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F4" w:rsidRDefault="00814DF4" w:rsidP="00814DF4">
      <w:pPr>
        <w:pStyle w:val="a3"/>
      </w:pPr>
    </w:p>
    <w:p w:rsidR="00814DF4" w:rsidRDefault="00814DF4" w:rsidP="00814DF4">
      <w:pPr>
        <w:pStyle w:val="a3"/>
      </w:pPr>
      <w:r>
        <w:rPr>
          <w:noProof/>
        </w:rPr>
        <w:drawing>
          <wp:inline distT="0" distB="0" distL="0" distR="0">
            <wp:extent cx="6922657" cy="9515475"/>
            <wp:effectExtent l="19050" t="0" r="0" b="0"/>
            <wp:docPr id="1" name="Рисунок 1" descr="E:\копии на сайт\мытье посуд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мытье посуды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482" cy="9517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DF4" w:rsidRDefault="00814DF4" w:rsidP="00814DF4">
      <w:pPr>
        <w:pStyle w:val="a3"/>
      </w:pPr>
      <w:r>
        <w:lastRenderedPageBreak/>
        <w:t>3.5. Столовые приборы после механической очистки моются в первой ванне с применением моющих средств, ополаскиваются горячей проточной водой и затем обеззараживаются физическим методом в воздушных стерилизаторах в течении 2-3 мин.</w:t>
      </w:r>
      <w:r>
        <w:br/>
        <w:t>Чистые столовые приборы хранятся в металлических кассетах в вертикальном положении ручками вверх.</w:t>
      </w:r>
      <w:r>
        <w:br/>
      </w:r>
      <w:r w:rsidRPr="00516486">
        <w:rPr>
          <w:b/>
        </w:rPr>
        <w:t>4.Требования охраны труда в аварийных ситуациях</w:t>
      </w:r>
      <w:r w:rsidRPr="00516486">
        <w:rPr>
          <w:b/>
        </w:rPr>
        <w:br/>
      </w:r>
      <w:r>
        <w:t>4.1. В случае</w:t>
      </w:r>
      <w:proofErr w:type="gramStart"/>
      <w:r>
        <w:t>,</w:t>
      </w:r>
      <w:proofErr w:type="gramEnd"/>
      <w:r>
        <w:t xml:space="preserve"> если разбилась столовая посуда, не собирать её осколки незащищёнными руками, а использовать для этой цели щётку и совок.</w:t>
      </w:r>
      <w:r>
        <w:br/>
        <w:t>4.2.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  <w:r>
        <w:br/>
        <w:t>4.3. При поражении электрическим током оказать пострадавшему первую помощь, 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 и отправить его в ближайшее лечебное учреждение, сообщить об этом администрации учреждения.</w:t>
      </w:r>
      <w:r>
        <w:br/>
      </w:r>
      <w:r w:rsidRPr="00516486">
        <w:rPr>
          <w:b/>
        </w:rPr>
        <w:t>5. Требования охраны труда по окончании работы</w:t>
      </w:r>
      <w:r w:rsidRPr="00516486">
        <w:rPr>
          <w:b/>
        </w:rPr>
        <w:br/>
      </w:r>
      <w:r>
        <w:t>5.1. Слить воду из моечных ванн и промыть ванны горячей водой.</w:t>
      </w:r>
      <w:r>
        <w:br/>
        <w:t>5.2. Мочалки, щётки для мытья посуды после их использования прокипятить в течени</w:t>
      </w:r>
      <w:proofErr w:type="gramStart"/>
      <w:r>
        <w:t>и</w:t>
      </w:r>
      <w:proofErr w:type="gramEnd"/>
      <w:r>
        <w:t xml:space="preserve"> 15 мин. в воде с добавлением соды или замочить в дезинфицирующем растворе (0,5% раствор хлорамина) на 30 мин., затем ополоснуть и просушить. Хранить мочалки и щетки для мытья посуды в специальной промаркированной таре.</w:t>
      </w:r>
      <w:r>
        <w:br/>
        <w:t>5.3. Остатки пищи обеззаразить кипячением в течени</w:t>
      </w:r>
      <w:proofErr w:type="gramStart"/>
      <w:r>
        <w:t>и</w:t>
      </w:r>
      <w:proofErr w:type="gramEnd"/>
      <w:r>
        <w:t xml:space="preserve"> 15 мин.или засыпать хлорной известью и вынести в контейнер для мусора на хозяйственную площадку. Снять спецодежду, привести в порядок рабочее место и вымыть руки с мылом.</w:t>
      </w:r>
    </w:p>
    <w:p w:rsidR="00814DF4" w:rsidRDefault="00814DF4" w:rsidP="00814DF4">
      <w:pPr>
        <w:jc w:val="both"/>
      </w:pPr>
      <w:r w:rsidRPr="00B67FD1">
        <w:t xml:space="preserve">С  инструкцией </w:t>
      </w:r>
      <w:proofErr w:type="gramStart"/>
      <w:r w:rsidRPr="00B67FD1">
        <w:t>оз</w:t>
      </w:r>
      <w:r>
        <w:t>накомлен</w:t>
      </w:r>
      <w:proofErr w:type="gramEnd"/>
      <w:r>
        <w:t>: ______________    __________________________________</w:t>
      </w:r>
    </w:p>
    <w:p w:rsidR="00814DF4" w:rsidRDefault="00814DF4" w:rsidP="00814DF4">
      <w:pPr>
        <w:jc w:val="both"/>
      </w:pPr>
    </w:p>
    <w:p w:rsidR="00814DF4" w:rsidRDefault="00814DF4" w:rsidP="00814DF4">
      <w:pPr>
        <w:jc w:val="both"/>
      </w:pPr>
    </w:p>
    <w:p w:rsidR="00814DF4" w:rsidRPr="00B67FD1" w:rsidRDefault="00814DF4" w:rsidP="00814DF4">
      <w:pPr>
        <w:jc w:val="both"/>
      </w:pPr>
    </w:p>
    <w:p w:rsidR="00814DF4" w:rsidRPr="00B67FD1" w:rsidRDefault="00814DF4" w:rsidP="00814DF4">
      <w:pPr>
        <w:jc w:val="both"/>
        <w:rPr>
          <w:b/>
        </w:rPr>
      </w:pPr>
      <w:r>
        <w:t>«________»_______________ 20</w:t>
      </w:r>
      <w:r w:rsidRPr="00B67FD1">
        <w:t>____ Г.</w:t>
      </w:r>
    </w:p>
    <w:p w:rsidR="00814DF4" w:rsidRPr="001341A5" w:rsidRDefault="00814DF4" w:rsidP="00814DF4"/>
    <w:p w:rsidR="00814DF4" w:rsidRDefault="00814DF4" w:rsidP="00814DF4"/>
    <w:p w:rsidR="007A1643" w:rsidRDefault="007A1643"/>
    <w:sectPr w:rsidR="007A1643" w:rsidSect="00814DF4">
      <w:pgSz w:w="11906" w:h="16838"/>
      <w:pgMar w:top="426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DF4"/>
    <w:rsid w:val="007A1643"/>
    <w:rsid w:val="0081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14D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D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814D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4D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2020-09-05T10:04:00Z</dcterms:created>
  <dcterms:modified xsi:type="dcterms:W3CDTF">2020-09-05T10:06:00Z</dcterms:modified>
</cp:coreProperties>
</file>