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5C5" w:rsidRDefault="004C0E43" w:rsidP="00B975C5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Умножение </w:t>
      </w:r>
      <w:r w:rsidR="00B975C5">
        <w:rPr>
          <w:b/>
          <w:sz w:val="28"/>
          <w:szCs w:val="28"/>
        </w:rPr>
        <w:t xml:space="preserve"> дробей </w:t>
      </w:r>
    </w:p>
    <w:p w:rsidR="00B975C5" w:rsidRPr="008A03D7" w:rsidRDefault="00B975C5" w:rsidP="00B975C5">
      <w:pPr>
        <w:spacing w:line="360" w:lineRule="auto"/>
      </w:pPr>
      <w:r w:rsidRPr="008A03D7">
        <w:rPr>
          <w:rStyle w:val="a3"/>
        </w:rPr>
        <w:t>Цели урока:</w:t>
      </w:r>
      <w:r w:rsidRPr="008A03D7">
        <w:t xml:space="preserve"> </w:t>
      </w:r>
    </w:p>
    <w:p w:rsidR="00B975C5" w:rsidRPr="00B975C5" w:rsidRDefault="00B975C5" w:rsidP="00B975C5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B975C5">
        <w:rPr>
          <w:rStyle w:val="a3"/>
          <w:b w:val="0"/>
          <w:i/>
        </w:rPr>
        <w:t>образовательная</w:t>
      </w:r>
      <w:r w:rsidRPr="00B975C5">
        <w:rPr>
          <w:rStyle w:val="a3"/>
          <w:b w:val="0"/>
        </w:rPr>
        <w:t>:</w:t>
      </w:r>
      <w:r w:rsidRPr="008A03D7">
        <w:t xml:space="preserve"> </w:t>
      </w:r>
      <w:r>
        <w:t>вывод правил умножения обыкновенных дробей</w:t>
      </w:r>
      <w:r w:rsidRPr="008A03D7">
        <w:t>; выработка умений по применению полученных знаний</w:t>
      </w:r>
      <w:r>
        <w:t>.</w:t>
      </w:r>
      <w:r w:rsidRPr="008A03D7">
        <w:t xml:space="preserve"> </w:t>
      </w:r>
    </w:p>
    <w:p w:rsidR="00B975C5" w:rsidRPr="008A03D7" w:rsidRDefault="00B975C5" w:rsidP="00B975C5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proofErr w:type="gramStart"/>
      <w:r w:rsidRPr="00780192">
        <w:rPr>
          <w:rStyle w:val="a3"/>
          <w:b w:val="0"/>
          <w:i/>
        </w:rPr>
        <w:t>развивающая</w:t>
      </w:r>
      <w:proofErr w:type="gramEnd"/>
      <w:r w:rsidRPr="00780192">
        <w:rPr>
          <w:rStyle w:val="a3"/>
          <w:b w:val="0"/>
          <w:i/>
        </w:rPr>
        <w:t>:</w:t>
      </w:r>
      <w:r w:rsidRPr="008A03D7">
        <w:t xml:space="preserve"> развитие логического мышления, познавательного интереса, любознательности, умение анализировать, наблюдать и делать выводы.  </w:t>
      </w:r>
    </w:p>
    <w:p w:rsidR="00B975C5" w:rsidRPr="008A03D7" w:rsidRDefault="00B975C5" w:rsidP="00B975C5">
      <w:pPr>
        <w:numPr>
          <w:ilvl w:val="0"/>
          <w:numId w:val="1"/>
        </w:numPr>
        <w:spacing w:before="100" w:beforeAutospacing="1" w:after="100" w:afterAutospacing="1" w:line="360" w:lineRule="auto"/>
        <w:jc w:val="both"/>
      </w:pPr>
      <w:proofErr w:type="gramStart"/>
      <w:r w:rsidRPr="00780192">
        <w:rPr>
          <w:rStyle w:val="a3"/>
          <w:b w:val="0"/>
          <w:i/>
        </w:rPr>
        <w:t>воспитательная</w:t>
      </w:r>
      <w:proofErr w:type="gramEnd"/>
      <w:r w:rsidRPr="008A03D7">
        <w:rPr>
          <w:rStyle w:val="a3"/>
          <w:b w:val="0"/>
        </w:rPr>
        <w:t>:</w:t>
      </w:r>
      <w:r w:rsidRPr="008A03D7">
        <w:t xml:space="preserve"> воспитание самостоятельности, самооценки, активности</w:t>
      </w:r>
      <w:r>
        <w:t>, умения работать в группе</w:t>
      </w:r>
      <w:r w:rsidRPr="008A03D7">
        <w:t xml:space="preserve">. </w:t>
      </w:r>
    </w:p>
    <w:p w:rsidR="00B975C5" w:rsidRDefault="00B975C5" w:rsidP="00B975C5">
      <w:pPr>
        <w:spacing w:line="360" w:lineRule="auto"/>
      </w:pPr>
      <w:r w:rsidRPr="008A03D7">
        <w:rPr>
          <w:rStyle w:val="a3"/>
        </w:rPr>
        <w:t>Тип урока:</w:t>
      </w:r>
      <w:r w:rsidRPr="008A03D7">
        <w:t xml:space="preserve"> </w:t>
      </w:r>
      <w:r w:rsidR="009A526B">
        <w:t xml:space="preserve">урок </w:t>
      </w:r>
      <w:r>
        <w:t>отк</w:t>
      </w:r>
      <w:r w:rsidR="009A526B">
        <w:t>рытия новых знаний</w:t>
      </w:r>
    </w:p>
    <w:p w:rsidR="00B975C5" w:rsidRPr="008A03D7" w:rsidRDefault="00B975C5" w:rsidP="00B975C5">
      <w:pPr>
        <w:spacing w:line="360" w:lineRule="auto"/>
      </w:pPr>
      <w:r w:rsidRPr="008A03D7">
        <w:rPr>
          <w:b/>
        </w:rPr>
        <w:t>Формы организации деятельности учащихся:</w:t>
      </w:r>
      <w:r w:rsidRPr="008A03D7">
        <w:t xml:space="preserve"> фронтальная, групповая, индивидуальная. </w:t>
      </w:r>
    </w:p>
    <w:p w:rsidR="00B975C5" w:rsidRPr="008A03D7" w:rsidRDefault="00B975C5" w:rsidP="00B975C5">
      <w:pPr>
        <w:spacing w:line="360" w:lineRule="auto"/>
      </w:pPr>
      <w:r w:rsidRPr="008A03D7">
        <w:rPr>
          <w:b/>
        </w:rPr>
        <w:t xml:space="preserve">Оборудование: </w:t>
      </w:r>
      <w:r w:rsidRPr="008A03D7">
        <w:t>компьютер,</w:t>
      </w:r>
      <w:r>
        <w:t xml:space="preserve"> </w:t>
      </w:r>
      <w:r w:rsidRPr="008A03D7">
        <w:t xml:space="preserve"> </w:t>
      </w:r>
      <w:proofErr w:type="spellStart"/>
      <w:r w:rsidRPr="008A03D7">
        <w:t>мультимедийный</w:t>
      </w:r>
      <w:proofErr w:type="spellEnd"/>
      <w:r w:rsidRPr="008A03D7">
        <w:t xml:space="preserve"> проектор,</w:t>
      </w:r>
      <w:r>
        <w:t xml:space="preserve"> </w:t>
      </w:r>
      <w:r w:rsidRPr="008A03D7">
        <w:t xml:space="preserve"> </w:t>
      </w:r>
      <w:r>
        <w:t>учебник</w:t>
      </w:r>
      <w:r w:rsidRPr="008A03D7">
        <w:t>,</w:t>
      </w:r>
      <w:r>
        <w:t xml:space="preserve"> </w:t>
      </w:r>
      <w:r w:rsidRPr="008A03D7">
        <w:t xml:space="preserve"> </w:t>
      </w:r>
      <w:r>
        <w:t>раздаточный материал (карточки с заданиями)</w:t>
      </w:r>
    </w:p>
    <w:p w:rsidR="00B975C5" w:rsidRDefault="00B975C5" w:rsidP="00B975C5">
      <w:pPr>
        <w:outlineLvl w:val="0"/>
        <w:rPr>
          <w:b/>
          <w:i/>
          <w:sz w:val="28"/>
          <w:szCs w:val="28"/>
          <w:u w:val="single"/>
        </w:rPr>
      </w:pPr>
    </w:p>
    <w:p w:rsidR="00B975C5" w:rsidRDefault="00B975C5" w:rsidP="00B975C5">
      <w:pPr>
        <w:rPr>
          <w:b/>
          <w:i/>
          <w:sz w:val="28"/>
          <w:szCs w:val="28"/>
          <w:u w:val="single"/>
        </w:rPr>
      </w:pPr>
    </w:p>
    <w:p w:rsidR="00B975C5" w:rsidRDefault="00B975C5" w:rsidP="00B975C5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Ход урока</w:t>
      </w:r>
    </w:p>
    <w:p w:rsidR="00B975C5" w:rsidRDefault="00B975C5" w:rsidP="00B975C5">
      <w:pPr>
        <w:rPr>
          <w:b/>
          <w:i/>
          <w:sz w:val="28"/>
          <w:szCs w:val="28"/>
          <w:u w:val="single"/>
        </w:rPr>
      </w:pPr>
    </w:p>
    <w:p w:rsidR="00B975C5" w:rsidRPr="00FA3E98" w:rsidRDefault="00B975C5" w:rsidP="00FA3E98">
      <w:pPr>
        <w:pStyle w:val="a7"/>
        <w:numPr>
          <w:ilvl w:val="0"/>
          <w:numId w:val="3"/>
        </w:numPr>
        <w:rPr>
          <w:b/>
          <w:sz w:val="26"/>
          <w:szCs w:val="26"/>
        </w:rPr>
      </w:pPr>
      <w:r w:rsidRPr="00FA3E98">
        <w:rPr>
          <w:b/>
          <w:sz w:val="26"/>
          <w:szCs w:val="26"/>
        </w:rPr>
        <w:t>Мотивация  к</w:t>
      </w:r>
      <w:r w:rsidR="00810525" w:rsidRPr="00FA3E98">
        <w:rPr>
          <w:b/>
          <w:sz w:val="26"/>
          <w:szCs w:val="26"/>
        </w:rPr>
        <w:t xml:space="preserve"> учебной </w:t>
      </w:r>
      <w:r w:rsidRPr="00FA3E98">
        <w:rPr>
          <w:b/>
          <w:sz w:val="26"/>
          <w:szCs w:val="26"/>
        </w:rPr>
        <w:t xml:space="preserve"> деятельности.</w:t>
      </w:r>
    </w:p>
    <w:p w:rsidR="00B975C5" w:rsidRPr="001F5EC9" w:rsidRDefault="00B975C5" w:rsidP="00B975C5">
      <w:pPr>
        <w:rPr>
          <w:b/>
          <w:sz w:val="26"/>
          <w:szCs w:val="26"/>
        </w:rPr>
      </w:pPr>
      <w:r w:rsidRPr="00A67419">
        <w:rPr>
          <w:b/>
        </w:rPr>
        <w:t xml:space="preserve">Цель этапа: </w:t>
      </w:r>
      <w:r w:rsidRPr="005417D6">
        <w:rPr>
          <w:i/>
        </w:rPr>
        <w:t xml:space="preserve">включение </w:t>
      </w:r>
      <w:r w:rsidR="00810525">
        <w:rPr>
          <w:i/>
        </w:rPr>
        <w:t>учащихся в учебную деятельность;</w:t>
      </w:r>
      <w:r w:rsidRPr="005417D6">
        <w:rPr>
          <w:i/>
        </w:rPr>
        <w:t xml:space="preserve"> определение содержательных рамок урок</w:t>
      </w:r>
      <w:proofErr w:type="gramStart"/>
      <w:r w:rsidRPr="005417D6">
        <w:rPr>
          <w:i/>
        </w:rPr>
        <w:t>а</w:t>
      </w:r>
      <w:r w:rsidR="00810525">
        <w:rPr>
          <w:i/>
        </w:rPr>
        <w:t>(</w:t>
      </w:r>
      <w:proofErr w:type="gramEnd"/>
      <w:r w:rsidR="00810525">
        <w:rPr>
          <w:i/>
        </w:rPr>
        <w:t>продолжаем работать над действиями с обыкновенными дробями)</w:t>
      </w:r>
    </w:p>
    <w:p w:rsidR="009A526B" w:rsidRDefault="00B975C5" w:rsidP="00B975C5">
      <w:pPr>
        <w:rPr>
          <w:b/>
        </w:rPr>
      </w:pPr>
      <w:r w:rsidRPr="00D056C0">
        <w:rPr>
          <w:b/>
        </w:rPr>
        <w:t>Формируемые  УУД:</w:t>
      </w:r>
    </w:p>
    <w:p w:rsidR="00B975C5" w:rsidRDefault="00B975C5" w:rsidP="00B975C5">
      <w:pPr>
        <w:rPr>
          <w:i/>
        </w:rPr>
      </w:pPr>
      <w:r>
        <w:rPr>
          <w:b/>
        </w:rPr>
        <w:t xml:space="preserve"> </w:t>
      </w:r>
      <w:proofErr w:type="gramStart"/>
      <w:r w:rsidR="009A526B">
        <w:rPr>
          <w:i/>
        </w:rPr>
        <w:t>Личностные</w:t>
      </w:r>
      <w:proofErr w:type="gramEnd"/>
      <w:r w:rsidR="009A526B">
        <w:rPr>
          <w:i/>
        </w:rPr>
        <w:t xml:space="preserve">: </w:t>
      </w:r>
      <w:r w:rsidR="009A526B" w:rsidRPr="009A526B">
        <w:t xml:space="preserve">самоопределение, </w:t>
      </w:r>
      <w:proofErr w:type="spellStart"/>
      <w:r w:rsidR="009A526B" w:rsidRPr="009A526B">
        <w:t>смыслообразование</w:t>
      </w:r>
      <w:proofErr w:type="spellEnd"/>
    </w:p>
    <w:p w:rsidR="009A526B" w:rsidRPr="009A526B" w:rsidRDefault="009A526B" w:rsidP="00B975C5">
      <w:r>
        <w:rPr>
          <w:i/>
        </w:rPr>
        <w:t xml:space="preserve">Познавательные: </w:t>
      </w:r>
      <w:proofErr w:type="spellStart"/>
      <w:r w:rsidRPr="009A526B">
        <w:t>целеполагание</w:t>
      </w:r>
      <w:proofErr w:type="spellEnd"/>
    </w:p>
    <w:p w:rsidR="009A526B" w:rsidRDefault="009A526B" w:rsidP="00B975C5">
      <w:r>
        <w:rPr>
          <w:i/>
        </w:rPr>
        <w:t>Коммуникативные</w:t>
      </w:r>
      <w:proofErr w:type="gramStart"/>
      <w:r>
        <w:rPr>
          <w:i/>
        </w:rPr>
        <w:t xml:space="preserve"> :</w:t>
      </w:r>
      <w:proofErr w:type="gramEnd"/>
      <w:r>
        <w:rPr>
          <w:i/>
        </w:rPr>
        <w:t xml:space="preserve"> </w:t>
      </w:r>
      <w:r>
        <w:t>планирование учебного процесса</w:t>
      </w:r>
    </w:p>
    <w:p w:rsidR="0057684B" w:rsidRDefault="0057684B" w:rsidP="00B975C5"/>
    <w:p w:rsidR="009A526B" w:rsidRPr="00960590" w:rsidRDefault="009A526B" w:rsidP="009A526B">
      <w:pPr>
        <w:rPr>
          <w:sz w:val="28"/>
          <w:szCs w:val="28"/>
        </w:rPr>
      </w:pPr>
      <w:r w:rsidRPr="00960590">
        <w:rPr>
          <w:sz w:val="28"/>
          <w:szCs w:val="28"/>
        </w:rPr>
        <w:t>Здравствуйте, ребята! Я рада приветствовать Вас на уроке математики. Сегодня мы с вами отправимся в путь за знаниями. В дорогу мы возьмем только самое необходимое: хорошее настроение и наши знания.</w:t>
      </w:r>
    </w:p>
    <w:p w:rsidR="00E72F50" w:rsidRDefault="0057684B" w:rsidP="009A526B">
      <w:pPr>
        <w:rPr>
          <w:sz w:val="28"/>
          <w:szCs w:val="28"/>
        </w:rPr>
      </w:pPr>
      <w:r w:rsidRPr="00960590">
        <w:rPr>
          <w:sz w:val="28"/>
          <w:szCs w:val="28"/>
        </w:rPr>
        <w:t xml:space="preserve">Эпиграфом нашего  урока будут эти строки: </w:t>
      </w:r>
    </w:p>
    <w:p w:rsidR="00FD0000" w:rsidRDefault="00FD0000" w:rsidP="009A526B">
      <w:pPr>
        <w:rPr>
          <w:sz w:val="28"/>
          <w:szCs w:val="28"/>
        </w:rPr>
      </w:pPr>
      <w:r>
        <w:rPr>
          <w:sz w:val="28"/>
          <w:szCs w:val="28"/>
        </w:rPr>
        <w:t>Дорогу осилит идущий, а математику мыслящий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57684B" w:rsidRPr="00960590" w:rsidRDefault="0057684B" w:rsidP="009A526B">
      <w:pPr>
        <w:rPr>
          <w:sz w:val="28"/>
          <w:szCs w:val="28"/>
        </w:rPr>
      </w:pPr>
      <w:r w:rsidRPr="00960590">
        <w:rPr>
          <w:sz w:val="28"/>
          <w:szCs w:val="28"/>
        </w:rPr>
        <w:t>Сегодня, изучая</w:t>
      </w:r>
      <w:r w:rsidR="00E72F50">
        <w:rPr>
          <w:sz w:val="28"/>
          <w:szCs w:val="28"/>
        </w:rPr>
        <w:t xml:space="preserve"> новую тему, мы не сделаем </w:t>
      </w:r>
      <w:r w:rsidRPr="00960590">
        <w:rPr>
          <w:sz w:val="28"/>
          <w:szCs w:val="28"/>
        </w:rPr>
        <w:t xml:space="preserve"> велики</w:t>
      </w:r>
      <w:r w:rsidR="00E72F50">
        <w:rPr>
          <w:sz w:val="28"/>
          <w:szCs w:val="28"/>
        </w:rPr>
        <w:t>х открытий</w:t>
      </w:r>
      <w:r w:rsidRPr="00960590">
        <w:rPr>
          <w:sz w:val="28"/>
          <w:szCs w:val="28"/>
        </w:rPr>
        <w:t>, но значимые для себя открытия вы совершите обязательно.</w:t>
      </w:r>
    </w:p>
    <w:p w:rsidR="0057684B" w:rsidRPr="00960590" w:rsidRDefault="0057684B" w:rsidP="0057684B">
      <w:pPr>
        <w:rPr>
          <w:sz w:val="28"/>
          <w:szCs w:val="28"/>
        </w:rPr>
      </w:pPr>
      <w:r w:rsidRPr="00960590">
        <w:rPr>
          <w:sz w:val="28"/>
          <w:szCs w:val="28"/>
        </w:rPr>
        <w:t>Но прежде чем мы п</w:t>
      </w:r>
      <w:r w:rsidR="00FA3E98" w:rsidRPr="00960590">
        <w:rPr>
          <w:sz w:val="28"/>
          <w:szCs w:val="28"/>
        </w:rPr>
        <w:t>риступим к поиску новых открытий</w:t>
      </w:r>
      <w:proofErr w:type="gramStart"/>
      <w:r w:rsidR="00FA3E98" w:rsidRPr="00960590">
        <w:rPr>
          <w:sz w:val="28"/>
          <w:szCs w:val="28"/>
        </w:rPr>
        <w:t xml:space="preserve"> </w:t>
      </w:r>
      <w:r w:rsidRPr="00960590">
        <w:rPr>
          <w:sz w:val="28"/>
          <w:szCs w:val="28"/>
        </w:rPr>
        <w:t>,</w:t>
      </w:r>
      <w:proofErr w:type="gramEnd"/>
      <w:r w:rsidRPr="00960590">
        <w:rPr>
          <w:sz w:val="28"/>
          <w:szCs w:val="28"/>
        </w:rPr>
        <w:t xml:space="preserve">  вспомним то, что мы узнали на прошлых уроках и в ходе повторения найдём, чему ещё нам надо научиться, поставим перед собой задачу и сформулируем тему урока.</w:t>
      </w:r>
    </w:p>
    <w:p w:rsidR="0057684B" w:rsidRDefault="0057684B" w:rsidP="0057684B"/>
    <w:p w:rsidR="003B3940" w:rsidRDefault="00FA3E98" w:rsidP="00FA3E98">
      <w:pPr>
        <w:pStyle w:val="a7"/>
        <w:numPr>
          <w:ilvl w:val="0"/>
          <w:numId w:val="3"/>
        </w:numPr>
        <w:rPr>
          <w:b/>
          <w:sz w:val="28"/>
          <w:szCs w:val="28"/>
        </w:rPr>
      </w:pPr>
      <w:r w:rsidRPr="00FA3E98">
        <w:rPr>
          <w:b/>
          <w:sz w:val="28"/>
          <w:szCs w:val="28"/>
        </w:rPr>
        <w:t>Актуализация знаний и фиксация затруднений</w:t>
      </w:r>
    </w:p>
    <w:p w:rsidR="00F20906" w:rsidRPr="00F20906" w:rsidRDefault="00FA3E98" w:rsidP="00F20906">
      <w:pPr>
        <w:ind w:left="360"/>
        <w:rPr>
          <w:b/>
        </w:rPr>
      </w:pPr>
      <w:r w:rsidRPr="00F20906">
        <w:rPr>
          <w:b/>
        </w:rPr>
        <w:t>Цель этапа:</w:t>
      </w:r>
      <w:r w:rsidR="00F20906" w:rsidRPr="00F20906">
        <w:rPr>
          <w:b/>
        </w:rPr>
        <w:t xml:space="preserve"> </w:t>
      </w:r>
    </w:p>
    <w:p w:rsidR="00F20906" w:rsidRPr="00F20906" w:rsidRDefault="00F20906" w:rsidP="00F20906">
      <w:pPr>
        <w:rPr>
          <w:i/>
        </w:rPr>
      </w:pPr>
      <w:r w:rsidRPr="00F20906">
        <w:t>1)</w:t>
      </w:r>
      <w:r w:rsidRPr="00F20906">
        <w:rPr>
          <w:i/>
        </w:rPr>
        <w:t xml:space="preserve"> 1) актуализировать учебное содержание, необходимое и достаточное для восприятия нового материал</w:t>
      </w:r>
      <w:proofErr w:type="gramStart"/>
      <w:r w:rsidRPr="00F20906">
        <w:rPr>
          <w:i/>
        </w:rPr>
        <w:t>а(</w:t>
      </w:r>
      <w:proofErr w:type="gramEnd"/>
      <w:r w:rsidRPr="00F20906">
        <w:rPr>
          <w:i/>
        </w:rPr>
        <w:t>сокращение дробей, сложение дробей, выделение целой части  в неправильной дроби)</w:t>
      </w:r>
    </w:p>
    <w:p w:rsidR="00F20906" w:rsidRPr="009E27E6" w:rsidRDefault="00F20906" w:rsidP="00F20906">
      <w:pPr>
        <w:jc w:val="both"/>
        <w:rPr>
          <w:i/>
        </w:rPr>
      </w:pPr>
      <w:r w:rsidRPr="009E27E6">
        <w:rPr>
          <w:i/>
        </w:rPr>
        <w:lastRenderedPageBreak/>
        <w:t>2) актуализировать мыслительные операции, необходимые и достаточные для восприятия нового материала: сравнение, анализ, обобщение;</w:t>
      </w:r>
    </w:p>
    <w:p w:rsidR="00F20906" w:rsidRPr="009E27E6" w:rsidRDefault="00F20906" w:rsidP="00F20906">
      <w:pPr>
        <w:jc w:val="both"/>
        <w:rPr>
          <w:i/>
        </w:rPr>
      </w:pPr>
      <w:r w:rsidRPr="009E27E6">
        <w:rPr>
          <w:i/>
        </w:rPr>
        <w:t>3) зафиксировать все повторяемые понятия и алгоритмы в виде схем и символов: в виде свойств и определения;</w:t>
      </w:r>
    </w:p>
    <w:p w:rsidR="00F20906" w:rsidRPr="009E27E6" w:rsidRDefault="00F20906" w:rsidP="00F20906">
      <w:pPr>
        <w:jc w:val="both"/>
        <w:rPr>
          <w:i/>
        </w:rPr>
      </w:pPr>
      <w:r w:rsidRPr="009E27E6">
        <w:rPr>
          <w:i/>
        </w:rPr>
        <w:t xml:space="preserve">4) зафиксировать индивидуальное затруднение в деятельности, демонстрирующее на личностно значимом уровне недостаточность имеющихся знаний: </w:t>
      </w:r>
      <w:r>
        <w:rPr>
          <w:i/>
        </w:rPr>
        <w:t>умножение дробей.</w:t>
      </w:r>
    </w:p>
    <w:p w:rsidR="00F20906" w:rsidRDefault="00F20906" w:rsidP="00F20906">
      <w:pPr>
        <w:rPr>
          <w:b/>
        </w:rPr>
      </w:pPr>
    </w:p>
    <w:p w:rsidR="00F20906" w:rsidRDefault="00F20906" w:rsidP="00F20906">
      <w:pPr>
        <w:jc w:val="both"/>
      </w:pPr>
      <w:r>
        <w:rPr>
          <w:b/>
        </w:rPr>
        <w:t xml:space="preserve">Формируемые УУД: </w:t>
      </w:r>
    </w:p>
    <w:p w:rsidR="009B50B3" w:rsidRDefault="00F20906" w:rsidP="00F20906">
      <w:pPr>
        <w:jc w:val="both"/>
      </w:pPr>
      <w:r w:rsidRPr="009B50B3">
        <w:rPr>
          <w:i/>
        </w:rPr>
        <w:t>Познавательные</w:t>
      </w:r>
      <w:r w:rsidR="009B50B3" w:rsidRPr="009B50B3">
        <w:t>:</w:t>
      </w:r>
      <w:r w:rsidR="009B50B3">
        <w:t xml:space="preserve"> анализ, сравнение, обобщение</w:t>
      </w:r>
      <w:r>
        <w:t xml:space="preserve">, </w:t>
      </w:r>
      <w:r w:rsidR="009B50B3">
        <w:t>подведение под понятие, постановка и формулирование проблемы, построение речевого высказывания</w:t>
      </w:r>
    </w:p>
    <w:p w:rsidR="00F20906" w:rsidRDefault="009B50B3" w:rsidP="00F20906">
      <w:pPr>
        <w:jc w:val="both"/>
      </w:pPr>
      <w:r w:rsidRPr="009B50B3">
        <w:rPr>
          <w:i/>
        </w:rPr>
        <w:t>Ре</w:t>
      </w:r>
      <w:r w:rsidR="00F20906" w:rsidRPr="009B50B3">
        <w:rPr>
          <w:i/>
        </w:rPr>
        <w:t>гулятивные:</w:t>
      </w:r>
      <w:r>
        <w:t xml:space="preserve"> </w:t>
      </w:r>
      <w:proofErr w:type="gramStart"/>
      <w:r w:rsidR="00F20906">
        <w:t>волевая</w:t>
      </w:r>
      <w:proofErr w:type="gramEnd"/>
      <w:r w:rsidR="00F20906">
        <w:t xml:space="preserve"> </w:t>
      </w:r>
      <w:proofErr w:type="spellStart"/>
      <w:r w:rsidR="00F20906">
        <w:t>саморегуляция</w:t>
      </w:r>
      <w:proofErr w:type="spellEnd"/>
      <w:r w:rsidR="00F20906">
        <w:t xml:space="preserve"> в ситуации затруднения</w:t>
      </w:r>
    </w:p>
    <w:p w:rsidR="00F20906" w:rsidRDefault="00F20906" w:rsidP="00F20906">
      <w:pPr>
        <w:jc w:val="both"/>
      </w:pPr>
      <w:r w:rsidRPr="009B50B3">
        <w:rPr>
          <w:i/>
        </w:rPr>
        <w:t>Коммуникативные</w:t>
      </w:r>
      <w:r w:rsidR="009B50B3" w:rsidRPr="009B50B3">
        <w:t>:</w:t>
      </w:r>
      <w:r w:rsidR="009B50B3">
        <w:t xml:space="preserve"> </w:t>
      </w:r>
      <w:r>
        <w:t>выражение своих мыслей, аргументация своего мнения, учёт разных мнений учащихся</w:t>
      </w:r>
      <w:r w:rsidR="009B50B3">
        <w:t>, разрешение конфликтной ситуации</w:t>
      </w:r>
    </w:p>
    <w:p w:rsidR="00960590" w:rsidRPr="009E27E6" w:rsidRDefault="00960590" w:rsidP="00F20906">
      <w:pPr>
        <w:jc w:val="both"/>
      </w:pPr>
    </w:p>
    <w:p w:rsidR="00FA3E98" w:rsidRDefault="009B50B3" w:rsidP="00960590">
      <w:pPr>
        <w:rPr>
          <w:sz w:val="28"/>
          <w:szCs w:val="28"/>
        </w:rPr>
      </w:pPr>
      <w:r w:rsidRPr="00960590">
        <w:rPr>
          <w:sz w:val="28"/>
          <w:szCs w:val="28"/>
        </w:rPr>
        <w:t>А начнем мы ка</w:t>
      </w:r>
      <w:r w:rsidR="00770493">
        <w:rPr>
          <w:sz w:val="28"/>
          <w:szCs w:val="28"/>
        </w:rPr>
        <w:t xml:space="preserve">к всегда с устной работы,  </w:t>
      </w:r>
      <w:r w:rsidRPr="00960590">
        <w:rPr>
          <w:sz w:val="28"/>
          <w:szCs w:val="28"/>
        </w:rPr>
        <w:t xml:space="preserve"> чтобы узнать что-то новое</w:t>
      </w:r>
      <w:proofErr w:type="gramStart"/>
      <w:r w:rsidRPr="00960590">
        <w:rPr>
          <w:sz w:val="28"/>
          <w:szCs w:val="28"/>
        </w:rPr>
        <w:t>…</w:t>
      </w:r>
      <w:r w:rsidR="00960590">
        <w:rPr>
          <w:sz w:val="28"/>
          <w:szCs w:val="28"/>
        </w:rPr>
        <w:t>.</w:t>
      </w:r>
      <w:proofErr w:type="gramEnd"/>
      <w:r w:rsidR="00960590" w:rsidRPr="00960590">
        <w:rPr>
          <w:sz w:val="28"/>
          <w:szCs w:val="28"/>
        </w:rPr>
        <w:t>необходимо п</w:t>
      </w:r>
      <w:r w:rsidR="00960590">
        <w:rPr>
          <w:sz w:val="28"/>
          <w:szCs w:val="28"/>
        </w:rPr>
        <w:t>овторить уже изученный материал</w:t>
      </w:r>
    </w:p>
    <w:p w:rsidR="00071CC0" w:rsidRDefault="00071CC0" w:rsidP="00960590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7" type="#_x0000_t96" style="position:absolute;margin-left:307.95pt;margin-top:10.4pt;width:78.75pt;height:45.75pt;z-index:251659264"/>
        </w:pict>
      </w:r>
      <w:r>
        <w:rPr>
          <w:noProof/>
          <w:sz w:val="28"/>
          <w:szCs w:val="28"/>
        </w:rPr>
        <w:pict>
          <v:shape id="_x0000_s1026" type="#_x0000_t96" style="position:absolute;margin-left:34.95pt;margin-top:9.65pt;width:66.75pt;height:46.5pt;z-index:251658240"/>
        </w:pict>
      </w:r>
    </w:p>
    <w:p w:rsidR="00770493" w:rsidRDefault="00770493" w:rsidP="00960590">
      <w:pPr>
        <w:rPr>
          <w:sz w:val="28"/>
          <w:szCs w:val="28"/>
        </w:rPr>
      </w:pPr>
    </w:p>
    <w:p w:rsidR="00071CC0" w:rsidRDefault="00071CC0" w:rsidP="00960590">
      <w:pPr>
        <w:rPr>
          <w:sz w:val="28"/>
          <w:szCs w:val="28"/>
        </w:rPr>
      </w:pPr>
    </w:p>
    <w:p w:rsidR="00071CC0" w:rsidRDefault="00071CC0" w:rsidP="00960590">
      <w:pPr>
        <w:rPr>
          <w:sz w:val="28"/>
          <w:szCs w:val="28"/>
        </w:rPr>
      </w:pPr>
    </w:p>
    <w:p w:rsidR="00071CC0" w:rsidRDefault="00071CC0" w:rsidP="00960590">
      <w:pPr>
        <w:rPr>
          <w:sz w:val="28"/>
          <w:szCs w:val="28"/>
        </w:rPr>
      </w:pPr>
      <w:r>
        <w:rPr>
          <w:sz w:val="28"/>
          <w:szCs w:val="28"/>
        </w:rPr>
        <w:t xml:space="preserve">Правильные дроби                                                      Неправильные дроби </w:t>
      </w:r>
    </w:p>
    <w:p w:rsidR="00071CC0" w:rsidRDefault="00071CC0" w:rsidP="00960590">
      <w:pPr>
        <w:rPr>
          <w:sz w:val="28"/>
          <w:szCs w:val="28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  <w:r w:rsidRPr="00201BC7">
        <w:rPr>
          <w:rFonts w:eastAsiaTheme="minorEastAsia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21</m:t>
            </m:r>
          </m:num>
          <m:den>
            <m:r>
              <w:rPr>
                <w:rFonts w:ascii="Cambria Math" w:hAnsi="Cambria Math"/>
              </w:rPr>
              <m:t xml:space="preserve">25 </m:t>
            </m:r>
          </m:den>
        </m:f>
      </m:oMath>
      <w:r w:rsidRPr="00201BC7">
        <w:rPr>
          <w:rFonts w:eastAsiaTheme="minorEastAsia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</m:t>
            </m:r>
          </m:num>
          <m:den>
            <m:r>
              <w:rPr>
                <w:rFonts w:ascii="Cambria Math" w:eastAsiaTheme="minorEastAsia" w:hAnsi="Cambria Math"/>
              </w:rPr>
              <m:t>10</m:t>
            </m:r>
          </m:den>
        </m:f>
      </m:oMath>
      <w:r w:rsidRPr="00201BC7">
        <w:rPr>
          <w:rFonts w:eastAsiaTheme="minorEastAsia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 w:rsidRPr="00201BC7">
        <w:rPr>
          <w:rFonts w:ascii="Cambria Math" w:eastAsiaTheme="minorEastAsia" w:hAnsi="Cambria Math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12</m:t>
            </m:r>
          </m:num>
          <m:den>
            <m:r>
              <w:rPr>
                <w:rFonts w:ascii="Cambria Math" w:eastAsiaTheme="minorEastAsia" w:hAnsi="Cambria Math"/>
              </w:rPr>
              <m:t>24</m:t>
            </m:r>
          </m:den>
        </m:f>
      </m:oMath>
      <w:r w:rsidRPr="00201BC7">
        <w:rPr>
          <w:rFonts w:ascii="Cambria Math" w:eastAsiaTheme="minorEastAsia" w:hAnsi="Cambria Math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65</m:t>
            </m:r>
          </m:num>
          <m:den>
            <m:r>
              <w:rPr>
                <w:rFonts w:ascii="Cambria Math" w:eastAsiaTheme="minorEastAsia" w:hAnsi="Cambria Math"/>
              </w:rPr>
              <m:t xml:space="preserve">76  </m:t>
            </m:r>
          </m:den>
        </m:f>
      </m:oMath>
      <w:r w:rsidRPr="00201BC7">
        <w:rPr>
          <w:rFonts w:ascii="Cambria Math" w:eastAsiaTheme="minorEastAsia" w:hAnsi="Cambria Math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14</m:t>
            </m:r>
          </m:num>
          <m:den>
            <m:r>
              <w:rPr>
                <w:rFonts w:ascii="Cambria Math" w:eastAsiaTheme="minorEastAsia" w:hAnsi="Cambria Math"/>
              </w:rPr>
              <m:t>28</m:t>
            </m:r>
          </m:den>
        </m:f>
      </m:oMath>
      <w:r>
        <w:rPr>
          <w:rFonts w:ascii="Cambria Math" w:eastAsiaTheme="minorEastAsia" w:hAnsi="Cambria Math"/>
        </w:rPr>
        <w:t xml:space="preserve">                                                                         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27</m:t>
            </m:r>
          </m:num>
          <m:den>
            <m:r>
              <w:rPr>
                <w:rFonts w:ascii="Cambria Math" w:hAnsi="Cambria Math"/>
              </w:rPr>
              <m:t xml:space="preserve">10 </m:t>
            </m:r>
          </m:den>
        </m:f>
      </m:oMath>
      <w:r w:rsidRPr="00201BC7">
        <w:rPr>
          <w:rFonts w:eastAsiaTheme="minorEastAsia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99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</m:oMath>
      <w:r w:rsidRPr="00201BC7">
        <w:rPr>
          <w:rFonts w:eastAsiaTheme="minorEastAsia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  <w:r w:rsidRPr="00201BC7">
        <w:rPr>
          <w:rFonts w:ascii="Cambria Math" w:eastAsiaTheme="minorEastAsia" w:hAnsi="Cambria Math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65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</m:oMath>
      <w:r w:rsidRPr="00201BC7">
        <w:rPr>
          <w:rFonts w:ascii="Cambria Math" w:eastAsiaTheme="minorEastAsia" w:hAnsi="Cambria Math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80</m:t>
            </m:r>
          </m:num>
          <m:den>
            <m:r>
              <w:rPr>
                <w:rFonts w:ascii="Cambria Math" w:eastAsiaTheme="minorEastAsia" w:hAnsi="Cambria Math"/>
              </w:rPr>
              <m:t xml:space="preserve">20  </m:t>
            </m:r>
          </m:den>
        </m:f>
      </m:oMath>
      <w:r w:rsidRPr="00201BC7">
        <w:rPr>
          <w:rFonts w:ascii="Cambria Math" w:eastAsiaTheme="minorEastAsia" w:hAnsi="Cambria Math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36</m:t>
            </m:r>
          </m:num>
          <m:den>
            <m:r>
              <w:rPr>
                <w:rFonts w:ascii="Cambria Math" w:eastAsiaTheme="minorEastAsia" w:hAnsi="Cambria Math"/>
              </w:rPr>
              <m:t>12</m:t>
            </m:r>
          </m:den>
        </m:f>
        <m:r>
          <m:rPr>
            <m:sty m:val="p"/>
          </m:rPr>
          <w:rPr>
            <w:rFonts w:ascii="Cambria Math" w:hAnsi="Cambria Math"/>
          </w:rPr>
          <w:br/>
        </m:r>
      </m:oMath>
      <w:r>
        <w:rPr>
          <w:sz w:val="28"/>
          <w:szCs w:val="28"/>
        </w:rPr>
        <w:t xml:space="preserve">Сгруппировать дроби </w:t>
      </w:r>
    </w:p>
    <w:p w:rsidR="00071CC0" w:rsidRDefault="00071CC0" w:rsidP="00960590">
      <w:pPr>
        <w:rPr>
          <w:sz w:val="28"/>
          <w:szCs w:val="28"/>
        </w:rPr>
      </w:pPr>
    </w:p>
    <w:p w:rsidR="00C767FE" w:rsidRDefault="00C767FE" w:rsidP="00C767FE">
      <w:pPr>
        <w:pStyle w:val="a7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Выделите целую часть из дроби: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;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</w:p>
    <w:p w:rsidR="00C767FE" w:rsidRPr="00C767FE" w:rsidRDefault="00C767FE" w:rsidP="00C767FE">
      <w:pPr>
        <w:pStyle w:val="a7"/>
        <w:numPr>
          <w:ilvl w:val="0"/>
          <w:numId w:val="4"/>
        </w:numPr>
        <w:rPr>
          <w:sz w:val="28"/>
          <w:szCs w:val="28"/>
        </w:rPr>
      </w:pPr>
      <w:r w:rsidRPr="00C767FE">
        <w:rPr>
          <w:sz w:val="28"/>
          <w:szCs w:val="28"/>
        </w:rPr>
        <w:t>Выполните действие</w:t>
      </w:r>
    </w:p>
    <w:p w:rsidR="00C767FE" w:rsidRDefault="00C767FE" w:rsidP="00C767FE">
      <w:pPr>
        <w:pStyle w:val="a7"/>
        <w:rPr>
          <w:sz w:val="32"/>
          <w:szCs w:val="32"/>
        </w:rPr>
      </w:pPr>
      <w:r>
        <w:t xml:space="preserve">1)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15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15</m:t>
            </m:r>
          </m:den>
        </m:f>
      </m:oMath>
      <w:r>
        <w:t xml:space="preserve">     2)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+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>
        <w:rPr>
          <w:sz w:val="32"/>
          <w:szCs w:val="32"/>
        </w:rPr>
        <w:t>;     3)</w:t>
      </w:r>
      <m:oMath>
        <m: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15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15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;  4)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3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hAnsi="Cambria Math"/>
            <w:sz w:val="32"/>
            <w:szCs w:val="32"/>
          </w:rPr>
          <m:t xml:space="preserve">-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5</m:t>
            </m:r>
          </m:den>
        </m:f>
      </m:oMath>
      <w:r>
        <w:rPr>
          <w:sz w:val="32"/>
          <w:szCs w:val="32"/>
        </w:rPr>
        <w:t>.</w:t>
      </w:r>
    </w:p>
    <w:p w:rsidR="00770493" w:rsidRDefault="00770493" w:rsidP="00C767FE">
      <w:pPr>
        <w:pStyle w:val="a7"/>
        <w:rPr>
          <w:sz w:val="32"/>
          <w:szCs w:val="32"/>
        </w:rPr>
      </w:pPr>
    </w:p>
    <w:p w:rsidR="007E04A4" w:rsidRDefault="007E04A4" w:rsidP="007E04A4">
      <w:pPr>
        <w:pStyle w:val="a7"/>
        <w:rPr>
          <w:sz w:val="28"/>
          <w:szCs w:val="28"/>
        </w:rPr>
      </w:pPr>
      <w:r>
        <w:rPr>
          <w:sz w:val="28"/>
          <w:szCs w:val="28"/>
        </w:rPr>
        <w:t>Ка</w:t>
      </w:r>
      <w:r w:rsidRPr="007E04A4">
        <w:rPr>
          <w:sz w:val="28"/>
          <w:szCs w:val="28"/>
        </w:rPr>
        <w:t>кими</w:t>
      </w:r>
      <w:r>
        <w:rPr>
          <w:sz w:val="28"/>
          <w:szCs w:val="28"/>
        </w:rPr>
        <w:t xml:space="preserve"> правилами пользовались? В чем сходство и различие этих правил?</w:t>
      </w:r>
    </w:p>
    <w:p w:rsidR="00770493" w:rsidRDefault="00770493" w:rsidP="007E04A4">
      <w:pPr>
        <w:pStyle w:val="a7"/>
        <w:rPr>
          <w:sz w:val="28"/>
          <w:szCs w:val="28"/>
        </w:rPr>
      </w:pPr>
    </w:p>
    <w:p w:rsidR="003426D3" w:rsidRDefault="00AB5663" w:rsidP="00B5721B">
      <w:pPr>
        <w:pStyle w:val="a7"/>
        <w:numPr>
          <w:ilvl w:val="0"/>
          <w:numId w:val="4"/>
        </w:numPr>
        <w:rPr>
          <w:sz w:val="28"/>
          <w:szCs w:val="28"/>
        </w:rPr>
      </w:pPr>
      <w:r w:rsidRPr="00B5721B">
        <w:rPr>
          <w:sz w:val="28"/>
          <w:szCs w:val="28"/>
        </w:rPr>
        <w:t xml:space="preserve">В </w:t>
      </w:r>
      <w:proofErr w:type="spellStart"/>
      <w:r w:rsidRPr="00B5721B">
        <w:rPr>
          <w:sz w:val="28"/>
          <w:szCs w:val="28"/>
        </w:rPr>
        <w:t>Простоквашино</w:t>
      </w:r>
      <w:proofErr w:type="spellEnd"/>
      <w:r w:rsidRPr="00B5721B">
        <w:rPr>
          <w:sz w:val="28"/>
          <w:szCs w:val="28"/>
        </w:rPr>
        <w:t xml:space="preserve"> дяде Федору выделили земельный участок прямоугольной формы. Кот </w:t>
      </w:r>
      <w:proofErr w:type="spellStart"/>
      <w:r w:rsidRPr="00B5721B">
        <w:rPr>
          <w:sz w:val="28"/>
          <w:szCs w:val="28"/>
        </w:rPr>
        <w:t>Матроскин</w:t>
      </w:r>
      <w:proofErr w:type="spellEnd"/>
      <w:r w:rsidRPr="00B5721B">
        <w:rPr>
          <w:sz w:val="28"/>
          <w:szCs w:val="28"/>
        </w:rPr>
        <w:t xml:space="preserve"> решил отдать </w:t>
      </w:r>
      <w:r w:rsidR="00FD0000">
        <w:rPr>
          <w:sz w:val="28"/>
          <w:szCs w:val="28"/>
        </w:rPr>
        <w:t>этот участок, длина которого 5</w:t>
      </w:r>
      <w:r w:rsidRPr="00B5721B">
        <w:rPr>
          <w:sz w:val="28"/>
          <w:szCs w:val="28"/>
        </w:rPr>
        <w:t>/</w:t>
      </w:r>
      <w:r w:rsidR="00FD0000">
        <w:rPr>
          <w:sz w:val="28"/>
          <w:szCs w:val="28"/>
        </w:rPr>
        <w:t>10км и ширина 4/10</w:t>
      </w:r>
      <w:r w:rsidRPr="00B5721B">
        <w:rPr>
          <w:sz w:val="28"/>
          <w:szCs w:val="28"/>
        </w:rPr>
        <w:t xml:space="preserve"> км, под пастбище для коровы Мурки с теленком. Какова площадь пастбища?</w:t>
      </w:r>
    </w:p>
    <w:p w:rsidR="00770493" w:rsidRPr="00B5721B" w:rsidRDefault="00770493" w:rsidP="00770493">
      <w:pPr>
        <w:pStyle w:val="a7"/>
        <w:rPr>
          <w:sz w:val="28"/>
          <w:szCs w:val="28"/>
        </w:rPr>
      </w:pPr>
    </w:p>
    <w:p w:rsidR="00AB5663" w:rsidRDefault="00AB5663" w:rsidP="00AB5663">
      <w:pPr>
        <w:pStyle w:val="a7"/>
        <w:numPr>
          <w:ilvl w:val="0"/>
          <w:numId w:val="3"/>
        </w:numPr>
        <w:rPr>
          <w:b/>
          <w:sz w:val="28"/>
          <w:szCs w:val="28"/>
        </w:rPr>
      </w:pPr>
      <w:r w:rsidRPr="00AB5663">
        <w:rPr>
          <w:b/>
          <w:sz w:val="28"/>
          <w:szCs w:val="28"/>
        </w:rPr>
        <w:t>Выявление  места и причины затруднения</w:t>
      </w:r>
    </w:p>
    <w:p w:rsidR="00AB5663" w:rsidRDefault="00AB5663" w:rsidP="00AB5663">
      <w:pPr>
        <w:pStyle w:val="a7"/>
        <w:ind w:left="1080"/>
      </w:pPr>
      <w:r w:rsidRPr="00AB5663">
        <w:rPr>
          <w:b/>
          <w:i/>
        </w:rPr>
        <w:t>Цель этапа</w:t>
      </w:r>
      <w:r w:rsidRPr="00AB5663">
        <w:rPr>
          <w:b/>
        </w:rPr>
        <w:t>:</w:t>
      </w:r>
      <w:r>
        <w:t xml:space="preserve">  </w:t>
      </w:r>
    </w:p>
    <w:p w:rsidR="00AB5663" w:rsidRPr="00AB5663" w:rsidRDefault="00AB5663" w:rsidP="00AB5663">
      <w:pPr>
        <w:pStyle w:val="a7"/>
        <w:ind w:left="1080"/>
        <w:rPr>
          <w:i/>
        </w:rPr>
      </w:pPr>
      <w:r w:rsidRPr="00AB5663">
        <w:rPr>
          <w:i/>
        </w:rPr>
        <w:t>1) организовать коммуникативное взаимодействие, в ходе которого выявляется и фиксируется отличительное свойство задания, вызвавшего зат</w:t>
      </w:r>
      <w:r w:rsidR="000D7E4D">
        <w:rPr>
          <w:i/>
        </w:rPr>
        <w:t>руднение в учебной деятельност</w:t>
      </w:r>
      <w:proofErr w:type="gramStart"/>
      <w:r w:rsidR="000D7E4D">
        <w:rPr>
          <w:i/>
        </w:rPr>
        <w:t>и(</w:t>
      </w:r>
      <w:proofErr w:type="gramEnd"/>
      <w:r w:rsidR="000D7E4D">
        <w:rPr>
          <w:i/>
        </w:rPr>
        <w:t>формулу площади знаем, а правила умножения дробей не знаем)</w:t>
      </w:r>
    </w:p>
    <w:p w:rsidR="00AB5663" w:rsidRDefault="00AB5663" w:rsidP="00AB5663">
      <w:pPr>
        <w:pStyle w:val="a7"/>
        <w:ind w:left="1080"/>
      </w:pPr>
      <w:r w:rsidRPr="00AB5663">
        <w:rPr>
          <w:i/>
        </w:rPr>
        <w:t>2) согласовать цель и тему урока.</w:t>
      </w:r>
    </w:p>
    <w:p w:rsidR="00AB5663" w:rsidRDefault="00AB5663" w:rsidP="00AB5663">
      <w:pPr>
        <w:pStyle w:val="a7"/>
        <w:ind w:left="1080"/>
        <w:jc w:val="both"/>
      </w:pPr>
      <w:r w:rsidRPr="00AB5663">
        <w:rPr>
          <w:b/>
        </w:rPr>
        <w:t xml:space="preserve">Формируемые УУД: </w:t>
      </w:r>
    </w:p>
    <w:p w:rsidR="00AB5663" w:rsidRDefault="00AB5663" w:rsidP="000D7E4D">
      <w:pPr>
        <w:pStyle w:val="a7"/>
        <w:ind w:left="1080"/>
        <w:jc w:val="both"/>
      </w:pPr>
      <w:r w:rsidRPr="00AB5663">
        <w:rPr>
          <w:i/>
        </w:rPr>
        <w:t>Познавательные</w:t>
      </w:r>
      <w:r>
        <w:t>: анализ, сравнение, обобщение, подведение под понятие, постановка и формулирование проблемы, построение речевого высказывания</w:t>
      </w:r>
    </w:p>
    <w:p w:rsidR="00AB5663" w:rsidRDefault="00AB5663" w:rsidP="000D7E4D">
      <w:pPr>
        <w:pStyle w:val="a7"/>
        <w:ind w:left="1080"/>
        <w:jc w:val="both"/>
      </w:pPr>
      <w:r w:rsidRPr="00AB5663">
        <w:rPr>
          <w:i/>
        </w:rPr>
        <w:t>Регулятивные</w:t>
      </w:r>
      <w:r>
        <w:t xml:space="preserve">: </w:t>
      </w:r>
      <w:proofErr w:type="gramStart"/>
      <w:r>
        <w:t>волевая</w:t>
      </w:r>
      <w:proofErr w:type="gramEnd"/>
      <w:r>
        <w:t xml:space="preserve"> </w:t>
      </w:r>
      <w:proofErr w:type="spellStart"/>
      <w:r>
        <w:t>саморегуляция</w:t>
      </w:r>
      <w:proofErr w:type="spellEnd"/>
      <w:r>
        <w:t xml:space="preserve"> в ситуации затруднения</w:t>
      </w:r>
    </w:p>
    <w:p w:rsidR="00AB5663" w:rsidRDefault="00AB5663" w:rsidP="000D7E4D">
      <w:pPr>
        <w:pStyle w:val="a7"/>
        <w:ind w:left="1080"/>
        <w:jc w:val="both"/>
      </w:pPr>
      <w:r w:rsidRPr="00AB5663">
        <w:rPr>
          <w:i/>
        </w:rPr>
        <w:lastRenderedPageBreak/>
        <w:t>Коммуникативны</w:t>
      </w:r>
      <w:r w:rsidRPr="00AB5663">
        <w:t>е</w:t>
      </w:r>
      <w:r>
        <w:t>: выражение своих мыслей, аргументация своего мнения, учёт разных мнений, разрешение конфликтной ситуации.</w:t>
      </w:r>
    </w:p>
    <w:p w:rsidR="00770493" w:rsidRDefault="00770493" w:rsidP="000D7E4D">
      <w:pPr>
        <w:pStyle w:val="a7"/>
        <w:ind w:left="1080"/>
        <w:jc w:val="both"/>
        <w:rPr>
          <w:sz w:val="28"/>
          <w:szCs w:val="28"/>
        </w:rPr>
      </w:pPr>
    </w:p>
    <w:p w:rsidR="000D7E4D" w:rsidRPr="000D7E4D" w:rsidRDefault="000D7E4D" w:rsidP="000D7E4D">
      <w:pPr>
        <w:pStyle w:val="a7"/>
        <w:ind w:left="1080"/>
        <w:jc w:val="both"/>
        <w:rPr>
          <w:sz w:val="28"/>
          <w:szCs w:val="28"/>
        </w:rPr>
      </w:pPr>
      <w:r w:rsidRPr="000D7E4D">
        <w:rPr>
          <w:sz w:val="28"/>
          <w:szCs w:val="28"/>
        </w:rPr>
        <w:t>-Вы смогли выполнить задание?</w:t>
      </w:r>
    </w:p>
    <w:p w:rsidR="000D7E4D" w:rsidRPr="000D7E4D" w:rsidRDefault="000D7E4D" w:rsidP="000D7E4D">
      <w:pPr>
        <w:pStyle w:val="a7"/>
        <w:ind w:left="1080"/>
        <w:jc w:val="both"/>
        <w:rPr>
          <w:sz w:val="28"/>
          <w:szCs w:val="28"/>
        </w:rPr>
      </w:pPr>
      <w:r w:rsidRPr="000D7E4D">
        <w:rPr>
          <w:sz w:val="28"/>
          <w:szCs w:val="28"/>
        </w:rPr>
        <w:t>-А почему не смогли? Чем это задание отличается от предыдущего?</w:t>
      </w:r>
    </w:p>
    <w:p w:rsidR="000D7E4D" w:rsidRPr="000D7E4D" w:rsidRDefault="000D7E4D" w:rsidP="000D7E4D">
      <w:pPr>
        <w:pStyle w:val="a7"/>
        <w:ind w:left="1080"/>
        <w:jc w:val="both"/>
        <w:rPr>
          <w:sz w:val="28"/>
          <w:szCs w:val="28"/>
        </w:rPr>
      </w:pPr>
      <w:r w:rsidRPr="000D7E4D">
        <w:rPr>
          <w:sz w:val="28"/>
          <w:szCs w:val="28"/>
        </w:rPr>
        <w:t>- В предыдущей задаче мы умножали натуральные числа, а здесь надо умножить дроби. Мы этого не проходили.</w:t>
      </w:r>
    </w:p>
    <w:p w:rsidR="00AB5663" w:rsidRDefault="000D7E4D" w:rsidP="00AB5663">
      <w:pPr>
        <w:pStyle w:val="a7"/>
        <w:ind w:left="1080"/>
        <w:rPr>
          <w:sz w:val="28"/>
          <w:szCs w:val="28"/>
        </w:rPr>
      </w:pPr>
      <w:r>
        <w:rPr>
          <w:sz w:val="28"/>
          <w:szCs w:val="28"/>
        </w:rPr>
        <w:t>- Какова же будет тема урока?</w:t>
      </w:r>
      <w:r w:rsidRPr="000D7E4D">
        <w:rPr>
          <w:sz w:val="28"/>
          <w:szCs w:val="28"/>
        </w:rPr>
        <w:t xml:space="preserve"> </w:t>
      </w:r>
      <w:r w:rsidR="007B579E">
        <w:rPr>
          <w:sz w:val="28"/>
          <w:szCs w:val="28"/>
        </w:rPr>
        <w:t xml:space="preserve"> (умножение дробей)</w:t>
      </w:r>
    </w:p>
    <w:p w:rsidR="007B579E" w:rsidRDefault="007B579E" w:rsidP="00AB5663">
      <w:pPr>
        <w:pStyle w:val="a7"/>
        <w:ind w:left="1080"/>
        <w:rPr>
          <w:sz w:val="28"/>
          <w:szCs w:val="28"/>
        </w:rPr>
      </w:pPr>
    </w:p>
    <w:p w:rsidR="000D7E4D" w:rsidRDefault="000D7E4D" w:rsidP="00AB5663">
      <w:pPr>
        <w:pStyle w:val="a7"/>
        <w:ind w:left="1080"/>
        <w:rPr>
          <w:sz w:val="28"/>
          <w:szCs w:val="28"/>
        </w:rPr>
      </w:pPr>
      <w:proofErr w:type="gramStart"/>
      <w:r>
        <w:rPr>
          <w:sz w:val="28"/>
          <w:szCs w:val="28"/>
        </w:rPr>
        <w:t>(тема записана на доске и закрыта.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Открыть тему урока.)</w:t>
      </w:r>
      <w:proofErr w:type="gramEnd"/>
    </w:p>
    <w:p w:rsidR="00770493" w:rsidRDefault="00770493" w:rsidP="00AB5663">
      <w:pPr>
        <w:pStyle w:val="a7"/>
        <w:ind w:left="1080"/>
        <w:rPr>
          <w:sz w:val="28"/>
          <w:szCs w:val="28"/>
        </w:rPr>
      </w:pPr>
    </w:p>
    <w:p w:rsidR="00BD38EB" w:rsidRDefault="00BD38EB" w:rsidP="00AB5663">
      <w:pPr>
        <w:pStyle w:val="a7"/>
        <w:ind w:left="1080"/>
        <w:rPr>
          <w:sz w:val="28"/>
          <w:szCs w:val="28"/>
        </w:rPr>
      </w:pPr>
      <w:r>
        <w:rPr>
          <w:sz w:val="28"/>
          <w:szCs w:val="28"/>
        </w:rPr>
        <w:t>- Какие задачи стоят перед нами?</w:t>
      </w:r>
    </w:p>
    <w:p w:rsidR="00BD38EB" w:rsidRDefault="00BD38EB" w:rsidP="00AB5663">
      <w:pPr>
        <w:pStyle w:val="a7"/>
        <w:ind w:left="1080"/>
        <w:rPr>
          <w:sz w:val="28"/>
          <w:szCs w:val="28"/>
        </w:rPr>
      </w:pPr>
    </w:p>
    <w:p w:rsidR="00BD38EB" w:rsidRPr="00BD38EB" w:rsidRDefault="00BD38EB" w:rsidP="00AB5663">
      <w:pPr>
        <w:pStyle w:val="a7"/>
        <w:ind w:left="1080"/>
        <w:rPr>
          <w:i/>
          <w:sz w:val="28"/>
          <w:szCs w:val="28"/>
        </w:rPr>
      </w:pPr>
      <w:r w:rsidRPr="00BD38EB">
        <w:rPr>
          <w:i/>
          <w:sz w:val="28"/>
          <w:szCs w:val="28"/>
        </w:rPr>
        <w:t>- Получить правило умножения дробей.</w:t>
      </w:r>
    </w:p>
    <w:p w:rsidR="00BD38EB" w:rsidRDefault="00BD38EB" w:rsidP="00AB5663">
      <w:pPr>
        <w:pStyle w:val="a7"/>
        <w:ind w:left="1080"/>
        <w:rPr>
          <w:i/>
          <w:sz w:val="28"/>
          <w:szCs w:val="28"/>
        </w:rPr>
      </w:pPr>
      <w:r w:rsidRPr="00BD38EB">
        <w:rPr>
          <w:i/>
          <w:sz w:val="28"/>
          <w:szCs w:val="28"/>
        </w:rPr>
        <w:t>- Научиться умножать обыкновенные дроби.</w:t>
      </w:r>
    </w:p>
    <w:p w:rsidR="00BD38EB" w:rsidRPr="00BD38EB" w:rsidRDefault="00BD38EB" w:rsidP="00AB5663">
      <w:pPr>
        <w:pStyle w:val="a7"/>
        <w:ind w:left="1080"/>
        <w:rPr>
          <w:i/>
          <w:sz w:val="28"/>
          <w:szCs w:val="28"/>
        </w:rPr>
      </w:pPr>
    </w:p>
    <w:p w:rsidR="00BD38EB" w:rsidRDefault="00BD38EB" w:rsidP="00AB5663">
      <w:pPr>
        <w:pStyle w:val="a7"/>
        <w:ind w:left="1080"/>
        <w:rPr>
          <w:sz w:val="28"/>
          <w:szCs w:val="28"/>
        </w:rPr>
      </w:pPr>
      <w:r>
        <w:rPr>
          <w:sz w:val="28"/>
          <w:szCs w:val="28"/>
        </w:rPr>
        <w:t>- Молодцы! Вы точно определили тему и цель нашего урока, запишите тему в тетрадь.</w:t>
      </w:r>
    </w:p>
    <w:p w:rsidR="00B5721B" w:rsidRPr="007A2ED7" w:rsidRDefault="00B5721B" w:rsidP="00B5721B">
      <w:pPr>
        <w:pStyle w:val="ab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A2ED7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7A2ED7">
        <w:rPr>
          <w:rFonts w:ascii="Times New Roman" w:hAnsi="Times New Roman"/>
          <w:b/>
          <w:sz w:val="28"/>
          <w:szCs w:val="28"/>
        </w:rPr>
        <w:t>. Построение проекта выхода из затруднения</w:t>
      </w:r>
    </w:p>
    <w:p w:rsidR="00B5721B" w:rsidRDefault="00B5721B" w:rsidP="00B5721B">
      <w:pPr>
        <w:jc w:val="both"/>
        <w:rPr>
          <w:u w:val="single"/>
        </w:rPr>
      </w:pPr>
      <w:r w:rsidRPr="00B5721B">
        <w:rPr>
          <w:b/>
          <w:i/>
        </w:rPr>
        <w:t>Цель этапа:</w:t>
      </w:r>
    </w:p>
    <w:p w:rsidR="00B5721B" w:rsidRPr="009E27E6" w:rsidRDefault="00B5721B" w:rsidP="00B5721B">
      <w:pPr>
        <w:jc w:val="both"/>
        <w:rPr>
          <w:i/>
        </w:rPr>
      </w:pPr>
      <w:r w:rsidRPr="00B5721B">
        <w:rPr>
          <w:i/>
        </w:rPr>
        <w:t xml:space="preserve"> </w:t>
      </w:r>
      <w:r w:rsidRPr="009E27E6">
        <w:rPr>
          <w:i/>
        </w:rPr>
        <w:t>1) организовать коммуникативное взаимодействие для построения нового способа действия, устраняющего причину выявленного затруднения;</w:t>
      </w:r>
    </w:p>
    <w:p w:rsidR="00B5721B" w:rsidRDefault="00B5721B" w:rsidP="00B5721B">
      <w:pPr>
        <w:jc w:val="both"/>
      </w:pPr>
      <w:r w:rsidRPr="009E27E6">
        <w:rPr>
          <w:i/>
        </w:rPr>
        <w:t>2) зафиксировать новый способ действия в знаковой, вербальной форме и с помощью эталона.</w:t>
      </w:r>
    </w:p>
    <w:p w:rsidR="00B5721B" w:rsidRDefault="00B5721B" w:rsidP="00B5721B">
      <w:pPr>
        <w:jc w:val="both"/>
      </w:pPr>
      <w:r>
        <w:rPr>
          <w:b/>
        </w:rPr>
        <w:t xml:space="preserve">Формируемые УУД: </w:t>
      </w:r>
    </w:p>
    <w:p w:rsidR="00B5721B" w:rsidRDefault="00B5721B" w:rsidP="00B5721B">
      <w:pPr>
        <w:jc w:val="both"/>
      </w:pPr>
      <w:proofErr w:type="gramStart"/>
      <w:r w:rsidRPr="00B5721B">
        <w:rPr>
          <w:i/>
        </w:rPr>
        <w:t>Личностные</w:t>
      </w:r>
      <w:proofErr w:type="gramEnd"/>
      <w:r>
        <w:t xml:space="preserve">: самоопределение, </w:t>
      </w:r>
      <w:proofErr w:type="spellStart"/>
      <w:r>
        <w:t>смыслообразование</w:t>
      </w:r>
      <w:proofErr w:type="spellEnd"/>
    </w:p>
    <w:p w:rsidR="00B5721B" w:rsidRDefault="00B5721B" w:rsidP="00B5721B">
      <w:pPr>
        <w:jc w:val="both"/>
      </w:pPr>
      <w:r w:rsidRPr="00B5721B">
        <w:rPr>
          <w:i/>
        </w:rPr>
        <w:t>Познавательные</w:t>
      </w:r>
      <w:r>
        <w:t>: анализ, синтез, обобщение, аналогия, самостоятельное выделение и формулирование познавательной цели, поиск и выделение необходимой информации, проблема выбора эффективного способа решения, планирование, выдвижение гипотез и их обоснование, создание способа решения проблемы</w:t>
      </w:r>
    </w:p>
    <w:p w:rsidR="00B5721B" w:rsidRDefault="00B5721B" w:rsidP="00B5721B">
      <w:pPr>
        <w:jc w:val="both"/>
      </w:pPr>
      <w:r w:rsidRPr="00B5721B">
        <w:rPr>
          <w:i/>
        </w:rPr>
        <w:t>Регулятивные:</w:t>
      </w:r>
      <w:r w:rsidRPr="007539EB">
        <w:t xml:space="preserve"> </w:t>
      </w:r>
      <w:proofErr w:type="gramStart"/>
      <w:r w:rsidRPr="007539EB">
        <w:t>волевая</w:t>
      </w:r>
      <w:proofErr w:type="gramEnd"/>
      <w:r w:rsidRPr="007539EB">
        <w:t xml:space="preserve"> </w:t>
      </w:r>
      <w:proofErr w:type="spellStart"/>
      <w:r w:rsidRPr="007539EB">
        <w:t>саморегуляция</w:t>
      </w:r>
      <w:proofErr w:type="spellEnd"/>
      <w:r w:rsidRPr="007539EB">
        <w:t xml:space="preserve"> в ситуации затруднения</w:t>
      </w:r>
    </w:p>
    <w:p w:rsidR="00B5721B" w:rsidRPr="007539EB" w:rsidRDefault="00B5721B" w:rsidP="00B5721B">
      <w:pPr>
        <w:jc w:val="both"/>
      </w:pPr>
      <w:r w:rsidRPr="00B5721B">
        <w:rPr>
          <w:i/>
        </w:rPr>
        <w:t>Коммуникативные</w:t>
      </w:r>
      <w:r>
        <w:t>: выражение своих мыслей, аргументирование своего мнения, учёт разных мнений, планирование учебного сотрудничества со сверстниками, достижение общего решения.</w:t>
      </w:r>
    </w:p>
    <w:p w:rsidR="00B5721B" w:rsidRDefault="00B5721B" w:rsidP="00AB5663">
      <w:pPr>
        <w:pStyle w:val="a7"/>
        <w:ind w:left="1080"/>
        <w:rPr>
          <w:b/>
          <w:sz w:val="28"/>
          <w:szCs w:val="28"/>
        </w:rPr>
      </w:pPr>
    </w:p>
    <w:p w:rsidR="00657CC9" w:rsidRDefault="007B579E" w:rsidP="00AB5663">
      <w:pPr>
        <w:pStyle w:val="a7"/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F80726" w:rsidRPr="00F80726">
        <w:rPr>
          <w:sz w:val="28"/>
          <w:szCs w:val="28"/>
        </w:rPr>
        <w:t>Вернемся к задаче (4)</w:t>
      </w:r>
      <w:r w:rsidR="00F80726">
        <w:rPr>
          <w:sz w:val="28"/>
          <w:szCs w:val="28"/>
        </w:rPr>
        <w:t>.</w:t>
      </w:r>
    </w:p>
    <w:p w:rsidR="00F80726" w:rsidRPr="00770493" w:rsidRDefault="00F80726" w:rsidP="00F80726">
      <w:pPr>
        <w:pStyle w:val="a7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Можно ли ответить на вопрос задачи, используя ни действие сложения, а другое, какое?</w:t>
      </w:r>
      <w:r w:rsidR="00770493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 Действие </w:t>
      </w:r>
      <w:r w:rsidRPr="00770493">
        <w:rPr>
          <w:sz w:val="28"/>
          <w:szCs w:val="28"/>
        </w:rPr>
        <w:t>умножения</w:t>
      </w:r>
      <w:r w:rsidR="00770493">
        <w:rPr>
          <w:sz w:val="28"/>
          <w:szCs w:val="28"/>
        </w:rPr>
        <w:t>)</w:t>
      </w:r>
    </w:p>
    <w:p w:rsidR="00F80726" w:rsidRPr="00F80726" w:rsidRDefault="00F80726" w:rsidP="00F80726">
      <w:pPr>
        <w:pStyle w:val="a7"/>
        <w:numPr>
          <w:ilvl w:val="0"/>
          <w:numId w:val="5"/>
        </w:numPr>
        <w:rPr>
          <w:sz w:val="28"/>
          <w:szCs w:val="28"/>
        </w:rPr>
      </w:pPr>
      <w:r w:rsidRPr="00F80726">
        <w:rPr>
          <w:sz w:val="28"/>
          <w:szCs w:val="28"/>
        </w:rPr>
        <w:t>Зная р</w:t>
      </w:r>
      <w:r>
        <w:rPr>
          <w:sz w:val="28"/>
          <w:szCs w:val="28"/>
        </w:rPr>
        <w:t>езультат и используя новое арифметическое действие, попробуйте составить числовое равенство для ответа на вопрос задачи  2/3+2/3+2/3 = 2/3</w:t>
      </w:r>
      <m:oMath>
        <m:r>
          <w:rPr>
            <w:rFonts w:ascii="Cambria Math" w:hAnsi="Cambria Math"/>
            <w:sz w:val="28"/>
            <w:szCs w:val="28"/>
          </w:rPr>
          <m:t>∙3=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</m:t>
            </m:r>
          </m:den>
        </m:f>
        <m:r>
          <w:rPr>
            <w:rFonts w:ascii="Cambria Math" w:hAnsi="Cambria Math"/>
            <w:sz w:val="28"/>
            <w:szCs w:val="28"/>
          </w:rPr>
          <m:t>=2</m:t>
        </m:r>
      </m:oMath>
    </w:p>
    <w:p w:rsidR="00F80726" w:rsidRPr="00F80726" w:rsidRDefault="00F80726" w:rsidP="00AB5663">
      <w:pPr>
        <w:pStyle w:val="a7"/>
        <w:ind w:left="1080"/>
        <w:rPr>
          <w:sz w:val="28"/>
          <w:szCs w:val="28"/>
          <w:u w:val="single"/>
        </w:rPr>
      </w:pPr>
    </w:p>
    <w:p w:rsidR="00B5721B" w:rsidRDefault="00F80726" w:rsidP="00F80726">
      <w:pPr>
        <w:pStyle w:val="a7"/>
        <w:numPr>
          <w:ilvl w:val="0"/>
          <w:numId w:val="5"/>
        </w:numPr>
        <w:rPr>
          <w:sz w:val="28"/>
          <w:szCs w:val="28"/>
        </w:rPr>
      </w:pPr>
      <w:r w:rsidRPr="00F80726">
        <w:rPr>
          <w:sz w:val="28"/>
          <w:szCs w:val="28"/>
        </w:rPr>
        <w:t>Попробуйте сформулировать правило умножения дроби на натуральное число.</w:t>
      </w:r>
    </w:p>
    <w:p w:rsidR="00F80726" w:rsidRPr="00F80726" w:rsidRDefault="00F80726" w:rsidP="00F80726">
      <w:pPr>
        <w:pStyle w:val="a7"/>
        <w:rPr>
          <w:sz w:val="28"/>
          <w:szCs w:val="28"/>
        </w:rPr>
      </w:pPr>
    </w:p>
    <w:p w:rsidR="00F80726" w:rsidRDefault="00F80726" w:rsidP="00F80726">
      <w:pPr>
        <w:pStyle w:val="a7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Запишите данное правило для </w:t>
      </w:r>
      <w:proofErr w:type="gramStart"/>
      <w:r>
        <w:rPr>
          <w:sz w:val="28"/>
          <w:szCs w:val="28"/>
        </w:rPr>
        <w:t>дроби</w:t>
      </w:r>
      <w:proofErr w:type="gramEnd"/>
      <w:r>
        <w:rPr>
          <w:sz w:val="28"/>
          <w:szCs w:val="28"/>
        </w:rPr>
        <w:t xml:space="preserve"> а/в и натурального числа с в  буквенном виде а/в</w:t>
      </w:r>
      <m:oMath>
        <m:r>
          <w:rPr>
            <w:rFonts w:ascii="Cambria Math" w:hAnsi="Cambria Math"/>
            <w:sz w:val="28"/>
            <w:szCs w:val="28"/>
          </w:rPr>
          <m:t>∙с</m:t>
        </m:r>
      </m:oMath>
      <w:r>
        <w:rPr>
          <w:sz w:val="28"/>
          <w:szCs w:val="28"/>
        </w:rPr>
        <w:t>=ас/в</w:t>
      </w:r>
    </w:p>
    <w:p w:rsidR="007B579E" w:rsidRPr="007B579E" w:rsidRDefault="007B579E" w:rsidP="007B579E">
      <w:pPr>
        <w:pStyle w:val="a7"/>
        <w:rPr>
          <w:sz w:val="28"/>
          <w:szCs w:val="28"/>
        </w:rPr>
      </w:pPr>
    </w:p>
    <w:p w:rsidR="00BA2FDE" w:rsidRPr="00BA2FDE" w:rsidRDefault="00BA2FDE" w:rsidP="00102BA0">
      <w:pPr>
        <w:pStyle w:val="a7"/>
        <w:rPr>
          <w:b/>
        </w:rPr>
      </w:pPr>
      <w:r>
        <w:rPr>
          <w:sz w:val="28"/>
          <w:szCs w:val="28"/>
        </w:rPr>
        <w:t>-</w:t>
      </w:r>
      <w:r w:rsidRPr="00BA2FDE">
        <w:rPr>
          <w:b/>
        </w:rPr>
        <w:t>произведение двух дробей есть дробь, числитель которой равен произведению числителей данных дробей, а знаменатель – произведению их знаменателей.</w:t>
      </w:r>
    </w:p>
    <w:p w:rsidR="00BA2FDE" w:rsidRDefault="00BA2FDE" w:rsidP="00102BA0">
      <w:pPr>
        <w:pStyle w:val="a7"/>
        <w:rPr>
          <w:sz w:val="28"/>
          <w:szCs w:val="28"/>
          <w:lang w:val="en-US"/>
        </w:rPr>
      </w:pPr>
      <w:r w:rsidRPr="00BA2FDE">
        <w:rPr>
          <w:sz w:val="28"/>
          <w:szCs w:val="28"/>
        </w:rPr>
        <w:t>- запишите правило в буквенном виде</w:t>
      </w:r>
      <w:proofErr w:type="gramStart"/>
      <w:r>
        <w:rPr>
          <w:sz w:val="28"/>
          <w:szCs w:val="28"/>
        </w:rPr>
        <w:t xml:space="preserve">. </w:t>
      </w:r>
      <w:r w:rsidRPr="00BA2FDE">
        <w:rPr>
          <w:sz w:val="36"/>
          <w:szCs w:val="28"/>
        </w:rPr>
        <w:t xml:space="preserve">( </w:t>
      </w:r>
      <m:oMath>
        <m:f>
          <m:f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  <w:lang w:val="en-US"/>
              </w:rPr>
              <m:t>a</m:t>
            </m:r>
          </m:num>
          <m:den>
            <m:r>
              <w:rPr>
                <w:rFonts w:ascii="Cambria Math" w:hAnsi="Cambria Math"/>
                <w:sz w:val="36"/>
                <w:szCs w:val="28"/>
              </w:rPr>
              <m:t>b</m:t>
            </m:r>
          </m:den>
        </m:f>
        <m:r>
          <w:rPr>
            <w:rFonts w:ascii="Cambria Math" w:hAnsi="Cambria Math"/>
            <w:sz w:val="36"/>
            <w:szCs w:val="28"/>
          </w:rPr>
          <m:t>∙</m:t>
        </m:r>
        <m:f>
          <m:f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</w:rPr>
              <m:t>c</m:t>
            </m:r>
          </m:num>
          <m:den>
            <m:r>
              <w:rPr>
                <w:rFonts w:ascii="Cambria Math" w:hAnsi="Cambria Math"/>
                <w:sz w:val="36"/>
                <w:szCs w:val="28"/>
              </w:rPr>
              <m:t>d</m:t>
            </m:r>
          </m:den>
        </m:f>
        <m:r>
          <w:rPr>
            <w:rFonts w:ascii="Cambria Math" w:hAnsi="Cambria Math"/>
            <w:sz w:val="36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36"/>
                <w:szCs w:val="28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</w:rPr>
              <m:t>ac</m:t>
            </m:r>
          </m:num>
          <m:den>
            <m:r>
              <w:rPr>
                <w:rFonts w:ascii="Cambria Math" w:hAnsi="Cambria Math"/>
                <w:sz w:val="36"/>
                <w:szCs w:val="28"/>
              </w:rPr>
              <m:t>bd</m:t>
            </m:r>
          </m:den>
        </m:f>
      </m:oMath>
      <w:r>
        <w:rPr>
          <w:sz w:val="28"/>
          <w:szCs w:val="28"/>
          <w:lang w:val="en-US"/>
        </w:rPr>
        <w:t>)</w:t>
      </w:r>
      <w:proofErr w:type="gramEnd"/>
    </w:p>
    <w:p w:rsidR="00BA2FDE" w:rsidRDefault="00BA2FDE" w:rsidP="00102BA0">
      <w:pPr>
        <w:pStyle w:val="a7"/>
        <w:rPr>
          <w:sz w:val="28"/>
          <w:szCs w:val="28"/>
        </w:rPr>
      </w:pPr>
      <w:r w:rsidRPr="00BA2FDE">
        <w:rPr>
          <w:sz w:val="28"/>
          <w:szCs w:val="28"/>
        </w:rPr>
        <w:t xml:space="preserve">- </w:t>
      </w:r>
      <w:r>
        <w:rPr>
          <w:sz w:val="28"/>
          <w:szCs w:val="28"/>
        </w:rPr>
        <w:t>Молодцы! Давайте прочитаем правило умн</w:t>
      </w:r>
      <w:r w:rsidR="00071CC0">
        <w:rPr>
          <w:sz w:val="28"/>
          <w:szCs w:val="28"/>
        </w:rPr>
        <w:t xml:space="preserve">ожения дробей в учебнике, </w:t>
      </w:r>
      <w:proofErr w:type="spellStart"/>
      <w:proofErr w:type="gramStart"/>
      <w:r w:rsidR="00071CC0">
        <w:rPr>
          <w:sz w:val="28"/>
          <w:szCs w:val="28"/>
        </w:rPr>
        <w:t>стр</w:t>
      </w:r>
      <w:proofErr w:type="spellEnd"/>
      <w:proofErr w:type="gramEnd"/>
      <w:r w:rsidR="00071CC0">
        <w:rPr>
          <w:sz w:val="28"/>
          <w:szCs w:val="28"/>
        </w:rPr>
        <w:t xml:space="preserve"> 206</w:t>
      </w:r>
      <w:r>
        <w:rPr>
          <w:sz w:val="28"/>
          <w:szCs w:val="28"/>
        </w:rPr>
        <w:t>.</w:t>
      </w:r>
    </w:p>
    <w:p w:rsidR="00BA2FDE" w:rsidRDefault="00BA2FDE" w:rsidP="00102BA0">
      <w:pPr>
        <w:pStyle w:val="a7"/>
        <w:rPr>
          <w:sz w:val="28"/>
          <w:szCs w:val="28"/>
        </w:rPr>
      </w:pPr>
      <w:r>
        <w:rPr>
          <w:sz w:val="28"/>
          <w:szCs w:val="28"/>
        </w:rPr>
        <w:t>- Что можно сделать с получившейся дробью? (ее можно сократить)</w:t>
      </w:r>
    </w:p>
    <w:p w:rsidR="00833979" w:rsidRDefault="00BA2FDE" w:rsidP="00102BA0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B3E0E">
        <w:rPr>
          <w:sz w:val="28"/>
          <w:szCs w:val="28"/>
        </w:rPr>
        <w:t xml:space="preserve">А можно было произвести сокращение до получения результата? </w:t>
      </w:r>
      <w:proofErr w:type="gramStart"/>
      <w:r w:rsidR="00BB3E0E">
        <w:rPr>
          <w:sz w:val="28"/>
          <w:szCs w:val="28"/>
        </w:rPr>
        <w:t xml:space="preserve">( </w:t>
      </w:r>
      <w:proofErr w:type="gramEnd"/>
      <w:r w:rsidR="00BB3E0E">
        <w:rPr>
          <w:sz w:val="28"/>
          <w:szCs w:val="28"/>
        </w:rPr>
        <w:t>да, можно сократить дробь</w:t>
      </w:r>
      <w:r w:rsidR="00E55335">
        <w:rPr>
          <w:sz w:val="28"/>
          <w:szCs w:val="28"/>
        </w:rPr>
        <w:t xml:space="preserve"> </w:t>
      </w:r>
      <w:r w:rsidR="00BB3E0E"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2∙3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3∙4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</m:oMath>
      <w:r w:rsidR="00833979" w:rsidRPr="00BA2FDE">
        <w:rPr>
          <w:sz w:val="28"/>
          <w:szCs w:val="28"/>
        </w:rPr>
        <w:br/>
      </w:r>
      <w:r w:rsidR="00BB3E0E">
        <w:rPr>
          <w:sz w:val="28"/>
          <w:szCs w:val="28"/>
        </w:rPr>
        <w:t>- Сформулировать алгоритм умножения дробей.</w:t>
      </w:r>
    </w:p>
    <w:p w:rsidR="00BB3E0E" w:rsidRPr="00BA2FDE" w:rsidRDefault="00BB3E0E" w:rsidP="00102BA0">
      <w:pPr>
        <w:pStyle w:val="a7"/>
        <w:rPr>
          <w:sz w:val="28"/>
          <w:szCs w:val="28"/>
        </w:rPr>
      </w:pPr>
    </w:p>
    <w:p w:rsidR="00BB3E0E" w:rsidRDefault="00BB3E0E" w:rsidP="00BB3E0E">
      <w:pPr>
        <w:rPr>
          <w:bCs/>
          <w:i/>
          <w:iCs/>
        </w:rPr>
      </w:pPr>
      <w:proofErr w:type="gramStart"/>
      <w:r>
        <w:rPr>
          <w:bCs/>
          <w:i/>
          <w:iCs/>
        </w:rPr>
        <w:t>) Произведение дробей записать в виде дроби, в числители, которой записано произведение числителей, в знаменателе произведение знаменателей.</w:t>
      </w:r>
      <w:proofErr w:type="gramEnd"/>
    </w:p>
    <w:p w:rsidR="00BB3E0E" w:rsidRDefault="00BB3E0E" w:rsidP="00BB3E0E">
      <w:pPr>
        <w:rPr>
          <w:bCs/>
          <w:i/>
          <w:iCs/>
        </w:rPr>
      </w:pPr>
      <w:r>
        <w:rPr>
          <w:bCs/>
          <w:i/>
          <w:iCs/>
        </w:rPr>
        <w:t>2) Если возможно сократить, получившуюся дробь.</w:t>
      </w:r>
    </w:p>
    <w:p w:rsidR="00BB3E0E" w:rsidRDefault="00BB3E0E" w:rsidP="00BB3E0E">
      <w:pPr>
        <w:rPr>
          <w:bCs/>
          <w:i/>
          <w:iCs/>
        </w:rPr>
      </w:pPr>
      <w:r>
        <w:rPr>
          <w:bCs/>
          <w:i/>
          <w:iCs/>
        </w:rPr>
        <w:t>3) Найти произведение чисел, стоящих в числителе и чисел, стоящих в знаменателе.</w:t>
      </w:r>
    </w:p>
    <w:p w:rsidR="00BB3E0E" w:rsidRDefault="00BB3E0E" w:rsidP="00BB3E0E">
      <w:pPr>
        <w:rPr>
          <w:bCs/>
          <w:i/>
          <w:iCs/>
        </w:rPr>
      </w:pPr>
      <w:r>
        <w:rPr>
          <w:bCs/>
          <w:i/>
          <w:iCs/>
        </w:rPr>
        <w:t>4. Если получилась неправильная дробь, выделить целую часть.</w:t>
      </w:r>
    </w:p>
    <w:p w:rsidR="00E55335" w:rsidRPr="00E55335" w:rsidRDefault="00E55335" w:rsidP="00BB3E0E">
      <w:pPr>
        <w:rPr>
          <w:bCs/>
          <w:iCs/>
        </w:rPr>
      </w:pPr>
      <w:r>
        <w:rPr>
          <w:bCs/>
          <w:i/>
          <w:iCs/>
        </w:rPr>
        <w:t xml:space="preserve">( </w:t>
      </w:r>
      <w:r>
        <w:rPr>
          <w:bCs/>
          <w:iCs/>
        </w:rPr>
        <w:t>вернуться к задаче)</w:t>
      </w:r>
    </w:p>
    <w:p w:rsidR="007B579E" w:rsidRPr="00970147" w:rsidRDefault="00BB3E0E" w:rsidP="0083000B">
      <w:pPr>
        <w:jc w:val="both"/>
        <w:rPr>
          <w:b/>
          <w:sz w:val="28"/>
          <w:szCs w:val="28"/>
        </w:rPr>
      </w:pPr>
      <w:r w:rsidRPr="00970147">
        <w:rPr>
          <w:b/>
          <w:sz w:val="28"/>
          <w:szCs w:val="28"/>
          <w:lang w:val="en-US"/>
        </w:rPr>
        <w:t>V</w:t>
      </w:r>
      <w:r w:rsidR="0083000B" w:rsidRPr="00970147">
        <w:rPr>
          <w:b/>
          <w:sz w:val="28"/>
          <w:szCs w:val="28"/>
        </w:rPr>
        <w:t xml:space="preserve">. </w:t>
      </w:r>
      <w:r w:rsidR="00970147" w:rsidRPr="00970147">
        <w:rPr>
          <w:b/>
          <w:sz w:val="28"/>
          <w:szCs w:val="28"/>
        </w:rPr>
        <w:t>Первичное закрепление с проговариванием во внешней речи</w:t>
      </w:r>
    </w:p>
    <w:p w:rsidR="00970147" w:rsidRDefault="00970147" w:rsidP="00970147">
      <w:pPr>
        <w:jc w:val="both"/>
      </w:pPr>
      <w:r w:rsidRPr="00970147">
        <w:rPr>
          <w:b/>
        </w:rPr>
        <w:t>Цель этапа</w:t>
      </w:r>
      <w:r w:rsidRPr="00970147">
        <w:t>:</w:t>
      </w:r>
      <w:r w:rsidRPr="009E27E6">
        <w:t xml:space="preserve"> </w:t>
      </w:r>
      <w:r w:rsidRPr="009E27E6">
        <w:rPr>
          <w:i/>
        </w:rPr>
        <w:t>зафиксировать изученное учебное содержание во внешней речи.</w:t>
      </w:r>
    </w:p>
    <w:p w:rsidR="00970147" w:rsidRDefault="00970147" w:rsidP="00970147">
      <w:pPr>
        <w:jc w:val="both"/>
      </w:pPr>
      <w:r>
        <w:rPr>
          <w:b/>
        </w:rPr>
        <w:t xml:space="preserve">Формируемые УУД: </w:t>
      </w:r>
    </w:p>
    <w:p w:rsidR="00970147" w:rsidRDefault="00970147" w:rsidP="00970147">
      <w:pPr>
        <w:jc w:val="both"/>
      </w:pPr>
      <w:r w:rsidRPr="00970147">
        <w:rPr>
          <w:i/>
        </w:rPr>
        <w:t>Личностные</w:t>
      </w:r>
      <w:r>
        <w:t>: осознание ответственности за общее дело</w:t>
      </w:r>
    </w:p>
    <w:p w:rsidR="00970147" w:rsidRDefault="00970147" w:rsidP="00970147">
      <w:pPr>
        <w:jc w:val="both"/>
      </w:pPr>
      <w:proofErr w:type="gramStart"/>
      <w:r w:rsidRPr="00970147">
        <w:rPr>
          <w:i/>
        </w:rPr>
        <w:t>Познавательные:</w:t>
      </w:r>
      <w:r>
        <w:t xml:space="preserve"> </w:t>
      </w:r>
      <w:r w:rsidRPr="007539EB">
        <w:t>выполнение действий по алгоритму, построение логической</w:t>
      </w:r>
      <w:r w:rsidRPr="00970147">
        <w:t xml:space="preserve"> </w:t>
      </w:r>
      <w:r w:rsidRPr="007539EB">
        <w:t>цепи рассуждений, анализ, обобщение, подведение под понятие</w:t>
      </w:r>
      <w:proofErr w:type="gramEnd"/>
    </w:p>
    <w:p w:rsidR="00970147" w:rsidRDefault="00970147" w:rsidP="00970147">
      <w:pPr>
        <w:jc w:val="both"/>
      </w:pPr>
      <w:r w:rsidRPr="00970147">
        <w:rPr>
          <w:i/>
        </w:rPr>
        <w:t>Коммуникативные</w:t>
      </w:r>
      <w:r>
        <w:t>: выражение своих мыслей, использование речевых сре</w:t>
      </w:r>
      <w:proofErr w:type="gramStart"/>
      <w:r>
        <w:t>дств дл</w:t>
      </w:r>
      <w:proofErr w:type="gramEnd"/>
      <w:r>
        <w:t>я решения коммуникационных задач, достижение договорённости и согласование общего решения</w:t>
      </w:r>
    </w:p>
    <w:p w:rsidR="007B1877" w:rsidRDefault="007B1877" w:rsidP="00970147">
      <w:pPr>
        <w:jc w:val="both"/>
      </w:pPr>
    </w:p>
    <w:p w:rsidR="007B1877" w:rsidRDefault="007B1877" w:rsidP="00970147">
      <w:pPr>
        <w:jc w:val="both"/>
        <w:rPr>
          <w:sz w:val="28"/>
          <w:szCs w:val="28"/>
        </w:rPr>
      </w:pPr>
      <w:r w:rsidRPr="007B1877">
        <w:rPr>
          <w:sz w:val="28"/>
          <w:szCs w:val="28"/>
        </w:rPr>
        <w:t>Ребята проговаривают правила в парах.</w:t>
      </w:r>
    </w:p>
    <w:p w:rsidR="007B1877" w:rsidRDefault="007B1877" w:rsidP="00970147">
      <w:pPr>
        <w:jc w:val="both"/>
        <w:rPr>
          <w:sz w:val="28"/>
          <w:szCs w:val="28"/>
        </w:rPr>
      </w:pPr>
    </w:p>
    <w:p w:rsidR="007B1877" w:rsidRDefault="00FD0000" w:rsidP="00970147">
      <w:pPr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« Работа экспертов</w:t>
      </w:r>
      <w:r w:rsidR="007B1877" w:rsidRPr="00E55335">
        <w:rPr>
          <w:color w:val="FF0000"/>
          <w:sz w:val="28"/>
          <w:szCs w:val="28"/>
        </w:rPr>
        <w:t>»</w:t>
      </w:r>
    </w:p>
    <w:p w:rsidR="00E55335" w:rsidRPr="00E55335" w:rsidRDefault="00E55335" w:rsidP="00970147">
      <w:pPr>
        <w:jc w:val="both"/>
        <w:rPr>
          <w:color w:val="FF0000"/>
          <w:sz w:val="28"/>
          <w:szCs w:val="28"/>
        </w:rPr>
      </w:pPr>
    </w:p>
    <w:p w:rsidR="007B1877" w:rsidRDefault="007B1877" w:rsidP="00970147">
      <w:pPr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367835">
        <w:rPr>
          <w:sz w:val="28"/>
          <w:szCs w:val="28"/>
        </w:rPr>
        <w:t xml:space="preserve"> </w:t>
      </w:r>
      <m:oMath>
        <m:r>
          <w:rPr>
            <w:rFonts w:ascii="Cambria Math" w:hAnsi="Cambria Math"/>
            <w:sz w:val="28"/>
            <w:szCs w:val="28"/>
          </w:rPr>
          <m:t xml:space="preserve">  </m:t>
        </m:r>
      </m:oMath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9</m:t>
            </m:r>
          </m:den>
        </m:f>
        <m:r>
          <w:rPr>
            <w:rFonts w:ascii="Cambria Math" w:hAnsi="Cambria Math"/>
            <w:sz w:val="32"/>
            <w:szCs w:val="28"/>
          </w:rPr>
          <m:t>∙3=</m:t>
        </m:r>
        <m:f>
          <m:fPr>
            <m:ctrlPr>
              <w:rPr>
                <w:rFonts w:ascii="Cambria Math" w:hAnsi="Cambria Math"/>
                <w:i/>
                <w:sz w:val="32"/>
                <w:szCs w:val="28"/>
              </w:rPr>
            </m:ctrlPr>
          </m:fPr>
          <m:num>
            <m:r>
              <w:rPr>
                <w:rFonts w:ascii="Cambria Math" w:hAnsi="Cambria Math"/>
                <w:sz w:val="32"/>
                <w:szCs w:val="28"/>
              </w:rPr>
              <m:t xml:space="preserve">7∙3 </m:t>
            </m:r>
          </m:num>
          <m:den>
            <m:r>
              <w:rPr>
                <w:rFonts w:ascii="Cambria Math" w:hAnsi="Cambria Math"/>
                <w:sz w:val="32"/>
                <w:szCs w:val="28"/>
              </w:rPr>
              <m:t>9∙3</m:t>
            </m:r>
          </m:den>
        </m:f>
        <m:r>
          <w:rPr>
            <w:rFonts w:ascii="Cambria Math" w:hAnsi="Cambria Math"/>
            <w:sz w:val="32"/>
            <w:szCs w:val="28"/>
          </w:rPr>
          <m:t xml:space="preserve">  </m:t>
        </m:r>
      </m:oMath>
      <w:r w:rsidR="00367835">
        <w:rPr>
          <w:sz w:val="28"/>
          <w:szCs w:val="28"/>
        </w:rPr>
        <w:t>=</w:t>
      </w:r>
      <m:oMath>
        <m:r>
          <w:rPr>
            <w:rFonts w:ascii="Cambria Math" w:hAnsi="Cambria Math"/>
            <w:sz w:val="28"/>
            <w:szCs w:val="28"/>
          </w:rPr>
          <m:t xml:space="preserve"> 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21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27</m:t>
            </m:r>
          </m:den>
        </m:f>
      </m:oMath>
      <w:r w:rsidR="00367835">
        <w:rPr>
          <w:sz w:val="28"/>
          <w:szCs w:val="28"/>
        </w:rPr>
        <w:t xml:space="preserve">             </w:t>
      </w:r>
    </w:p>
    <w:p w:rsidR="00367835" w:rsidRDefault="00367835" w:rsidP="00970147">
      <w:pPr>
        <w:jc w:val="both"/>
        <w:rPr>
          <w:sz w:val="28"/>
          <w:szCs w:val="28"/>
        </w:rPr>
      </w:pPr>
    </w:p>
    <w:p w:rsidR="007B1877" w:rsidRPr="007B1877" w:rsidRDefault="00367835" w:rsidP="00970147">
      <w:pPr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proofErr w:type="gramStart"/>
      <w:r>
        <w:rPr>
          <w:sz w:val="28"/>
          <w:szCs w:val="28"/>
        </w:rPr>
        <w:t xml:space="preserve"> )</w:t>
      </w:r>
      <w:proofErr w:type="gramEnd"/>
      <w:r>
        <w:rPr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14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∙2=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5∙2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14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10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14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7</m:t>
            </m:r>
          </m:den>
        </m:f>
      </m:oMath>
      <w:r>
        <w:rPr>
          <w:sz w:val="28"/>
          <w:szCs w:val="28"/>
        </w:rPr>
        <w:t xml:space="preserve">        </w:t>
      </w:r>
    </w:p>
    <w:p w:rsidR="00970147" w:rsidRDefault="00970147" w:rsidP="00970147">
      <w:pPr>
        <w:jc w:val="both"/>
        <w:rPr>
          <w:sz w:val="28"/>
          <w:szCs w:val="28"/>
        </w:rPr>
      </w:pPr>
      <w:r w:rsidRPr="00970147">
        <w:rPr>
          <w:sz w:val="28"/>
          <w:szCs w:val="28"/>
        </w:rPr>
        <w:t>- Посмотрим на практике</w:t>
      </w:r>
      <w:r>
        <w:rPr>
          <w:sz w:val="28"/>
          <w:szCs w:val="28"/>
        </w:rPr>
        <w:t>, как мы разобрались в новой теме.</w:t>
      </w:r>
      <w:r w:rsidR="007B1877">
        <w:rPr>
          <w:sz w:val="28"/>
          <w:szCs w:val="28"/>
        </w:rPr>
        <w:t xml:space="preserve"> Выполните</w:t>
      </w:r>
    </w:p>
    <w:p w:rsidR="007B1877" w:rsidRDefault="00FD0000" w:rsidP="00970147">
      <w:pPr>
        <w:jc w:val="both"/>
        <w:rPr>
          <w:sz w:val="28"/>
          <w:szCs w:val="28"/>
        </w:rPr>
      </w:pPr>
      <w:r>
        <w:rPr>
          <w:sz w:val="28"/>
          <w:szCs w:val="28"/>
        </w:rPr>
        <w:t>№823</w:t>
      </w:r>
      <w:r w:rsidR="00355C44">
        <w:rPr>
          <w:sz w:val="28"/>
          <w:szCs w:val="28"/>
        </w:rPr>
        <w:t xml:space="preserve"> (</w:t>
      </w:r>
      <w:r w:rsidR="00367835">
        <w:rPr>
          <w:sz w:val="28"/>
          <w:szCs w:val="28"/>
        </w:rPr>
        <w:t>решают у доски с проговариванием алгоритма)</w:t>
      </w:r>
    </w:p>
    <w:p w:rsidR="00367835" w:rsidRDefault="00367835" w:rsidP="0097014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№</w:t>
      </w:r>
      <w:r w:rsidR="00FD0000">
        <w:rPr>
          <w:sz w:val="28"/>
          <w:szCs w:val="28"/>
        </w:rPr>
        <w:t xml:space="preserve"> 824</w:t>
      </w:r>
      <w:r w:rsidR="00355C44">
        <w:rPr>
          <w:sz w:val="28"/>
          <w:szCs w:val="28"/>
        </w:rPr>
        <w:t xml:space="preserve"> работа в парах, после выполнения проводится самопроверка по образцу.</w:t>
      </w:r>
    </w:p>
    <w:p w:rsidR="00355C44" w:rsidRPr="00970147" w:rsidRDefault="00355C44" w:rsidP="00970147">
      <w:pPr>
        <w:jc w:val="both"/>
        <w:rPr>
          <w:sz w:val="28"/>
          <w:szCs w:val="28"/>
        </w:rPr>
      </w:pPr>
    </w:p>
    <w:p w:rsidR="008F5408" w:rsidRDefault="008F5408" w:rsidP="008F5408">
      <w:pPr>
        <w:rPr>
          <w:b/>
        </w:rPr>
      </w:pPr>
    </w:p>
    <w:p w:rsidR="008F5408" w:rsidRDefault="008F5408" w:rsidP="008F5408">
      <w:pPr>
        <w:rPr>
          <w:b/>
        </w:rPr>
      </w:pPr>
      <w:r w:rsidRPr="0088686C">
        <w:rPr>
          <w:b/>
        </w:rPr>
        <w:t xml:space="preserve">Физкультминутка </w:t>
      </w:r>
      <w:r w:rsidR="00FD0000">
        <w:rPr>
          <w:b/>
        </w:rPr>
        <w:t xml:space="preserve">(игра хлопушки, </w:t>
      </w:r>
      <w:proofErr w:type="spellStart"/>
      <w:r w:rsidR="00FD0000">
        <w:rPr>
          <w:b/>
        </w:rPr>
        <w:t>топотушки</w:t>
      </w:r>
      <w:proofErr w:type="spellEnd"/>
      <w:r w:rsidR="00FD0000">
        <w:rPr>
          <w:b/>
        </w:rPr>
        <w:t>)</w:t>
      </w:r>
    </w:p>
    <w:p w:rsidR="00071CC0" w:rsidRDefault="00071CC0" w:rsidP="00071CC0">
      <w:pPr>
        <w:pStyle w:val="ad"/>
        <w:shd w:val="clear" w:color="auto" w:fill="FFFFFF"/>
        <w:spacing w:before="0" w:beforeAutospacing="0" w:after="316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Учащиеся дробь сократимая учащиеся — хлопают, если несократимая – то топают.</w:t>
      </w:r>
    </w:p>
    <w:p w:rsidR="00071CC0" w:rsidRDefault="00071CC0" w:rsidP="00071CC0">
      <w:pPr>
        <w:pStyle w:val="ad"/>
        <w:shd w:val="clear" w:color="auto" w:fill="FFFFFF"/>
        <w:spacing w:before="0" w:beforeAutospacing="0" w:after="316" w:afterAutospacing="0"/>
        <w:rPr>
          <w:rFonts w:ascii="OpenSans" w:hAnsi="OpenSans"/>
          <w:color w:val="000000"/>
          <w:sz w:val="21"/>
          <w:szCs w:val="21"/>
        </w:rPr>
      </w:pPr>
      <w:r>
        <w:rPr>
          <w:rFonts w:ascii="OpenSans" w:hAnsi="OpenSans"/>
          <w:color w:val="000000"/>
          <w:sz w:val="21"/>
          <w:szCs w:val="21"/>
        </w:rPr>
        <w:t>2/5; 5/7; 8/45; 6/24; 10/25; 3/5; 11/13; 7/14; 6/9; 6/17; 6/8; 12/25.</w:t>
      </w:r>
    </w:p>
    <w:p w:rsidR="00071CC0" w:rsidRDefault="00071CC0" w:rsidP="008F5408">
      <w:pPr>
        <w:rPr>
          <w:b/>
        </w:rPr>
      </w:pPr>
    </w:p>
    <w:p w:rsidR="008F5408" w:rsidRPr="0088686C" w:rsidRDefault="008F5408" w:rsidP="008F5408"/>
    <w:p w:rsidR="008F5408" w:rsidRDefault="0035609D" w:rsidP="008F5408">
      <w:pPr>
        <w:rPr>
          <w:b/>
          <w:sz w:val="26"/>
          <w:szCs w:val="26"/>
        </w:rPr>
      </w:pPr>
      <w:r>
        <w:rPr>
          <w:b/>
          <w:sz w:val="26"/>
          <w:szCs w:val="26"/>
          <w:lang w:val="en-US"/>
        </w:rPr>
        <w:t>VI</w:t>
      </w:r>
      <w:proofErr w:type="gramStart"/>
      <w:r w:rsidR="008F5408">
        <w:rPr>
          <w:b/>
          <w:sz w:val="26"/>
          <w:szCs w:val="26"/>
        </w:rPr>
        <w:t>.  Самостоятельная</w:t>
      </w:r>
      <w:proofErr w:type="gramEnd"/>
      <w:r w:rsidR="008F5408">
        <w:rPr>
          <w:b/>
          <w:sz w:val="26"/>
          <w:szCs w:val="26"/>
        </w:rPr>
        <w:t xml:space="preserve"> работа с самопроверкой  по эталону.</w:t>
      </w:r>
    </w:p>
    <w:p w:rsidR="008F5408" w:rsidRDefault="008F5408" w:rsidP="008F5408">
      <w:pPr>
        <w:jc w:val="both"/>
      </w:pPr>
      <w:r>
        <w:rPr>
          <w:b/>
        </w:rPr>
        <w:t xml:space="preserve">Цель этапа: </w:t>
      </w:r>
      <w:r w:rsidRPr="009E27E6">
        <w:rPr>
          <w:i/>
        </w:rPr>
        <w:t xml:space="preserve">проверить своё умение применять </w:t>
      </w:r>
      <w:r>
        <w:rPr>
          <w:i/>
        </w:rPr>
        <w:t xml:space="preserve">правила умножения дробей </w:t>
      </w:r>
      <w:r w:rsidRPr="009E27E6">
        <w:rPr>
          <w:i/>
        </w:rPr>
        <w:t>в типовых условиях на основе сопоставления своего решения с эталоном для самопроверки.</w:t>
      </w:r>
    </w:p>
    <w:p w:rsidR="008F5408" w:rsidRDefault="008F5408" w:rsidP="008F5408">
      <w:pPr>
        <w:jc w:val="both"/>
      </w:pPr>
      <w:r>
        <w:rPr>
          <w:b/>
        </w:rPr>
        <w:t xml:space="preserve">Формируемые УУД: </w:t>
      </w:r>
    </w:p>
    <w:p w:rsidR="008F5408" w:rsidRDefault="008F5408" w:rsidP="008F5408">
      <w:pPr>
        <w:jc w:val="both"/>
      </w:pPr>
      <w:proofErr w:type="gramStart"/>
      <w:r w:rsidRPr="008F5408">
        <w:rPr>
          <w:i/>
        </w:rPr>
        <w:t>Познавательные</w:t>
      </w:r>
      <w:proofErr w:type="gramEnd"/>
      <w:r w:rsidRPr="008F5408">
        <w:rPr>
          <w:i/>
        </w:rPr>
        <w:t>:</w:t>
      </w:r>
      <w:r>
        <w:t xml:space="preserve"> анализ, синтез, аналогия, классификация, подведение под понятие, выполнение действий по алгоритму</w:t>
      </w:r>
    </w:p>
    <w:p w:rsidR="008F5408" w:rsidRDefault="008F5408" w:rsidP="008F5408">
      <w:pPr>
        <w:jc w:val="both"/>
      </w:pPr>
      <w:proofErr w:type="gramStart"/>
      <w:r w:rsidRPr="008F5408">
        <w:rPr>
          <w:i/>
        </w:rPr>
        <w:t>Регулятивные</w:t>
      </w:r>
      <w:proofErr w:type="gramEnd"/>
      <w:r w:rsidRPr="008F5408">
        <w:rPr>
          <w:i/>
        </w:rPr>
        <w:t>:</w:t>
      </w:r>
      <w:r>
        <w:t xml:space="preserve"> контроль, коррекция, самооценка</w:t>
      </w:r>
    </w:p>
    <w:p w:rsidR="008F5408" w:rsidRDefault="008F5408" w:rsidP="008F5408">
      <w:r>
        <w:t xml:space="preserve">Выполни умножение    </w:t>
      </w:r>
      <w:r w:rsidR="00FD0000">
        <w:t xml:space="preserve">по вариантам </w:t>
      </w:r>
      <w:r>
        <w:t xml:space="preserve"> </w:t>
      </w:r>
      <w:r w:rsidR="004C0E43">
        <w:t>(слайд)</w:t>
      </w:r>
    </w:p>
    <w:tbl>
      <w:tblPr>
        <w:tblW w:w="11520" w:type="dxa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80"/>
        <w:gridCol w:w="5940"/>
      </w:tblGrid>
      <w:tr w:rsidR="00071CC0" w:rsidRPr="005D16D3" w:rsidTr="0044578C">
        <w:trPr>
          <w:trHeight w:val="5385"/>
        </w:trPr>
        <w:tc>
          <w:tcPr>
            <w:tcW w:w="5580" w:type="dxa"/>
          </w:tcPr>
          <w:p w:rsidR="00071CC0" w:rsidRPr="005D16D3" w:rsidRDefault="00071CC0" w:rsidP="0044578C">
            <w:pPr>
              <w:jc w:val="center"/>
            </w:pPr>
            <w:r w:rsidRPr="005D16D3">
              <w:t>Проверочная работа по теме</w:t>
            </w:r>
          </w:p>
          <w:p w:rsidR="00071CC0" w:rsidRPr="005D16D3" w:rsidRDefault="00071CC0" w:rsidP="0044578C">
            <w:pPr>
              <w:jc w:val="center"/>
              <w:rPr>
                <w:b/>
                <w:u w:val="single"/>
              </w:rPr>
            </w:pPr>
            <w:r w:rsidRPr="005D16D3">
              <w:rPr>
                <w:b/>
                <w:u w:val="single"/>
              </w:rPr>
              <w:t>«Умножение обыкновенных дробей»</w:t>
            </w:r>
          </w:p>
          <w:p w:rsidR="00071CC0" w:rsidRPr="005D16D3" w:rsidRDefault="00071CC0" w:rsidP="0044578C">
            <w:pPr>
              <w:jc w:val="center"/>
              <w:rPr>
                <w:i/>
              </w:rPr>
            </w:pPr>
            <w:r w:rsidRPr="005D16D3">
              <w:rPr>
                <w:i/>
              </w:rPr>
              <w:t>Вариант 1</w:t>
            </w:r>
          </w:p>
          <w:p w:rsidR="00071CC0" w:rsidRPr="005D16D3" w:rsidRDefault="00071CC0" w:rsidP="0044578C">
            <w:pPr>
              <w:jc w:val="center"/>
            </w:pPr>
          </w:p>
          <w:p w:rsidR="00071CC0" w:rsidRPr="005D16D3" w:rsidRDefault="00071CC0" w:rsidP="0044578C">
            <w:pPr>
              <w:jc w:val="center"/>
              <w:rPr>
                <w:b/>
              </w:rPr>
            </w:pPr>
          </w:p>
          <w:p w:rsidR="00071CC0" w:rsidRPr="005D16D3" w:rsidRDefault="00071CC0" w:rsidP="0044578C">
            <w:pPr>
              <w:rPr>
                <w:b/>
                <w:i/>
              </w:rPr>
            </w:pPr>
            <w:r w:rsidRPr="005D16D3">
              <w:rPr>
                <w:b/>
                <w:i/>
              </w:rPr>
              <w:t>Выполнить умножение:</w:t>
            </w:r>
          </w:p>
          <w:p w:rsidR="00071CC0" w:rsidRPr="005D16D3" w:rsidRDefault="00071CC0" w:rsidP="00071CC0">
            <w:pPr>
              <w:numPr>
                <w:ilvl w:val="0"/>
                <w:numId w:val="8"/>
              </w:numPr>
              <w:tabs>
                <w:tab w:val="clear" w:pos="720"/>
                <w:tab w:val="num" w:pos="180"/>
              </w:tabs>
              <w:ind w:left="360"/>
            </w:pPr>
            <w:r w:rsidRPr="005D16D3">
              <w:t xml:space="preserve">  </w:t>
            </w:r>
            <w:r w:rsidRPr="005D16D3">
              <w:rPr>
                <w:position w:val="-24"/>
              </w:rPr>
              <w:object w:dxaOrig="70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30.75pt" o:ole="">
                  <v:imagedata r:id="rId8" o:title=""/>
                </v:shape>
                <o:OLEObject Type="Embed" ProgID="Equation.3" ShapeID="_x0000_i1025" DrawAspect="Content" ObjectID="_1614540851" r:id="rId9"/>
              </w:object>
            </w:r>
            <w:r w:rsidRPr="005D16D3">
              <w:t xml:space="preserve"> </w:t>
            </w:r>
          </w:p>
          <w:p w:rsidR="00071CC0" w:rsidRPr="005D16D3" w:rsidRDefault="00071CC0" w:rsidP="00071CC0">
            <w:pPr>
              <w:numPr>
                <w:ilvl w:val="0"/>
                <w:numId w:val="8"/>
              </w:numPr>
              <w:tabs>
                <w:tab w:val="clear" w:pos="720"/>
                <w:tab w:val="num" w:pos="180"/>
              </w:tabs>
              <w:ind w:left="360"/>
            </w:pPr>
            <w:r w:rsidRPr="005D16D3">
              <w:t xml:space="preserve"> </w:t>
            </w:r>
            <w:r w:rsidRPr="005D16D3">
              <w:rPr>
                <w:position w:val="-24"/>
              </w:rPr>
              <w:object w:dxaOrig="720" w:dyaOrig="620">
                <v:shape id="_x0000_i1026" type="#_x0000_t75" style="width:36pt;height:30.75pt" o:ole="">
                  <v:imagedata r:id="rId10" o:title=""/>
                </v:shape>
                <o:OLEObject Type="Embed" ProgID="Equation.3" ShapeID="_x0000_i1026" DrawAspect="Content" ObjectID="_1614540852" r:id="rId11"/>
              </w:object>
            </w:r>
            <w:r w:rsidRPr="005D16D3">
              <w:t xml:space="preserve">                         </w:t>
            </w:r>
          </w:p>
          <w:p w:rsidR="00071CC0" w:rsidRPr="005D16D3" w:rsidRDefault="00071CC0" w:rsidP="00071CC0">
            <w:pPr>
              <w:numPr>
                <w:ilvl w:val="0"/>
                <w:numId w:val="8"/>
              </w:numPr>
              <w:tabs>
                <w:tab w:val="clear" w:pos="720"/>
                <w:tab w:val="num" w:pos="180"/>
              </w:tabs>
              <w:ind w:left="360"/>
            </w:pPr>
            <w:r w:rsidRPr="005D16D3">
              <w:t xml:space="preserve"> </w:t>
            </w:r>
            <w:r w:rsidRPr="005D16D3">
              <w:rPr>
                <w:position w:val="-24"/>
              </w:rPr>
              <w:object w:dxaOrig="800" w:dyaOrig="620">
                <v:shape id="_x0000_i1027" type="#_x0000_t75" style="width:39.75pt;height:30.75pt" o:ole="">
                  <v:imagedata r:id="rId12" o:title=""/>
                </v:shape>
                <o:OLEObject Type="Embed" ProgID="Equation.3" ShapeID="_x0000_i1027" DrawAspect="Content" ObjectID="_1614540853" r:id="rId13"/>
              </w:object>
            </w:r>
            <w:r w:rsidRPr="005D16D3">
              <w:t xml:space="preserve">                           </w:t>
            </w:r>
          </w:p>
          <w:p w:rsidR="00071CC0" w:rsidRPr="005D16D3" w:rsidRDefault="00071CC0" w:rsidP="00071CC0">
            <w:pPr>
              <w:numPr>
                <w:ilvl w:val="0"/>
                <w:numId w:val="8"/>
              </w:numPr>
              <w:tabs>
                <w:tab w:val="clear" w:pos="720"/>
                <w:tab w:val="num" w:pos="180"/>
              </w:tabs>
              <w:ind w:left="360"/>
            </w:pPr>
            <w:r w:rsidRPr="005D16D3">
              <w:t xml:space="preserve"> </w:t>
            </w:r>
            <w:r w:rsidRPr="005D16D3">
              <w:rPr>
                <w:position w:val="-24"/>
              </w:rPr>
              <w:object w:dxaOrig="820" w:dyaOrig="620">
                <v:shape id="_x0000_i1028" type="#_x0000_t75" style="width:41.25pt;height:30.75pt" o:ole="">
                  <v:imagedata r:id="rId14" o:title=""/>
                </v:shape>
                <o:OLEObject Type="Embed" ProgID="Equation.3" ShapeID="_x0000_i1028" DrawAspect="Content" ObjectID="_1614540854" r:id="rId15"/>
              </w:object>
            </w:r>
          </w:p>
          <w:p w:rsidR="00071CC0" w:rsidRPr="005D16D3" w:rsidRDefault="00071CC0" w:rsidP="00071CC0">
            <w:pPr>
              <w:numPr>
                <w:ilvl w:val="0"/>
                <w:numId w:val="8"/>
              </w:numPr>
              <w:tabs>
                <w:tab w:val="clear" w:pos="720"/>
                <w:tab w:val="num" w:pos="180"/>
              </w:tabs>
              <w:ind w:left="360"/>
            </w:pPr>
            <w:r w:rsidRPr="005D16D3">
              <w:t xml:space="preserve">  </w:t>
            </w:r>
            <w:r w:rsidRPr="005D16D3">
              <w:rPr>
                <w:position w:val="-24"/>
              </w:rPr>
              <w:object w:dxaOrig="820" w:dyaOrig="620">
                <v:shape id="_x0000_i1029" type="#_x0000_t75" style="width:41.25pt;height:30.75pt" o:ole="">
                  <v:imagedata r:id="rId16" o:title=""/>
                </v:shape>
                <o:OLEObject Type="Embed" ProgID="Equation.3" ShapeID="_x0000_i1029" DrawAspect="Content" ObjectID="_1614540855" r:id="rId17"/>
              </w:object>
            </w:r>
            <w:r w:rsidRPr="005D16D3">
              <w:t xml:space="preserve">          </w:t>
            </w:r>
          </w:p>
          <w:p w:rsidR="00071CC0" w:rsidRPr="005D16D3" w:rsidRDefault="00071CC0" w:rsidP="0044578C">
            <w:pPr>
              <w:jc w:val="center"/>
              <w:rPr>
                <w:i/>
              </w:rPr>
            </w:pPr>
            <w:r w:rsidRPr="005D16D3">
              <w:rPr>
                <w:i/>
              </w:rPr>
              <w:t>МОЛОДЕЦ!</w:t>
            </w:r>
          </w:p>
          <w:p w:rsidR="00071CC0" w:rsidRPr="005D16D3" w:rsidRDefault="00071CC0" w:rsidP="0044578C">
            <w:pPr>
              <w:jc w:val="center"/>
              <w:rPr>
                <w:i/>
              </w:rPr>
            </w:pPr>
          </w:p>
        </w:tc>
        <w:tc>
          <w:tcPr>
            <w:tcW w:w="5940" w:type="dxa"/>
          </w:tcPr>
          <w:p w:rsidR="00071CC0" w:rsidRPr="005D16D3" w:rsidRDefault="00071CC0" w:rsidP="0044578C">
            <w:pPr>
              <w:jc w:val="center"/>
            </w:pPr>
            <w:r w:rsidRPr="005D16D3">
              <w:t>Проверочная работа по теме</w:t>
            </w:r>
          </w:p>
          <w:p w:rsidR="00071CC0" w:rsidRPr="005D16D3" w:rsidRDefault="00071CC0" w:rsidP="0044578C">
            <w:pPr>
              <w:jc w:val="center"/>
              <w:rPr>
                <w:b/>
                <w:u w:val="single"/>
              </w:rPr>
            </w:pPr>
            <w:r w:rsidRPr="005D16D3">
              <w:rPr>
                <w:b/>
                <w:u w:val="single"/>
              </w:rPr>
              <w:t>«Умножение обыкновенных дробей»</w:t>
            </w:r>
          </w:p>
          <w:p w:rsidR="00071CC0" w:rsidRPr="005D16D3" w:rsidRDefault="00071CC0" w:rsidP="0044578C">
            <w:pPr>
              <w:jc w:val="center"/>
              <w:rPr>
                <w:i/>
              </w:rPr>
            </w:pPr>
            <w:r w:rsidRPr="005D16D3">
              <w:rPr>
                <w:i/>
              </w:rPr>
              <w:t>Вариант 2</w:t>
            </w:r>
          </w:p>
          <w:p w:rsidR="00071CC0" w:rsidRPr="005D16D3" w:rsidRDefault="00071CC0" w:rsidP="0044578C">
            <w:pPr>
              <w:jc w:val="center"/>
            </w:pPr>
          </w:p>
          <w:p w:rsidR="00071CC0" w:rsidRPr="005D16D3" w:rsidRDefault="00071CC0" w:rsidP="0044578C">
            <w:pPr>
              <w:jc w:val="center"/>
              <w:rPr>
                <w:b/>
              </w:rPr>
            </w:pPr>
          </w:p>
          <w:p w:rsidR="00071CC0" w:rsidRPr="005D16D3" w:rsidRDefault="00071CC0" w:rsidP="0044578C">
            <w:pPr>
              <w:rPr>
                <w:b/>
                <w:i/>
              </w:rPr>
            </w:pPr>
            <w:r w:rsidRPr="005D16D3">
              <w:rPr>
                <w:b/>
                <w:i/>
              </w:rPr>
              <w:t>Выполнить умножение:</w:t>
            </w:r>
          </w:p>
          <w:p w:rsidR="00071CC0" w:rsidRPr="005D16D3" w:rsidRDefault="00071CC0" w:rsidP="00071CC0">
            <w:pPr>
              <w:numPr>
                <w:ilvl w:val="0"/>
                <w:numId w:val="9"/>
              </w:numPr>
            </w:pPr>
            <w:r w:rsidRPr="005D16D3">
              <w:t xml:space="preserve">  </w:t>
            </w:r>
            <w:r w:rsidRPr="005D16D3">
              <w:rPr>
                <w:position w:val="-24"/>
              </w:rPr>
              <w:object w:dxaOrig="720" w:dyaOrig="620">
                <v:shape id="_x0000_i1030" type="#_x0000_t75" style="width:36pt;height:30.75pt" o:ole="">
                  <v:imagedata r:id="rId18" o:title=""/>
                </v:shape>
                <o:OLEObject Type="Embed" ProgID="Equation.3" ShapeID="_x0000_i1030" DrawAspect="Content" ObjectID="_1614540856" r:id="rId19"/>
              </w:object>
            </w:r>
            <w:r w:rsidRPr="005D16D3">
              <w:t xml:space="preserve">               </w:t>
            </w:r>
          </w:p>
          <w:p w:rsidR="00071CC0" w:rsidRPr="005D16D3" w:rsidRDefault="00071CC0" w:rsidP="00071CC0">
            <w:pPr>
              <w:numPr>
                <w:ilvl w:val="0"/>
                <w:numId w:val="9"/>
              </w:numPr>
            </w:pPr>
            <w:r w:rsidRPr="005D16D3">
              <w:t xml:space="preserve">  </w:t>
            </w:r>
            <w:r w:rsidRPr="005D16D3">
              <w:rPr>
                <w:position w:val="-24"/>
              </w:rPr>
              <w:object w:dxaOrig="720" w:dyaOrig="620">
                <v:shape id="_x0000_i1031" type="#_x0000_t75" style="width:36pt;height:30.75pt" o:ole="">
                  <v:imagedata r:id="rId20" o:title=""/>
                </v:shape>
                <o:OLEObject Type="Embed" ProgID="Equation.3" ShapeID="_x0000_i1031" DrawAspect="Content" ObjectID="_1614540857" r:id="rId21"/>
              </w:object>
            </w:r>
            <w:r w:rsidRPr="005D16D3">
              <w:t xml:space="preserve">              </w:t>
            </w:r>
          </w:p>
          <w:p w:rsidR="00071CC0" w:rsidRPr="005D16D3" w:rsidRDefault="00071CC0" w:rsidP="00071CC0">
            <w:pPr>
              <w:numPr>
                <w:ilvl w:val="0"/>
                <w:numId w:val="9"/>
              </w:numPr>
            </w:pPr>
            <w:r w:rsidRPr="005D16D3">
              <w:rPr>
                <w:position w:val="-24"/>
              </w:rPr>
              <w:object w:dxaOrig="780" w:dyaOrig="620">
                <v:shape id="_x0000_i1032" type="#_x0000_t75" style="width:39pt;height:30.75pt" o:ole="">
                  <v:imagedata r:id="rId22" o:title=""/>
                </v:shape>
                <o:OLEObject Type="Embed" ProgID="Equation.3" ShapeID="_x0000_i1032" DrawAspect="Content" ObjectID="_1614540858" r:id="rId23"/>
              </w:object>
            </w:r>
            <w:r w:rsidRPr="005D16D3">
              <w:t xml:space="preserve"> </w:t>
            </w:r>
          </w:p>
          <w:p w:rsidR="00071CC0" w:rsidRPr="005D16D3" w:rsidRDefault="00071CC0" w:rsidP="00071CC0">
            <w:pPr>
              <w:numPr>
                <w:ilvl w:val="0"/>
                <w:numId w:val="9"/>
              </w:numPr>
            </w:pPr>
            <w:r w:rsidRPr="005D16D3">
              <w:rPr>
                <w:position w:val="-24"/>
              </w:rPr>
              <w:object w:dxaOrig="820" w:dyaOrig="620">
                <v:shape id="_x0000_i1033" type="#_x0000_t75" style="width:41.25pt;height:30.75pt" o:ole="">
                  <v:imagedata r:id="rId24" o:title=""/>
                </v:shape>
                <o:OLEObject Type="Embed" ProgID="Equation.3" ShapeID="_x0000_i1033" DrawAspect="Content" ObjectID="_1614540859" r:id="rId25"/>
              </w:object>
            </w:r>
          </w:p>
          <w:p w:rsidR="00071CC0" w:rsidRPr="005D16D3" w:rsidRDefault="00071CC0" w:rsidP="00071CC0">
            <w:pPr>
              <w:numPr>
                <w:ilvl w:val="0"/>
                <w:numId w:val="9"/>
              </w:numPr>
            </w:pPr>
            <w:r w:rsidRPr="005D16D3">
              <w:rPr>
                <w:position w:val="-24"/>
              </w:rPr>
              <w:object w:dxaOrig="820" w:dyaOrig="620">
                <v:shape id="_x0000_i1034" type="#_x0000_t75" style="width:41.25pt;height:30.75pt" o:ole="">
                  <v:imagedata r:id="rId26" o:title=""/>
                </v:shape>
                <o:OLEObject Type="Embed" ProgID="Equation.3" ShapeID="_x0000_i1034" DrawAspect="Content" ObjectID="_1614540860" r:id="rId27"/>
              </w:object>
            </w:r>
          </w:p>
          <w:p w:rsidR="00071CC0" w:rsidRPr="005D16D3" w:rsidRDefault="00071CC0" w:rsidP="0044578C">
            <w:pPr>
              <w:jc w:val="center"/>
              <w:rPr>
                <w:i/>
              </w:rPr>
            </w:pPr>
            <w:r w:rsidRPr="005D16D3">
              <w:rPr>
                <w:i/>
              </w:rPr>
              <w:t>МОЛОДЕЦ!</w:t>
            </w:r>
          </w:p>
          <w:p w:rsidR="00071CC0" w:rsidRPr="005D16D3" w:rsidRDefault="00071CC0" w:rsidP="0044578C"/>
        </w:tc>
      </w:tr>
    </w:tbl>
    <w:p w:rsidR="00071CC0" w:rsidRDefault="00071CC0" w:rsidP="008F5408"/>
    <w:p w:rsidR="008F5408" w:rsidRDefault="008F5408" w:rsidP="008F5408">
      <w:r>
        <w:t xml:space="preserve">                                               </w:t>
      </w:r>
    </w:p>
    <w:p w:rsidR="008F5408" w:rsidRDefault="008F5408" w:rsidP="008F5408"/>
    <w:p w:rsidR="0035609D" w:rsidRDefault="008F5408" w:rsidP="0035609D">
      <w:r>
        <w:t xml:space="preserve">Проверяем по </w:t>
      </w:r>
      <w:r w:rsidR="0035609D">
        <w:t xml:space="preserve">подробному решению на экране.  Если задание выполнено правильно, то учащиеся ставят знак «+», </w:t>
      </w:r>
      <w:r w:rsidR="00FD0000">
        <w:t>если допущена ошибка, то знак «</w:t>
      </w:r>
      <w:proofErr w:type="gramStart"/>
      <w:r w:rsidR="00FD0000">
        <w:t>-</w:t>
      </w:r>
      <w:r w:rsidR="0035609D">
        <w:t>»</w:t>
      </w:r>
      <w:proofErr w:type="gramEnd"/>
      <w:r w:rsidR="0035609D">
        <w:t>.</w:t>
      </w:r>
    </w:p>
    <w:p w:rsidR="008F5408" w:rsidRPr="00310710" w:rsidRDefault="0035609D" w:rsidP="008F5408">
      <w:r>
        <w:t>После проверки учитель выясняет причину допущенных ошибок, и ребята исправляют ошибки.</w:t>
      </w:r>
    </w:p>
    <w:p w:rsidR="008F5408" w:rsidRDefault="008F5408" w:rsidP="008F5408">
      <w:r>
        <w:t xml:space="preserve">Встаньте </w:t>
      </w:r>
      <w:r w:rsidRPr="00310710">
        <w:t xml:space="preserve"> те, кто выполнил </w:t>
      </w:r>
      <w:r>
        <w:t xml:space="preserve">все задания </w:t>
      </w:r>
      <w:r w:rsidRPr="00310710">
        <w:t>без ошибок</w:t>
      </w:r>
      <w:r>
        <w:t>.</w:t>
      </w:r>
    </w:p>
    <w:p w:rsidR="008F5408" w:rsidRPr="00310710" w:rsidRDefault="008F5408" w:rsidP="008F5408">
      <w:r w:rsidRPr="00310710">
        <w:t>Присоединитесь те</w:t>
      </w:r>
      <w:r>
        <w:t>,</w:t>
      </w:r>
      <w:r w:rsidRPr="00310710">
        <w:t xml:space="preserve"> кто</w:t>
      </w:r>
      <w:r>
        <w:t xml:space="preserve"> </w:t>
      </w:r>
      <w:r w:rsidRPr="00310710">
        <w:t>сделал одну или две ошибки.</w:t>
      </w:r>
    </w:p>
    <w:p w:rsidR="008F5408" w:rsidRPr="00310710" w:rsidRDefault="008F5408" w:rsidP="008F5408">
      <w:r w:rsidRPr="00310710">
        <w:t>Сели.</w:t>
      </w:r>
    </w:p>
    <w:p w:rsidR="0035609D" w:rsidRPr="007A2ED7" w:rsidRDefault="008F5408" w:rsidP="0035609D">
      <w:pPr>
        <w:rPr>
          <w:b/>
          <w:bCs/>
          <w:sz w:val="28"/>
          <w:szCs w:val="28"/>
        </w:rPr>
      </w:pPr>
      <w:r>
        <w:rPr>
          <w:rFonts w:ascii="Cambria Math" w:hAnsi="Cambria Math"/>
          <w:szCs w:val="28"/>
        </w:rPr>
        <w:br/>
      </w:r>
      <w:r w:rsidR="0035609D" w:rsidRPr="0035609D">
        <w:rPr>
          <w:b/>
          <w:szCs w:val="28"/>
          <w:lang w:val="en-US"/>
        </w:rPr>
        <w:t>VII</w:t>
      </w:r>
      <w:r w:rsidR="0035609D" w:rsidRPr="0035609D">
        <w:rPr>
          <w:b/>
          <w:szCs w:val="28"/>
        </w:rPr>
        <w:t>.</w:t>
      </w:r>
      <w:r w:rsidR="0035609D">
        <w:rPr>
          <w:b/>
          <w:bCs/>
          <w:sz w:val="28"/>
          <w:szCs w:val="28"/>
        </w:rPr>
        <w:t xml:space="preserve"> </w:t>
      </w:r>
      <w:r w:rsidR="0035609D" w:rsidRPr="007A2ED7">
        <w:rPr>
          <w:b/>
          <w:bCs/>
          <w:sz w:val="28"/>
          <w:szCs w:val="28"/>
        </w:rPr>
        <w:t>Рефлексия деятельности на уроке</w:t>
      </w:r>
    </w:p>
    <w:p w:rsidR="0035609D" w:rsidRPr="009E27E6" w:rsidRDefault="0035609D" w:rsidP="0035609D">
      <w:r w:rsidRPr="0035609D">
        <w:rPr>
          <w:b/>
          <w:bCs/>
        </w:rPr>
        <w:t>Цель этапа</w:t>
      </w:r>
      <w:r w:rsidRPr="009E27E6">
        <w:rPr>
          <w:bCs/>
        </w:rPr>
        <w:t xml:space="preserve">: </w:t>
      </w:r>
      <w:r w:rsidRPr="009E27E6">
        <w:rPr>
          <w:i/>
        </w:rPr>
        <w:t xml:space="preserve">1) зафиксировать новое содержание, изученное на уроке: </w:t>
      </w:r>
      <w:r>
        <w:rPr>
          <w:i/>
        </w:rPr>
        <w:t xml:space="preserve">правила умножения </w:t>
      </w:r>
      <w:r w:rsidRPr="009E27E6">
        <w:rPr>
          <w:i/>
        </w:rPr>
        <w:t>дробей;</w:t>
      </w:r>
    </w:p>
    <w:p w:rsidR="0035609D" w:rsidRPr="009E27E6" w:rsidRDefault="0035609D" w:rsidP="0035609D">
      <w:pPr>
        <w:rPr>
          <w:i/>
        </w:rPr>
      </w:pPr>
      <w:r w:rsidRPr="009E27E6">
        <w:rPr>
          <w:i/>
        </w:rPr>
        <w:t>2) оценить собственную деятельность на уроке;</w:t>
      </w:r>
    </w:p>
    <w:p w:rsidR="0035609D" w:rsidRPr="009E27E6" w:rsidRDefault="0035609D" w:rsidP="0035609D">
      <w:pPr>
        <w:rPr>
          <w:i/>
        </w:rPr>
      </w:pPr>
      <w:r w:rsidRPr="009E27E6">
        <w:rPr>
          <w:i/>
        </w:rPr>
        <w:t>3) поблагодарить одноклассников, которые помогли получить результат урока;</w:t>
      </w:r>
    </w:p>
    <w:p w:rsidR="0035609D" w:rsidRPr="009E27E6" w:rsidRDefault="0035609D" w:rsidP="0035609D">
      <w:pPr>
        <w:rPr>
          <w:i/>
        </w:rPr>
      </w:pPr>
      <w:r w:rsidRPr="009E27E6">
        <w:rPr>
          <w:i/>
        </w:rPr>
        <w:t>4) зафиксировать неразрешённые затруднения как направления будущей учебной деятельности: действия со смешанными числами;</w:t>
      </w:r>
    </w:p>
    <w:p w:rsidR="0035609D" w:rsidRDefault="0035609D" w:rsidP="0035609D">
      <w:r w:rsidRPr="009E27E6">
        <w:rPr>
          <w:i/>
        </w:rPr>
        <w:t>5) обсудить и записать домашнее задание.</w:t>
      </w:r>
    </w:p>
    <w:p w:rsidR="0035609D" w:rsidRDefault="0035609D" w:rsidP="0035609D">
      <w:pPr>
        <w:jc w:val="both"/>
      </w:pPr>
      <w:r>
        <w:rPr>
          <w:b/>
        </w:rPr>
        <w:t xml:space="preserve">Формируемые УУД: </w:t>
      </w:r>
    </w:p>
    <w:p w:rsidR="0035609D" w:rsidRDefault="0035609D" w:rsidP="0035609D">
      <w:pPr>
        <w:jc w:val="both"/>
      </w:pPr>
      <w:r w:rsidRPr="0035609D">
        <w:rPr>
          <w:i/>
        </w:rPr>
        <w:t>Познавательные</w:t>
      </w:r>
      <w:r>
        <w:t>: рефлексия способов и условий действия, контроль и оценка процесса и результатов деятельности, адекватное понимание причин успеха или неуспеха</w:t>
      </w:r>
    </w:p>
    <w:p w:rsidR="0035609D" w:rsidRDefault="0035609D" w:rsidP="0035609D">
      <w:pPr>
        <w:jc w:val="both"/>
      </w:pPr>
      <w:r w:rsidRPr="0035609D">
        <w:t>Коммуникативные</w:t>
      </w:r>
      <w:r>
        <w:t>: аргументация своего мнения, планирование учебного сотрудничества</w:t>
      </w:r>
    </w:p>
    <w:p w:rsidR="0035609D" w:rsidRDefault="00FD0000" w:rsidP="0035609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Д/</w:t>
      </w:r>
      <w:proofErr w:type="gramStart"/>
      <w:r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>: п. 9.4</w:t>
      </w:r>
      <w:r w:rsidR="00CC4A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№ 825;№ 829</w:t>
      </w:r>
    </w:p>
    <w:p w:rsidR="00CC4AC3" w:rsidRDefault="00CC4AC3" w:rsidP="0035609D">
      <w:pPr>
        <w:jc w:val="both"/>
      </w:pPr>
    </w:p>
    <w:p w:rsidR="008F5408" w:rsidRDefault="00CC4AC3" w:rsidP="00970147">
      <w:pPr>
        <w:pStyle w:val="a7"/>
        <w:ind w:left="1440"/>
        <w:jc w:val="both"/>
        <w:rPr>
          <w:sz w:val="28"/>
          <w:szCs w:val="28"/>
        </w:rPr>
      </w:pPr>
      <w:r w:rsidRPr="00CC4AC3">
        <w:rPr>
          <w:sz w:val="28"/>
          <w:szCs w:val="28"/>
        </w:rPr>
        <w:t>- Что нового узнали на уроке?</w:t>
      </w:r>
    </w:p>
    <w:p w:rsidR="00CC4AC3" w:rsidRDefault="00CC4AC3" w:rsidP="00970147">
      <w:pPr>
        <w:pStyle w:val="a7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- Какую цель мы ставили в начале урока?</w:t>
      </w:r>
    </w:p>
    <w:p w:rsidR="00CC4AC3" w:rsidRDefault="00CC4AC3" w:rsidP="00970147">
      <w:pPr>
        <w:pStyle w:val="a7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- Наша цель достигнута?</w:t>
      </w:r>
    </w:p>
    <w:p w:rsidR="00CC4AC3" w:rsidRDefault="00CC4AC3" w:rsidP="00970147">
      <w:pPr>
        <w:pStyle w:val="a7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>- - Какие знания нам пригодились при выполнении заданий на уроке?</w:t>
      </w:r>
    </w:p>
    <w:p w:rsidR="00CC4AC3" w:rsidRDefault="00CC4AC3" w:rsidP="00970147">
      <w:pPr>
        <w:pStyle w:val="a7"/>
        <w:ind w:left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 бы </w:t>
      </w:r>
      <w:r w:rsidR="004E6532">
        <w:rPr>
          <w:sz w:val="28"/>
          <w:szCs w:val="28"/>
        </w:rPr>
        <w:t>вы оценили свою работу на уроке?</w:t>
      </w:r>
    </w:p>
    <w:p w:rsidR="004E6532" w:rsidRDefault="004E6532" w:rsidP="00970147">
      <w:pPr>
        <w:pStyle w:val="a7"/>
        <w:ind w:left="1440"/>
        <w:jc w:val="both"/>
        <w:rPr>
          <w:sz w:val="28"/>
          <w:szCs w:val="28"/>
        </w:rPr>
      </w:pPr>
    </w:p>
    <w:p w:rsidR="00CC4AC3" w:rsidRDefault="004E6532" w:rsidP="004E6532">
      <w:pPr>
        <w:jc w:val="both"/>
        <w:rPr>
          <w:sz w:val="28"/>
          <w:szCs w:val="28"/>
        </w:rPr>
      </w:pPr>
      <w:r w:rsidRPr="004E6532">
        <w:rPr>
          <w:sz w:val="28"/>
          <w:szCs w:val="28"/>
        </w:rPr>
        <w:t>Закончить</w:t>
      </w:r>
      <w:r w:rsidR="00604B0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урок мне хочется словами Л.Н. Толстого:</w:t>
      </w:r>
      <w:r w:rsidR="00604B0D">
        <w:rPr>
          <w:sz w:val="28"/>
          <w:szCs w:val="28"/>
        </w:rPr>
        <w:t xml:space="preserve"> « </w:t>
      </w:r>
      <w:r w:rsidR="00604B0D" w:rsidRPr="00604B0D">
        <w:rPr>
          <w:sz w:val="28"/>
          <w:szCs w:val="28"/>
        </w:rPr>
        <w:t>Человек подобен дроби: в знаменателе - то, что он о себе думает, в числителе - то, что он есть на самом деле.</w:t>
      </w:r>
      <w:r w:rsidR="00604B0D">
        <w:rPr>
          <w:sz w:val="28"/>
          <w:szCs w:val="28"/>
        </w:rPr>
        <w:t xml:space="preserve"> Чем большего человек о себе мнения, </w:t>
      </w:r>
      <w:r w:rsidR="004B596C">
        <w:rPr>
          <w:sz w:val="28"/>
          <w:szCs w:val="28"/>
        </w:rPr>
        <w:t>тем больше знаменатель, а значит, тем меньше дробь»</w:t>
      </w:r>
    </w:p>
    <w:p w:rsidR="00F26F20" w:rsidRDefault="00F26F20" w:rsidP="004E6532">
      <w:pPr>
        <w:jc w:val="both"/>
        <w:rPr>
          <w:sz w:val="28"/>
          <w:szCs w:val="28"/>
        </w:rPr>
      </w:pPr>
      <w:r>
        <w:rPr>
          <w:sz w:val="28"/>
          <w:szCs w:val="28"/>
        </w:rPr>
        <w:t>Задумайтесь над этими словами.</w:t>
      </w:r>
    </w:p>
    <w:p w:rsidR="00F26F20" w:rsidRDefault="00F26F20" w:rsidP="004E6532">
      <w:pPr>
        <w:jc w:val="both"/>
        <w:rPr>
          <w:sz w:val="28"/>
          <w:szCs w:val="28"/>
        </w:rPr>
      </w:pPr>
      <w:r>
        <w:rPr>
          <w:sz w:val="28"/>
          <w:szCs w:val="28"/>
        </w:rPr>
        <w:t>Благодарю вас за работу и желаю успехов при выполнении домашнего задания.</w:t>
      </w:r>
    </w:p>
    <w:p w:rsidR="00F26F20" w:rsidRDefault="00F26F20" w:rsidP="004E6532">
      <w:pPr>
        <w:jc w:val="both"/>
        <w:rPr>
          <w:sz w:val="28"/>
          <w:szCs w:val="28"/>
        </w:rPr>
      </w:pPr>
    </w:p>
    <w:p w:rsidR="00F26F20" w:rsidRDefault="00F26F20" w:rsidP="004E6532">
      <w:pPr>
        <w:jc w:val="both"/>
        <w:rPr>
          <w:sz w:val="28"/>
          <w:szCs w:val="28"/>
        </w:rPr>
      </w:pPr>
    </w:p>
    <w:p w:rsidR="00F26F20" w:rsidRDefault="00F26F20" w:rsidP="004E6532">
      <w:pPr>
        <w:jc w:val="both"/>
        <w:rPr>
          <w:sz w:val="28"/>
          <w:szCs w:val="28"/>
        </w:rPr>
      </w:pPr>
    </w:p>
    <w:p w:rsidR="00F26F20" w:rsidRDefault="00F26F20" w:rsidP="004E6532">
      <w:pPr>
        <w:jc w:val="both"/>
        <w:rPr>
          <w:sz w:val="28"/>
          <w:szCs w:val="28"/>
        </w:rPr>
      </w:pPr>
      <w:r>
        <w:rPr>
          <w:sz w:val="28"/>
          <w:szCs w:val="28"/>
        </w:rPr>
        <w:t>Список литературы:</w:t>
      </w:r>
    </w:p>
    <w:p w:rsidR="00F26F20" w:rsidRDefault="00F26F20" w:rsidP="00F26F20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Е.Л. Мельникова « Проблемный урок или как открывать знания с учениками».- М,2012г,</w:t>
      </w:r>
    </w:p>
    <w:p w:rsidR="00807B4E" w:rsidRPr="00807B4E" w:rsidRDefault="00807B4E" w:rsidP="00807B4E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807B4E">
        <w:rPr>
          <w:sz w:val="28"/>
          <w:szCs w:val="28"/>
        </w:rPr>
        <w:t>Учебник для 6 класса &lt;Математика&gt;</w:t>
      </w:r>
      <w:proofErr w:type="gramStart"/>
      <w:r w:rsidRPr="00807B4E">
        <w:rPr>
          <w:sz w:val="28"/>
          <w:szCs w:val="28"/>
        </w:rPr>
        <w:t xml:space="preserve"> ,</w:t>
      </w:r>
      <w:proofErr w:type="gramEnd"/>
      <w:r w:rsidRPr="00807B4E">
        <w:rPr>
          <w:sz w:val="28"/>
          <w:szCs w:val="28"/>
        </w:rPr>
        <w:t xml:space="preserve"> авторы Н.Я. </w:t>
      </w:r>
      <w:proofErr w:type="spellStart"/>
      <w:r w:rsidRPr="00807B4E">
        <w:rPr>
          <w:sz w:val="28"/>
          <w:szCs w:val="28"/>
        </w:rPr>
        <w:t>Виленкин</w:t>
      </w:r>
      <w:proofErr w:type="spellEnd"/>
      <w:r w:rsidRPr="00807B4E">
        <w:rPr>
          <w:sz w:val="28"/>
          <w:szCs w:val="28"/>
        </w:rPr>
        <w:t xml:space="preserve">, В.И.Жохов, А.С., Чесноков, С.И. </w:t>
      </w:r>
      <w:proofErr w:type="spellStart"/>
      <w:r w:rsidRPr="00807B4E">
        <w:rPr>
          <w:sz w:val="28"/>
          <w:szCs w:val="28"/>
        </w:rPr>
        <w:t>Шварцбурд</w:t>
      </w:r>
      <w:proofErr w:type="spellEnd"/>
      <w:r w:rsidRPr="00807B4E">
        <w:rPr>
          <w:sz w:val="28"/>
          <w:szCs w:val="28"/>
        </w:rPr>
        <w:t>.</w:t>
      </w:r>
    </w:p>
    <w:p w:rsidR="000C1FC2" w:rsidRDefault="00807B4E" w:rsidP="00807B4E">
      <w:pPr>
        <w:pStyle w:val="a7"/>
        <w:numPr>
          <w:ilvl w:val="0"/>
          <w:numId w:val="6"/>
        </w:numPr>
        <w:jc w:val="both"/>
        <w:rPr>
          <w:sz w:val="28"/>
          <w:szCs w:val="28"/>
        </w:rPr>
      </w:pPr>
      <w:r w:rsidRPr="00807B4E">
        <w:rPr>
          <w:sz w:val="28"/>
          <w:szCs w:val="28"/>
        </w:rPr>
        <w:t>http://festival.1september.ru/articles/418012/</w:t>
      </w:r>
    </w:p>
    <w:p w:rsidR="000C1FC2" w:rsidRPr="000C1FC2" w:rsidRDefault="000C1FC2" w:rsidP="000C1FC2"/>
    <w:p w:rsidR="000C1FC2" w:rsidRPr="000C1FC2" w:rsidRDefault="000C1FC2" w:rsidP="000C1FC2"/>
    <w:p w:rsidR="000C1FC2" w:rsidRPr="000C1FC2" w:rsidRDefault="000C1FC2" w:rsidP="000C1FC2"/>
    <w:p w:rsidR="000C1FC2" w:rsidRPr="000C1FC2" w:rsidRDefault="000C1FC2" w:rsidP="000C1FC2"/>
    <w:p w:rsidR="000C1FC2" w:rsidRDefault="000C1FC2" w:rsidP="000C1FC2"/>
    <w:p w:rsidR="00F26F20" w:rsidRPr="000C1FC2" w:rsidRDefault="00F26F20" w:rsidP="000C1FC2">
      <w:pPr>
        <w:tabs>
          <w:tab w:val="left" w:pos="1215"/>
        </w:tabs>
      </w:pPr>
    </w:p>
    <w:sectPr w:rsidR="00F26F20" w:rsidRPr="000C1FC2" w:rsidSect="003B3940">
      <w:footerReference w:type="even" r:id="rId28"/>
      <w:footerReference w:type="default" r:id="rId2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429" w:rsidRDefault="00671429" w:rsidP="00AD7BE7">
      <w:r>
        <w:separator/>
      </w:r>
    </w:p>
  </w:endnote>
  <w:endnote w:type="continuationSeparator" w:id="0">
    <w:p w:rsidR="00671429" w:rsidRDefault="00671429" w:rsidP="00AD7B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E9E" w:rsidRDefault="000427E7" w:rsidP="00035DE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E5533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72E9E" w:rsidRDefault="00671429" w:rsidP="00035DE3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DE3" w:rsidRPr="003F4CC3" w:rsidRDefault="00671429" w:rsidP="00947CEB">
    <w:pPr>
      <w:pStyle w:val="a4"/>
      <w:framePr w:wrap="around" w:vAnchor="text" w:hAnchor="margin" w:xAlign="right" w:y="1"/>
      <w:rPr>
        <w:rStyle w:val="a6"/>
        <w:lang w:val="en-US"/>
      </w:rPr>
    </w:pPr>
  </w:p>
  <w:p w:rsidR="00D72E9E" w:rsidRDefault="00671429" w:rsidP="00035DE3">
    <w:pPr>
      <w:pStyle w:val="a4"/>
      <w:framePr w:wrap="around" w:vAnchor="text" w:hAnchor="margin" w:xAlign="center" w:y="1"/>
      <w:ind w:right="360"/>
      <w:rPr>
        <w:rStyle w:val="a6"/>
      </w:rPr>
    </w:pPr>
  </w:p>
  <w:p w:rsidR="00D72E9E" w:rsidRDefault="0067142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429" w:rsidRDefault="00671429" w:rsidP="00AD7BE7">
      <w:r>
        <w:separator/>
      </w:r>
    </w:p>
  </w:footnote>
  <w:footnote w:type="continuationSeparator" w:id="0">
    <w:p w:rsidR="00671429" w:rsidRDefault="00671429" w:rsidP="00AD7B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A22BE"/>
    <w:multiLevelType w:val="hybridMultilevel"/>
    <w:tmpl w:val="2D7AE6B4"/>
    <w:lvl w:ilvl="0" w:tplc="93AE1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195901"/>
    <w:multiLevelType w:val="hybridMultilevel"/>
    <w:tmpl w:val="37C29892"/>
    <w:lvl w:ilvl="0" w:tplc="93AE1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E172F7"/>
    <w:multiLevelType w:val="hybridMultilevel"/>
    <w:tmpl w:val="567E7B3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36AD7"/>
    <w:multiLevelType w:val="hybridMultilevel"/>
    <w:tmpl w:val="3E1C30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A93D6F"/>
    <w:multiLevelType w:val="hybridMultilevel"/>
    <w:tmpl w:val="B81225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686F17"/>
    <w:multiLevelType w:val="hybridMultilevel"/>
    <w:tmpl w:val="108899FC"/>
    <w:lvl w:ilvl="0" w:tplc="F7762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510C05"/>
    <w:multiLevelType w:val="hybridMultilevel"/>
    <w:tmpl w:val="42087744"/>
    <w:lvl w:ilvl="0" w:tplc="907E9B8E">
      <w:start w:val="1"/>
      <w:numFmt w:val="decimal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F9902D6"/>
    <w:multiLevelType w:val="hybridMultilevel"/>
    <w:tmpl w:val="E1725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204AD2"/>
    <w:multiLevelType w:val="hybridMultilevel"/>
    <w:tmpl w:val="40AEA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5C5"/>
    <w:rsid w:val="000427E7"/>
    <w:rsid w:val="00071CC0"/>
    <w:rsid w:val="000C1FC2"/>
    <w:rsid w:val="000D627B"/>
    <w:rsid w:val="000D7E4D"/>
    <w:rsid w:val="00102BA0"/>
    <w:rsid w:val="002433AC"/>
    <w:rsid w:val="002B2292"/>
    <w:rsid w:val="003426D3"/>
    <w:rsid w:val="00355C44"/>
    <w:rsid w:val="0035609D"/>
    <w:rsid w:val="00367835"/>
    <w:rsid w:val="003B3940"/>
    <w:rsid w:val="00492AE7"/>
    <w:rsid w:val="004B596C"/>
    <w:rsid w:val="004C0E43"/>
    <w:rsid w:val="004E6532"/>
    <w:rsid w:val="0057684B"/>
    <w:rsid w:val="00604B0D"/>
    <w:rsid w:val="00657CC9"/>
    <w:rsid w:val="00671429"/>
    <w:rsid w:val="006B1F06"/>
    <w:rsid w:val="00770493"/>
    <w:rsid w:val="007B1877"/>
    <w:rsid w:val="007B579E"/>
    <w:rsid w:val="007E04A4"/>
    <w:rsid w:val="00807B4E"/>
    <w:rsid w:val="00810525"/>
    <w:rsid w:val="0083000B"/>
    <w:rsid w:val="00833979"/>
    <w:rsid w:val="008C09DB"/>
    <w:rsid w:val="008F5408"/>
    <w:rsid w:val="00960590"/>
    <w:rsid w:val="00970147"/>
    <w:rsid w:val="009A526B"/>
    <w:rsid w:val="009B50B3"/>
    <w:rsid w:val="009F74BD"/>
    <w:rsid w:val="00A26647"/>
    <w:rsid w:val="00AB5663"/>
    <w:rsid w:val="00AD7BE7"/>
    <w:rsid w:val="00AE5AF9"/>
    <w:rsid w:val="00B15947"/>
    <w:rsid w:val="00B21E9D"/>
    <w:rsid w:val="00B5721B"/>
    <w:rsid w:val="00B975C5"/>
    <w:rsid w:val="00BA2FDE"/>
    <w:rsid w:val="00BB3E0E"/>
    <w:rsid w:val="00BD38EB"/>
    <w:rsid w:val="00C03989"/>
    <w:rsid w:val="00C767FE"/>
    <w:rsid w:val="00CC4AC3"/>
    <w:rsid w:val="00CD01AF"/>
    <w:rsid w:val="00E55335"/>
    <w:rsid w:val="00E72F50"/>
    <w:rsid w:val="00E839AD"/>
    <w:rsid w:val="00F01411"/>
    <w:rsid w:val="00F20906"/>
    <w:rsid w:val="00F26F20"/>
    <w:rsid w:val="00F80726"/>
    <w:rsid w:val="00FA3E98"/>
    <w:rsid w:val="00FD0000"/>
    <w:rsid w:val="00FD4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975C5"/>
    <w:rPr>
      <w:b/>
      <w:bCs/>
    </w:rPr>
  </w:style>
  <w:style w:type="paragraph" w:styleId="a4">
    <w:name w:val="footer"/>
    <w:basedOn w:val="a"/>
    <w:link w:val="a5"/>
    <w:rsid w:val="0057684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768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7684B"/>
  </w:style>
  <w:style w:type="paragraph" w:styleId="a7">
    <w:name w:val="List Paragraph"/>
    <w:basedOn w:val="a"/>
    <w:uiPriority w:val="34"/>
    <w:qFormat/>
    <w:rsid w:val="00FA3E9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67F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67FE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laceholder Text"/>
    <w:basedOn w:val="a0"/>
    <w:uiPriority w:val="99"/>
    <w:semiHidden/>
    <w:rsid w:val="00C767FE"/>
    <w:rPr>
      <w:color w:val="808080"/>
    </w:rPr>
  </w:style>
  <w:style w:type="paragraph" w:styleId="ab">
    <w:name w:val="Body Text"/>
    <w:basedOn w:val="a"/>
    <w:link w:val="ac"/>
    <w:uiPriority w:val="99"/>
    <w:unhideWhenUsed/>
    <w:rsid w:val="00B5721B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B5721B"/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semiHidden/>
    <w:unhideWhenUsed/>
    <w:rsid w:val="000C1FC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57F37-EB78-4FF9-889C-2FA451330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10</cp:revision>
  <cp:lastPrinted>2014-11-04T10:31:00Z</cp:lastPrinted>
  <dcterms:created xsi:type="dcterms:W3CDTF">2019-02-17T18:05:00Z</dcterms:created>
  <dcterms:modified xsi:type="dcterms:W3CDTF">2019-03-19T18:48:00Z</dcterms:modified>
</cp:coreProperties>
</file>