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79A" w:rsidRDefault="004D079A" w:rsidP="004D079A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  <w:r w:rsidRPr="004D079A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МКОУ </w:t>
      </w:r>
      <w:r>
        <w:rPr>
          <w:rFonts w:ascii="Tahoma" w:eastAsia="Times New Roman" w:hAnsi="Tahoma" w:cs="Tahom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«НОВО-ДМИТРИЕВСКАЯ СОШ»</w:t>
      </w:r>
    </w:p>
    <w:p w:rsidR="004D079A" w:rsidRPr="004D079A" w:rsidRDefault="004D079A" w:rsidP="004D079A">
      <w:pPr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D079A" w:rsidRPr="004D079A" w:rsidRDefault="004D079A" w:rsidP="004D079A">
      <w:pPr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D079A" w:rsidRPr="004D079A" w:rsidRDefault="004D079A" w:rsidP="004D079A">
      <w:pPr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D079A" w:rsidRPr="004D079A" w:rsidRDefault="004D079A" w:rsidP="004D079A">
      <w:pPr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D079A" w:rsidRPr="004D079A" w:rsidRDefault="004D079A" w:rsidP="004D079A">
      <w:pPr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D079A" w:rsidRPr="004D079A" w:rsidRDefault="004D079A" w:rsidP="004D079A">
      <w:pPr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D079A" w:rsidRPr="004D079A" w:rsidRDefault="004D079A" w:rsidP="004D079A">
      <w:pPr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D079A" w:rsidRPr="004D079A" w:rsidRDefault="004D079A" w:rsidP="004D079A">
      <w:pPr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D079A" w:rsidRPr="004D079A" w:rsidRDefault="004D079A" w:rsidP="004D079A">
      <w:pPr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D079A" w:rsidRPr="004D079A" w:rsidRDefault="004D079A" w:rsidP="004D079A">
      <w:pPr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D079A" w:rsidRPr="004D079A" w:rsidRDefault="004D079A" w:rsidP="004D079A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АНАЛИЗ РАБОТЫ ЗАМЕСТИТЕЛЯ ДИРЕКТОРА ПО</w:t>
      </w:r>
    </w:p>
    <w:p w:rsidR="004D079A" w:rsidRPr="004D079A" w:rsidRDefault="004D079A" w:rsidP="004D079A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ИНФОРМАЦИОННЫМ ТЕХНОЛОГИЯМ</w:t>
      </w:r>
    </w:p>
    <w:p w:rsidR="004D079A" w:rsidRPr="004D079A" w:rsidRDefault="004D079A" w:rsidP="004D079A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за 2017-2018</w:t>
      </w:r>
      <w:r w:rsidRPr="004D079A">
        <w:rPr>
          <w:rFonts w:ascii="Tahoma" w:eastAsia="Times New Roman" w:hAnsi="Tahoma" w:cs="Tahoma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  учебный год</w:t>
      </w:r>
    </w:p>
    <w:p w:rsidR="004D079A" w:rsidRPr="004D079A" w:rsidRDefault="004D079A" w:rsidP="004D079A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color w:val="000000"/>
          <w:sz w:val="52"/>
          <w:szCs w:val="52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D079A" w:rsidRPr="004D079A" w:rsidRDefault="004D079A" w:rsidP="004D079A">
      <w:pPr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D079A" w:rsidRPr="004D079A" w:rsidRDefault="004D079A" w:rsidP="004D079A">
      <w:pPr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D079A" w:rsidRPr="004D079A" w:rsidRDefault="004D079A" w:rsidP="004D079A">
      <w:pPr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D079A" w:rsidRPr="004D079A" w:rsidRDefault="004D079A" w:rsidP="004D079A">
      <w:pPr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D079A" w:rsidRPr="004D079A" w:rsidRDefault="004D079A" w:rsidP="004D079A">
      <w:pPr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D079A" w:rsidRPr="004D079A" w:rsidRDefault="004D079A" w:rsidP="004D079A">
      <w:pPr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D079A" w:rsidRPr="004D079A" w:rsidRDefault="004D079A" w:rsidP="004D079A">
      <w:pPr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D079A" w:rsidRPr="004D079A" w:rsidRDefault="004D079A" w:rsidP="004D079A">
      <w:pPr>
        <w:spacing w:after="0" w:line="240" w:lineRule="auto"/>
        <w:ind w:left="4248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ЗАМЕСТИТЕЛЬ ДИРЕКТОРА ПО ИКТ</w:t>
      </w:r>
    </w:p>
    <w:p w:rsidR="004D079A" w:rsidRPr="004D079A" w:rsidRDefault="004D079A" w:rsidP="004D079A">
      <w:pPr>
        <w:spacing w:after="0" w:line="240" w:lineRule="auto"/>
        <w:ind w:left="4248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Янибекова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А.И.</w:t>
      </w:r>
    </w:p>
    <w:p w:rsidR="004D079A" w:rsidRPr="004D079A" w:rsidRDefault="004D079A" w:rsidP="004D079A">
      <w:pPr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D079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D079A" w:rsidRDefault="004D079A" w:rsidP="004D079A"/>
    <w:p w:rsidR="004D079A" w:rsidRDefault="004D079A" w:rsidP="004D079A">
      <w:pPr>
        <w:spacing w:after="0" w:line="315" w:lineRule="atLeast"/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79A" w:rsidRDefault="004D079A" w:rsidP="004D079A">
      <w:pPr>
        <w:spacing w:after="0" w:line="315" w:lineRule="atLeast"/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79A" w:rsidRDefault="004D079A" w:rsidP="004D079A">
      <w:pPr>
        <w:spacing w:after="0" w:line="315" w:lineRule="atLeast"/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79A" w:rsidRDefault="004D079A" w:rsidP="004D079A">
      <w:pPr>
        <w:spacing w:after="0" w:line="315" w:lineRule="atLeast"/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79A" w:rsidRDefault="004D079A" w:rsidP="004D079A">
      <w:pPr>
        <w:spacing w:after="0" w:line="315" w:lineRule="atLeast"/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79A" w:rsidRDefault="004D079A" w:rsidP="004D079A">
      <w:pPr>
        <w:spacing w:after="0" w:line="315" w:lineRule="atLeast"/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79A" w:rsidRDefault="004D079A" w:rsidP="004D079A">
      <w:pPr>
        <w:spacing w:after="0" w:line="315" w:lineRule="atLeast"/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79A" w:rsidRPr="004D079A" w:rsidRDefault="004D079A" w:rsidP="004D079A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АНАЛИЗ Р</w:t>
      </w:r>
      <w:r w:rsidRPr="009E4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АБОТЫ ЗАМЕСТИТЕЛЯ ДИРЕКТОРА</w:t>
      </w:r>
      <w:r w:rsidRPr="004D0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ПО ИНФОРМАЦИОННЫМ ТЕХНОЛОГИЯМ</w:t>
      </w:r>
    </w:p>
    <w:p w:rsidR="004D079A" w:rsidRPr="004D079A" w:rsidRDefault="004D079A" w:rsidP="004D079A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 2017-2018</w:t>
      </w:r>
      <w:r w:rsidRPr="004D0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</w:p>
    <w:p w:rsidR="004D079A" w:rsidRPr="004D079A" w:rsidRDefault="004D079A" w:rsidP="004D079A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  Внедрение средств информационных технологий и Интернет демонстрирует желание обеспечить современный уровень преподавания, и, следовательно, дает основание надеяться на высокое качество обучения. Школа с хорошим техническим оснащением более привлекательна для родителей, заботящихся об образовании своих детей, т. к. владение информационными технологиями становится сегодня базовым требованием для выпускника школы. Информационные технологии не только меняют формы и методы учебной работы, но и существенным образом трансформируют и обогащают образовательные парадигмы. Насыщение учебных заведений компьютерной, мультимедийной техникой, повышение пользовательского уровня учителей сегодня является мощным стимулом для перевода образования в новое качество. Появляется реальная возможность перейти от разговоров об информатизации и частного опыта внедрения мультимедийных технологий в образовательный процесс отдельными педагогами к практическому созданию единого информационного пространства школы.</w:t>
      </w:r>
    </w:p>
    <w:p w:rsidR="004D079A" w:rsidRPr="004D079A" w:rsidRDefault="004D079A" w:rsidP="004D079A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 В 2017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</w:t>
      </w:r>
      <w:r w:rsidRPr="009E4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2018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учебном году школа продолжила работу над решением следующих задач:</w:t>
      </w:r>
    </w:p>
    <w:p w:rsidR="004D079A" w:rsidRPr="004D079A" w:rsidRDefault="004D079A" w:rsidP="004D079A">
      <w:pPr>
        <w:spacing w:after="0" w:line="315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сформировать информационно-технологическую структуру системы учебно-воспитательной работы;</w:t>
      </w:r>
    </w:p>
    <w:p w:rsidR="004D079A" w:rsidRPr="004D079A" w:rsidRDefault="004D079A" w:rsidP="004D079A">
      <w:pPr>
        <w:spacing w:after="0" w:line="315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предоставить всем участникам образовательного процесса (ученикам, преподавателям) доступ к компьютерной технике;</w:t>
      </w:r>
    </w:p>
    <w:p w:rsidR="004D079A" w:rsidRPr="004D079A" w:rsidRDefault="004D079A" w:rsidP="004D079A">
      <w:pPr>
        <w:spacing w:after="0" w:line="315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совершенствовать педагогическое мастерство учителей, способных эффективно использовать в учебном процессе новейшие информационные технологии.</w:t>
      </w:r>
    </w:p>
    <w:p w:rsidR="004D079A" w:rsidRPr="004D079A" w:rsidRDefault="004D079A" w:rsidP="004D079A">
      <w:pPr>
        <w:spacing w:after="0" w:line="315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 Информатизация позволила поднять на более высокий уровень все сферы деятельности школы:</w:t>
      </w:r>
    </w:p>
    <w:p w:rsidR="004D079A" w:rsidRPr="004D079A" w:rsidRDefault="004D079A" w:rsidP="004D079A">
      <w:pPr>
        <w:spacing w:after="0" w:line="315" w:lineRule="atLeast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автоматизирован процесс управления школой;</w:t>
      </w:r>
    </w:p>
    <w:p w:rsidR="004D079A" w:rsidRPr="004D079A" w:rsidRDefault="004D079A" w:rsidP="004D079A">
      <w:pPr>
        <w:spacing w:after="0" w:line="315" w:lineRule="atLeast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вводится система электронного документооборота  </w:t>
      </w:r>
    </w:p>
    <w:p w:rsidR="004D079A" w:rsidRPr="004D079A" w:rsidRDefault="004D079A" w:rsidP="004D079A">
      <w:pPr>
        <w:spacing w:after="0" w:line="315" w:lineRule="atLeast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обеспечен скоростной доступ к информации  в сети Интернет;</w:t>
      </w:r>
    </w:p>
    <w:p w:rsidR="004D079A" w:rsidRPr="004D079A" w:rsidRDefault="004D079A" w:rsidP="004D079A">
      <w:pPr>
        <w:spacing w:after="0" w:line="315" w:lineRule="atLeast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работает школьный сайт, где представлена полная информация о деятельности школы;</w:t>
      </w:r>
    </w:p>
    <w:p w:rsidR="004D079A" w:rsidRPr="004D079A" w:rsidRDefault="004D079A" w:rsidP="004D079A">
      <w:pPr>
        <w:spacing w:after="0" w:line="315" w:lineRule="atLeast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·        активно используются в учебно-воспитательном процессе </w:t>
      </w:r>
      <w:proofErr w:type="spellStart"/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мультимедиапроекторы</w:t>
      </w:r>
      <w:proofErr w:type="spellEnd"/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и все имеющиеся в наличии электронные и цифровые образовательные ресурсы;</w:t>
      </w:r>
    </w:p>
    <w:p w:rsidR="004D079A" w:rsidRPr="004D079A" w:rsidRDefault="004D079A" w:rsidP="004D079A">
      <w:pPr>
        <w:spacing w:after="0" w:line="315" w:lineRule="atLeast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связь и  обмен информацией с управлением образования  осуществляется  через электронную почту.</w:t>
      </w:r>
    </w:p>
    <w:p w:rsidR="004D079A" w:rsidRPr="004D079A" w:rsidRDefault="004D079A" w:rsidP="004D079A">
      <w:pPr>
        <w:spacing w:after="0" w:line="315" w:lineRule="atLeast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</w:t>
      </w:r>
      <w:r w:rsidR="004571D5" w:rsidRPr="009E4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используется Центр дистанционного образования.</w:t>
      </w:r>
    </w:p>
    <w:p w:rsidR="004D079A" w:rsidRPr="004D079A" w:rsidRDefault="004D079A" w:rsidP="004D079A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         </w:t>
      </w:r>
    </w:p>
    <w:p w:rsidR="004D079A" w:rsidRPr="004D079A" w:rsidRDefault="004D079A" w:rsidP="004D079A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Основные тезисы:</w:t>
      </w:r>
    </w:p>
    <w:p w:rsidR="004D079A" w:rsidRPr="004D079A" w:rsidRDefault="004D079A" w:rsidP="009E42DF">
      <w:pPr>
        <w:tabs>
          <w:tab w:val="left" w:pos="52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9E42DF" w:rsidRPr="009E4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</w:p>
    <w:p w:rsidR="004D079A" w:rsidRPr="004D079A" w:rsidRDefault="004D079A" w:rsidP="004D079A">
      <w:pPr>
        <w:spacing w:after="0" w:line="242" w:lineRule="atLeast"/>
        <w:ind w:left="937" w:hanging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Ø  </w:t>
      </w:r>
      <w:r w:rsidR="00A0768E" w:rsidRPr="009E4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 педагогов (28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% от общего количества) используют персональный компьютер как средство обучения, создают проекты, занимаются исследовательской деятельностью с применением мультимедийного сопровождения;</w:t>
      </w:r>
    </w:p>
    <w:p w:rsidR="004D079A" w:rsidRPr="004D079A" w:rsidRDefault="004D079A" w:rsidP="004D079A">
      <w:pPr>
        <w:spacing w:after="0" w:line="242" w:lineRule="atLeast"/>
        <w:ind w:left="937" w:hanging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Ø  В образова</w:t>
      </w:r>
      <w:r w:rsidR="00A0768E" w:rsidRPr="009E4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тельном учреждении оборудованы 1 современный компьютерный класс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центр дистанционного образования компьютерное программное обеспечение – три лицензионные операционные системы;</w:t>
      </w:r>
    </w:p>
    <w:p w:rsidR="004D079A" w:rsidRPr="004D079A" w:rsidRDefault="004D079A" w:rsidP="004D079A">
      <w:pPr>
        <w:spacing w:after="0" w:line="242" w:lineRule="atLeast"/>
        <w:ind w:left="937" w:hanging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Ø  В рамках приоритетного национального проекта «Образование», учреждение обеспечено лицензионной поддержкой стандартного базового пакета программного обеспечения для общеобразовательных учреждений, программа</w:t>
      </w:r>
      <w:r w:rsidR="00A0768E" w:rsidRPr="009E4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которой соответствует национальному образовательному стандарту;</w:t>
      </w:r>
    </w:p>
    <w:p w:rsidR="004D079A" w:rsidRPr="004D079A" w:rsidRDefault="004D079A" w:rsidP="004D079A">
      <w:pPr>
        <w:spacing w:after="0" w:line="242" w:lineRule="atLeast"/>
        <w:ind w:left="937" w:hanging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Ø  </w:t>
      </w:r>
      <w:r w:rsidR="00A0768E" w:rsidRPr="009E4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21 компьютеров и 1 ноутбук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используемых в образовательном процессе и </w:t>
      </w:r>
      <w:r w:rsidR="00A0768E" w:rsidRPr="009E4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8 компьютеров, 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подключенных к сети интернет, 1 сервер;</w:t>
      </w:r>
    </w:p>
    <w:p w:rsidR="004D079A" w:rsidRPr="004D079A" w:rsidRDefault="004D079A" w:rsidP="004D079A">
      <w:pPr>
        <w:spacing w:after="0" w:line="242" w:lineRule="atLeast"/>
        <w:ind w:left="937" w:hanging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Ø  На</w:t>
      </w:r>
      <w:proofErr w:type="gramEnd"/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всех используемых учащимися компьютерах</w:t>
      </w:r>
      <w:r w:rsidR="00A0768E" w:rsidRPr="009E4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подключённых к сети  Инт</w:t>
      </w:r>
      <w:r w:rsidR="00A0768E" w:rsidRPr="009E4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ернет стоят фильтры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D079A" w:rsidRPr="004D079A" w:rsidRDefault="004D079A" w:rsidP="004D079A">
      <w:pPr>
        <w:spacing w:after="0" w:line="242" w:lineRule="atLeast"/>
        <w:ind w:left="937" w:hanging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Ø  </w:t>
      </w:r>
      <w:r w:rsidR="00A0768E" w:rsidRPr="009E4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школе обучаются 274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учащихся. 61% из них имеют домашние компьютеры. 53% домашних компьютеров подключены к сети Интернет;</w:t>
      </w:r>
    </w:p>
    <w:p w:rsidR="00A0768E" w:rsidRPr="009E42DF" w:rsidRDefault="004D079A" w:rsidP="00A0768E">
      <w:pPr>
        <w:spacing w:after="0" w:line="242" w:lineRule="atLeast"/>
        <w:ind w:left="937" w:hanging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Ø  Использование</w:t>
      </w:r>
      <w:proofErr w:type="gramEnd"/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компьютерной техники в домашних условиях позволяет участникам образовательного процесса с помощью ИКТ готовиться к урокам, проводить подготовку к экзаменам в системе онлайн, принимать участие в сетевых ме</w:t>
      </w:r>
      <w:r w:rsidR="00A0768E" w:rsidRPr="009E4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роприятиях и т.д..</w:t>
      </w:r>
    </w:p>
    <w:p w:rsidR="004D079A" w:rsidRPr="004D079A" w:rsidRDefault="004D079A" w:rsidP="004D079A">
      <w:pPr>
        <w:spacing w:after="0" w:line="242" w:lineRule="atLeast"/>
        <w:ind w:left="937" w:hanging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D079A" w:rsidRPr="004D079A" w:rsidRDefault="004D079A" w:rsidP="004D07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квалификации педагогов осуществлялось через курсовую подготовку, участие в методических семинарах, конкурсах, демонстрацию открытых занятий и мастер-классов.</w:t>
      </w:r>
    </w:p>
    <w:p w:rsidR="004D079A" w:rsidRPr="004D079A" w:rsidRDefault="004D079A" w:rsidP="004D07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Компетентность педагогов в области использования ИКТ.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Требования к организации работы учителей школы в рамках ИКТ:</w:t>
      </w:r>
    </w:p>
    <w:p w:rsidR="004D079A" w:rsidRPr="004D079A" w:rsidRDefault="004D079A" w:rsidP="004D079A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Педагогический работник современной школы должен в повседневной жизни и работе применять следующие средства информационных компьютерных технологий (ИКТ):</w:t>
      </w:r>
    </w:p>
    <w:p w:rsidR="004D079A" w:rsidRPr="004D079A" w:rsidRDefault="004D079A" w:rsidP="004D079A">
      <w:pPr>
        <w:numPr>
          <w:ilvl w:val="0"/>
          <w:numId w:val="1"/>
        </w:numPr>
        <w:spacing w:after="0" w:line="315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уметь применять компьютер и периферийное оборудование</w:t>
      </w:r>
    </w:p>
    <w:p w:rsidR="004D079A" w:rsidRPr="004D079A" w:rsidRDefault="004D079A" w:rsidP="004D079A">
      <w:pPr>
        <w:numPr>
          <w:ilvl w:val="0"/>
          <w:numId w:val="1"/>
        </w:numPr>
        <w:spacing w:after="0" w:line="315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уметь применять прикладное программное обеспечение и графический интерфейс на уровне пользователя,</w:t>
      </w:r>
    </w:p>
    <w:p w:rsidR="004D079A" w:rsidRPr="004D079A" w:rsidRDefault="004D079A" w:rsidP="004D079A">
      <w:pPr>
        <w:numPr>
          <w:ilvl w:val="0"/>
          <w:numId w:val="1"/>
        </w:numPr>
        <w:spacing w:after="0" w:line="315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уметь применять коммуникационные средства (электронная почта, Интернет) на уровне пользователя</w:t>
      </w:r>
    </w:p>
    <w:p w:rsidR="004D079A" w:rsidRPr="004D079A" w:rsidRDefault="004D079A" w:rsidP="004D079A">
      <w:pPr>
        <w:numPr>
          <w:ilvl w:val="0"/>
          <w:numId w:val="1"/>
        </w:numPr>
        <w:spacing w:after="0" w:line="315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иметь представление о </w:t>
      </w:r>
      <w:proofErr w:type="gramStart"/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различных  </w:t>
      </w:r>
      <w:proofErr w:type="spellStart"/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медиаресурсах</w:t>
      </w:r>
      <w:proofErr w:type="spellEnd"/>
      <w:proofErr w:type="gramEnd"/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уметь ими воспользоваться</w:t>
      </w:r>
    </w:p>
    <w:p w:rsidR="004D079A" w:rsidRPr="004D079A" w:rsidRDefault="004D079A" w:rsidP="004D079A">
      <w:pPr>
        <w:numPr>
          <w:ilvl w:val="0"/>
          <w:numId w:val="1"/>
        </w:numPr>
        <w:spacing w:after="0" w:line="315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иметь представления о нормах работы с информацией</w:t>
      </w:r>
    </w:p>
    <w:p w:rsidR="004D079A" w:rsidRPr="004D079A" w:rsidRDefault="004D079A" w:rsidP="004D079A">
      <w:pPr>
        <w:numPr>
          <w:ilvl w:val="0"/>
          <w:numId w:val="1"/>
        </w:numPr>
        <w:spacing w:after="0" w:line="315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уметь применять санитарные нормы и правила при работе с компьютером</w:t>
      </w:r>
    </w:p>
    <w:p w:rsidR="004D079A" w:rsidRPr="004D079A" w:rsidRDefault="004D079A" w:rsidP="004D079A">
      <w:pPr>
        <w:numPr>
          <w:ilvl w:val="0"/>
          <w:numId w:val="1"/>
        </w:numPr>
        <w:spacing w:after="0" w:line="315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иметь представление об информационных и образовательных ресурсах (электронных  педагогических СМИ, образовательных порталах)</w:t>
      </w:r>
    </w:p>
    <w:p w:rsidR="004D079A" w:rsidRPr="004D079A" w:rsidRDefault="004D079A" w:rsidP="004D079A">
      <w:pPr>
        <w:numPr>
          <w:ilvl w:val="0"/>
          <w:numId w:val="1"/>
        </w:numPr>
        <w:spacing w:after="0" w:line="315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уметь использовать презентационное оборудование</w:t>
      </w:r>
    </w:p>
    <w:p w:rsidR="004D079A" w:rsidRPr="004D079A" w:rsidRDefault="004D079A" w:rsidP="004D079A">
      <w:pPr>
        <w:numPr>
          <w:ilvl w:val="0"/>
          <w:numId w:val="1"/>
        </w:numPr>
        <w:spacing w:after="0" w:line="315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уметь работать с различными видами информации        </w:t>
      </w:r>
    </w:p>
    <w:p w:rsidR="004D079A" w:rsidRPr="004D079A" w:rsidRDefault="004D079A" w:rsidP="004D079A">
      <w:pPr>
        <w:spacing w:after="0" w:line="315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Базовый - 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данном уровне накапливаются базовые знания, умения и навыки, необходимые для знакомства с компьютерной грамотностью; применение ИКТ на данном уровне минимально (владение общими приемами создания, редактирования, сохранения, копирования и переноса информации в электронном виде, представление информации средствами презентационных технологий, освоение навыков поиска информации в сети Интернет и т.д., выбор способа сетевого взаимодействия (или их комбинации), наиболее соответствующего характеру проблемы и позволяющего выработать пути ее решения наиболее оптимальными способами); 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        </w:t>
      </w:r>
      <w:r w:rsidRPr="004D0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Технологический 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(на данном уровне ИКТ становятся инструментом в осуществлении прикладной деятельности (оценка потенциала Интернет-ресурсов, степени их интерактивности и информативности с позиций целевой предметной области; анализ программных средств и ресурсов сети глобальной компьютерной сети с учетом основных технологических, экономических, эргономических и технических требований; оценка качества, средств и форм представления в глобальной сети Интернет программно-технологического и информационного обеспечения и др.); 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        </w:t>
      </w:r>
      <w:r w:rsidRPr="004D0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Практический (профессиональный)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на данном уровне целесообразно говорить о создании новых инструментов для осуществления информационной деятельности.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              Большую информационную поддержку в плане повышения информационной компетенции учителей и изучения передового педагогического опыта оказывают образовательные Интернет-сайты и порталы. Учителя не только пользуются размещенным на них методическим материалом, но и сами делятся своим опытом и участвуют в Интернет-форумах.</w:t>
      </w:r>
    </w:p>
    <w:p w:rsidR="004D079A" w:rsidRPr="004D079A" w:rsidRDefault="004D079A" w:rsidP="004D079A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 Результативность деятельности   по информатизации.</w:t>
      </w:r>
    </w:p>
    <w:p w:rsidR="004D079A" w:rsidRPr="004D079A" w:rsidRDefault="004D079A" w:rsidP="004D079A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    Информатизация образовательного пространства ОУ позволила ускорить анализ учебно-воспитательной работы, облегчить построение разнообразных отчетов, графиков, диаграмм, а вместе с тем и сэкономить рабочее время директора и заместителей директора.  </w:t>
      </w:r>
    </w:p>
    <w:p w:rsidR="004D079A" w:rsidRPr="004D079A" w:rsidRDefault="004D079A" w:rsidP="004D079A">
      <w:pPr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Возросла активность учителей по использованию компьютерных возможностей для более эффективной организации  учебно-воспитательного процесса.  Компьютер является незаменимым средством для подготовки раздаточного дидактического  материала, для планирования уроков и внеклассных мероприятий.</w:t>
      </w:r>
    </w:p>
    <w:p w:rsidR="004D079A" w:rsidRPr="004D079A" w:rsidRDefault="004D079A" w:rsidP="004D079A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                     </w:t>
      </w:r>
      <w:r w:rsidRPr="004D07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</w:t>
      </w:r>
    </w:p>
    <w:p w:rsidR="004D079A" w:rsidRPr="004D079A" w:rsidRDefault="004D079A" w:rsidP="004D079A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           Результативность внеурочной деятельности  с использованием ИКТ</w:t>
      </w:r>
    </w:p>
    <w:p w:rsidR="004D079A" w:rsidRPr="004D079A" w:rsidRDefault="004D079A" w:rsidP="004D079A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 Применение информационно-коммуникационных технологий подняло на качественно новый уровень  проведение предметных недель. Каждый учитель старается проводить мероприятия с применением ИКТ, что значительно повышает мотивацию обучающихся и их интерес к предметам.</w:t>
      </w:r>
    </w:p>
    <w:p w:rsidR="004D079A" w:rsidRPr="004D079A" w:rsidRDefault="004D079A" w:rsidP="004D079A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 Педагоги используют разнообразные цифровые образовательные ресурсы,  тематические коллекции, инструменты (программные средства) для поддержки познавательной деятельности школьников. Родительские собрания проводятся с применением мультимедийных презентаций по запланированным вопросам.</w:t>
      </w:r>
    </w:p>
    <w:p w:rsidR="004D079A" w:rsidRPr="004D079A" w:rsidRDefault="004D079A" w:rsidP="004D079A">
      <w:pPr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школьные мероприятия и праздники теперь проводятся с использованием информационных технологий.</w:t>
      </w:r>
    </w:p>
    <w:p w:rsidR="004D079A" w:rsidRPr="004D079A" w:rsidRDefault="004D079A" w:rsidP="008B50D2">
      <w:pPr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      </w:t>
      </w:r>
      <w:r w:rsidRPr="004D07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Работа  школьного сайта и размещение его в системе</w:t>
      </w:r>
      <w:r w:rsidRPr="004D07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информационных ресурсов</w:t>
      </w:r>
    </w:p>
    <w:p w:rsidR="004D079A" w:rsidRPr="004D079A" w:rsidRDefault="004D079A" w:rsidP="004D079A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              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 школы</w:t>
      </w:r>
      <w:r w:rsidRPr="004D0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–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информационный ресурс, который создаётся в целях расширения информационного пространства образовательного учреждения и   решает следующие задачи:   </w:t>
      </w:r>
    </w:p>
    <w:p w:rsidR="004D079A" w:rsidRPr="004D079A" w:rsidRDefault="004D079A" w:rsidP="004D079A">
      <w:pPr>
        <w:spacing w:after="0" w:line="240" w:lineRule="auto"/>
        <w:ind w:left="14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·                       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информационное обеспечение участников образовательного процесса;</w:t>
      </w:r>
    </w:p>
    <w:p w:rsidR="004D079A" w:rsidRPr="004D079A" w:rsidRDefault="004D079A" w:rsidP="004D079A">
      <w:pPr>
        <w:spacing w:after="0" w:line="240" w:lineRule="auto"/>
        <w:ind w:left="14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·                       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открытости и доступности образовательного процесса;</w:t>
      </w:r>
    </w:p>
    <w:p w:rsidR="004D079A" w:rsidRPr="004D079A" w:rsidRDefault="004D079A" w:rsidP="004D079A">
      <w:pPr>
        <w:spacing w:after="0" w:line="240" w:lineRule="auto"/>
        <w:ind w:left="14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·                       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условий для использования новых форм, методов обучения и  воспитания;</w:t>
      </w:r>
    </w:p>
    <w:p w:rsidR="004D079A" w:rsidRPr="004D079A" w:rsidRDefault="004D079A" w:rsidP="004D079A">
      <w:pPr>
        <w:spacing w:after="0" w:line="240" w:lineRule="auto"/>
        <w:ind w:left="14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·                       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комплексной информационной среды образовательного учреждения;</w:t>
      </w:r>
    </w:p>
    <w:p w:rsidR="004D079A" w:rsidRPr="004D079A" w:rsidRDefault="004D079A" w:rsidP="004D079A">
      <w:pPr>
        <w:spacing w:after="0" w:line="240" w:lineRule="auto"/>
        <w:ind w:left="14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·                       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положительного имиджа образовательного учреждения;</w:t>
      </w:r>
    </w:p>
    <w:p w:rsidR="004D079A" w:rsidRPr="004D079A" w:rsidRDefault="004D079A" w:rsidP="004D079A">
      <w:pPr>
        <w:spacing w:after="0" w:line="240" w:lineRule="auto"/>
        <w:ind w:left="14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·                       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распространение инновационного опыта образовательного учреждения;</w:t>
      </w:r>
    </w:p>
    <w:p w:rsidR="004D079A" w:rsidRPr="004D079A" w:rsidRDefault="004D079A" w:rsidP="004D079A">
      <w:pPr>
        <w:spacing w:after="0" w:line="240" w:lineRule="auto"/>
        <w:ind w:left="14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·                       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осуществление обратной связи с участниками образовательного процесса.</w:t>
      </w:r>
    </w:p>
    <w:p w:rsidR="004D079A" w:rsidRPr="004D079A" w:rsidRDefault="008B50D2" w:rsidP="004D0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1E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bdr w:val="none" w:sz="0" w:space="0" w:color="auto" w:frame="1"/>
          <w:lang w:eastAsia="ru-RU"/>
        </w:rPr>
        <w:t>http://novo-d.dagestanschool.ru/sveden/common</w:t>
      </w:r>
      <w:r w:rsidR="004D079A" w:rsidRPr="009901E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bdr w:val="none" w:sz="0" w:space="0" w:color="auto" w:frame="1"/>
          <w:lang w:eastAsia="ru-RU"/>
        </w:rPr>
        <w:t>-</w:t>
      </w:r>
      <w:r w:rsidR="004D079A"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адрес сайта школы.  Школьный сайт содержит важную для всех участников  учебно-воспитательног</w:t>
      </w:r>
      <w:bookmarkStart w:id="0" w:name="_GoBack"/>
      <w:bookmarkEnd w:id="0"/>
      <w:r w:rsidR="004D079A"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 процесса информацию, регулярно обновляемые новости, официальную информацию. Большая галерея фотографий – </w:t>
      </w:r>
      <w:proofErr w:type="gramStart"/>
      <w:r w:rsidR="004D079A"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отчётов  о</w:t>
      </w:r>
      <w:proofErr w:type="gramEnd"/>
      <w:r w:rsidR="004D079A"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наших традиционных мероприятиях,  информация, связанная с учебным процессом, итоговой аттестацией, </w:t>
      </w:r>
      <w:proofErr w:type="spellStart"/>
      <w:r w:rsidR="004D079A"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внеучебной</w:t>
      </w:r>
      <w:proofErr w:type="spellEnd"/>
      <w:r w:rsidR="004D079A"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деятельностью, достижения  наших учеников и педагогов  и многое другое призвано информировать  учеников и родителей о всех аспектах разносторонней  жизни школы и приглашает их принять непосредственное участие. В ответ на требования   изменений  в образовании, в меню сайта появились разделы: «ФГОС», «Модернизация системы общего образования», «Порядок приёма детей в школу».</w:t>
      </w:r>
    </w:p>
    <w:p w:rsidR="004D079A" w:rsidRPr="004D079A" w:rsidRDefault="004D079A" w:rsidP="004D0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="008B50D2" w:rsidRPr="009E4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2017-2018 году прошла </w:t>
      </w:r>
      <w:proofErr w:type="spellStart"/>
      <w:r w:rsidR="008B50D2" w:rsidRPr="009E4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реарганиз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ация</w:t>
      </w:r>
      <w:proofErr w:type="spellEnd"/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школьного сайта. Были изменены меню, добавлены фотоальбомы, введена дорожная  карта   учреждения. Страница новостей стала частью главной страницы сайта. Обновлена информация о педагогическом коллективе. Добавлены разделы, содержащие рабочие варианты учебных программ, нормативные документы и т.д. Обновление сайта производится 3 - 4 раза в неделю.</w:t>
      </w:r>
    </w:p>
    <w:p w:rsidR="004D079A" w:rsidRPr="004D079A" w:rsidRDefault="004D079A" w:rsidP="004D079A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Работа с сайтом МГУ (муниципальные государственные услуги).</w:t>
      </w:r>
    </w:p>
    <w:p w:rsidR="004D079A" w:rsidRPr="00F72FC6" w:rsidRDefault="004D079A" w:rsidP="00F72F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 с сайтом МГУ проходит в режиме "он-</w:t>
      </w:r>
      <w:proofErr w:type="spellStart"/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лайн</w:t>
      </w:r>
      <w:proofErr w:type="spellEnd"/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", то есть каждое образовательное учреждение заходит на сайт  </w:t>
      </w:r>
      <w:hyperlink r:id="rId5" w:history="1">
        <w:r w:rsidRPr="004D079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http://www.gosuslugi.ru/</w:t>
        </w:r>
      </w:hyperlink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авторизуется (вводит логин и пароль) и </w:t>
      </w:r>
      <w:r w:rsidRPr="00F72F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заполняет формы в соответствии с регламентом работы.</w:t>
      </w:r>
    </w:p>
    <w:p w:rsidR="005D1C0B" w:rsidRDefault="005D1C0B" w:rsidP="00F7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F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сентября 2017 года учителем обществознания посещено 11 онлайн </w:t>
      </w:r>
      <w:proofErr w:type="spellStart"/>
      <w:r w:rsidRPr="00F72F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вебинаров</w:t>
      </w:r>
      <w:proofErr w:type="spellEnd"/>
      <w:r w:rsidR="00F72FC6" w:rsidRPr="00F72F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финансовой грамотности</w:t>
      </w:r>
      <w:r w:rsidRPr="00F72F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целью повышения профессиональной компетентности.  Получены сертификаты.</w:t>
      </w:r>
    </w:p>
    <w:p w:rsidR="00F72FC6" w:rsidRPr="00F72FC6" w:rsidRDefault="00F72FC6" w:rsidP="00F72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2FC6" w:rsidRPr="00070722" w:rsidRDefault="00F72FC6" w:rsidP="00F72FC6">
      <w:pPr>
        <w:rPr>
          <w:rFonts w:ascii="Times New Roman" w:hAnsi="Times New Roman" w:cs="Times New Roman"/>
          <w:sz w:val="28"/>
          <w:szCs w:val="28"/>
        </w:rPr>
      </w:pPr>
      <w:r w:rsidRPr="00070722">
        <w:rPr>
          <w:rFonts w:ascii="Times New Roman" w:hAnsi="Times New Roman" w:cs="Times New Roman"/>
          <w:sz w:val="28"/>
          <w:szCs w:val="28"/>
        </w:rPr>
        <w:t xml:space="preserve">1. Количество школьников, принявших участие во 4-ом Международном </w:t>
      </w:r>
      <w:proofErr w:type="spellStart"/>
      <w:r w:rsidRPr="00070722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Pr="00070722">
        <w:rPr>
          <w:rFonts w:ascii="Times New Roman" w:hAnsi="Times New Roman" w:cs="Times New Roman"/>
          <w:sz w:val="28"/>
          <w:szCs w:val="28"/>
        </w:rPr>
        <w:t xml:space="preserve"> по цифровой грамотности "</w:t>
      </w:r>
      <w:proofErr w:type="spellStart"/>
      <w:r w:rsidRPr="00070722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070722">
        <w:rPr>
          <w:rFonts w:ascii="Times New Roman" w:hAnsi="Times New Roman" w:cs="Times New Roman"/>
          <w:sz w:val="28"/>
          <w:szCs w:val="28"/>
        </w:rPr>
        <w:t>"* -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F72FC6" w:rsidRDefault="00F72FC6" w:rsidP="00F72FC6">
      <w:pPr>
        <w:rPr>
          <w:rFonts w:ascii="Times New Roman" w:hAnsi="Times New Roman" w:cs="Times New Roman"/>
          <w:sz w:val="28"/>
          <w:szCs w:val="28"/>
        </w:rPr>
      </w:pPr>
      <w:r w:rsidRPr="00070722">
        <w:rPr>
          <w:rFonts w:ascii="Times New Roman" w:hAnsi="Times New Roman" w:cs="Times New Roman"/>
          <w:sz w:val="28"/>
          <w:szCs w:val="28"/>
        </w:rPr>
        <w:t>2. Количество педагогов, принявших участие во Всероссийской конференции по формированию цифрового детского пространства «</w:t>
      </w:r>
      <w:proofErr w:type="spellStart"/>
      <w:r w:rsidRPr="00070722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070722">
        <w:rPr>
          <w:rFonts w:ascii="Times New Roman" w:hAnsi="Times New Roman" w:cs="Times New Roman"/>
          <w:sz w:val="28"/>
          <w:szCs w:val="28"/>
        </w:rPr>
        <w:t>» * -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72FC6" w:rsidRDefault="00F72FC6" w:rsidP="00F72FC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3.Онлайн – олимпиада «</w:t>
      </w:r>
      <w:proofErr w:type="spellStart"/>
      <w:r w:rsidRPr="00F7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Дино</w:t>
      </w:r>
      <w:proofErr w:type="spellEnd"/>
      <w:r w:rsidRPr="00F7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–олимпиада» (письмо №2417 от 16.01.18г). Количество принявших участие: 7</w:t>
      </w:r>
    </w:p>
    <w:p w:rsidR="00F72FC6" w:rsidRPr="00F72FC6" w:rsidRDefault="00F72FC6" w:rsidP="00F72FC6">
      <w:pPr>
        <w:rPr>
          <w:rFonts w:ascii="Times New Roman" w:hAnsi="Times New Roman" w:cs="Times New Roman"/>
          <w:sz w:val="28"/>
          <w:szCs w:val="28"/>
        </w:rPr>
      </w:pPr>
      <w:r w:rsidRPr="00F72FC6">
        <w:rPr>
          <w:rFonts w:ascii="Times New Roman" w:hAnsi="Times New Roman" w:cs="Times New Roman"/>
          <w:sz w:val="28"/>
          <w:szCs w:val="28"/>
        </w:rPr>
        <w:t>В целях повышения эффекти</w:t>
      </w:r>
      <w:r>
        <w:rPr>
          <w:rFonts w:ascii="Times New Roman" w:hAnsi="Times New Roman" w:cs="Times New Roman"/>
          <w:sz w:val="28"/>
          <w:szCs w:val="28"/>
        </w:rPr>
        <w:t>вности подготовки учащихся к ОГЭ и ЕГЭ</w:t>
      </w:r>
      <w:r w:rsidRPr="00F72FC6">
        <w:rPr>
          <w:rFonts w:ascii="Times New Roman" w:hAnsi="Times New Roman" w:cs="Times New Roman"/>
          <w:sz w:val="28"/>
          <w:szCs w:val="28"/>
        </w:rPr>
        <w:t xml:space="preserve"> активно используются ресу</w:t>
      </w:r>
      <w:r>
        <w:rPr>
          <w:rFonts w:ascii="Times New Roman" w:hAnsi="Times New Roman" w:cs="Times New Roman"/>
          <w:sz w:val="28"/>
          <w:szCs w:val="28"/>
        </w:rPr>
        <w:t xml:space="preserve">рсы сети Интернет. Учащиеся 11 класса приняли участие в диагностических работах </w:t>
      </w:r>
      <w:r>
        <w:rPr>
          <w:rFonts w:ascii="Times New Roman" w:hAnsi="Times New Roman" w:cs="Times New Roman"/>
          <w:sz w:val="28"/>
          <w:szCs w:val="28"/>
          <w:lang w:val="en-US"/>
        </w:rPr>
        <w:t>ABBY</w:t>
      </w:r>
      <w:r>
        <w:rPr>
          <w:rFonts w:ascii="Times New Roman" w:hAnsi="Times New Roman" w:cs="Times New Roman"/>
          <w:sz w:val="28"/>
          <w:szCs w:val="28"/>
        </w:rPr>
        <w:t xml:space="preserve"> мониторинг. Учащиеся 4,5,6  классов за 2017-2018</w:t>
      </w:r>
      <w:r w:rsidRPr="00F72FC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учебный год приняли участие в </w:t>
      </w:r>
      <w:r w:rsidRPr="00F72FC6">
        <w:rPr>
          <w:rFonts w:ascii="Times New Roman" w:hAnsi="Times New Roman" w:cs="Times New Roman"/>
          <w:sz w:val="28"/>
          <w:szCs w:val="28"/>
        </w:rPr>
        <w:t xml:space="preserve"> тренировочных и диагностических работах в системе </w:t>
      </w:r>
      <w:proofErr w:type="spellStart"/>
      <w:r w:rsidRPr="00F72FC6">
        <w:rPr>
          <w:rFonts w:ascii="Times New Roman" w:hAnsi="Times New Roman" w:cs="Times New Roman"/>
          <w:sz w:val="28"/>
          <w:szCs w:val="28"/>
        </w:rPr>
        <w:t>СтатГрад</w:t>
      </w:r>
      <w:proofErr w:type="spellEnd"/>
      <w:r w:rsidRPr="00F72FC6">
        <w:rPr>
          <w:rFonts w:ascii="Times New Roman" w:hAnsi="Times New Roman" w:cs="Times New Roman"/>
          <w:sz w:val="28"/>
          <w:szCs w:val="28"/>
        </w:rPr>
        <w:t xml:space="preserve"> по  предметам (русский, математика</w:t>
      </w:r>
      <w:r>
        <w:rPr>
          <w:rFonts w:ascii="Times New Roman" w:hAnsi="Times New Roman" w:cs="Times New Roman"/>
          <w:sz w:val="28"/>
          <w:szCs w:val="28"/>
        </w:rPr>
        <w:t>, окружающий мир, история,</w:t>
      </w:r>
      <w:r w:rsidR="00791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биология,</w:t>
      </w:r>
      <w:r w:rsidR="00791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география, </w:t>
      </w:r>
      <w:r w:rsidR="00791C52">
        <w:rPr>
          <w:rFonts w:ascii="Times New Roman" w:hAnsi="Times New Roman" w:cs="Times New Roman"/>
          <w:sz w:val="28"/>
          <w:szCs w:val="28"/>
        </w:rPr>
        <w:t>обществознание</w:t>
      </w:r>
      <w:r w:rsidRPr="00F72FC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72FC6" w:rsidRPr="00F72FC6" w:rsidRDefault="00F72FC6" w:rsidP="00F72FC6">
      <w:pPr>
        <w:rPr>
          <w:rFonts w:ascii="Times New Roman" w:hAnsi="Times New Roman" w:cs="Times New Roman"/>
          <w:sz w:val="28"/>
          <w:szCs w:val="28"/>
        </w:rPr>
      </w:pPr>
      <w:r w:rsidRPr="00F72FC6">
        <w:rPr>
          <w:rFonts w:ascii="Times New Roman" w:hAnsi="Times New Roman" w:cs="Times New Roman"/>
          <w:sz w:val="28"/>
          <w:szCs w:val="28"/>
        </w:rPr>
        <w:t>Из-за большого количества информации, размещенной в Интернете, и нежелательной для просмотра детей ОУ было предписано осуществлять контроль за до</w:t>
      </w:r>
      <w:r w:rsidR="00791C52">
        <w:rPr>
          <w:rFonts w:ascii="Times New Roman" w:hAnsi="Times New Roman" w:cs="Times New Roman"/>
          <w:sz w:val="28"/>
          <w:szCs w:val="28"/>
        </w:rPr>
        <w:t>ступом в глобальную сеть. В 2017- 2018</w:t>
      </w:r>
      <w:r w:rsidRPr="00F72FC6">
        <w:rPr>
          <w:rFonts w:ascii="Times New Roman" w:hAnsi="Times New Roman" w:cs="Times New Roman"/>
          <w:sz w:val="28"/>
          <w:szCs w:val="28"/>
        </w:rPr>
        <w:t xml:space="preserve"> уч. году в школе для этих целей используется программа Интернет-цензор, которая установлена на всех ПК школы. К сожалению, кроме нежелательных, данная программа блокирует и множество полезных ресурсов. Однако эту проблему возможно решить, внесением «хорошего» сайта в «белый» список программы. Для охвата большей аудитории на школьном сайте опубликованы «Правила  безопасного интернета».</w:t>
      </w:r>
    </w:p>
    <w:p w:rsidR="00F72FC6" w:rsidRDefault="00F72FC6" w:rsidP="00F72FC6">
      <w:pPr>
        <w:rPr>
          <w:rFonts w:ascii="Times New Roman" w:hAnsi="Times New Roman" w:cs="Times New Roman"/>
          <w:sz w:val="28"/>
          <w:szCs w:val="28"/>
        </w:rPr>
      </w:pPr>
      <w:r w:rsidRPr="00F72FC6">
        <w:rPr>
          <w:rFonts w:ascii="Times New Roman" w:hAnsi="Times New Roman" w:cs="Times New Roman"/>
          <w:sz w:val="28"/>
          <w:szCs w:val="28"/>
        </w:rPr>
        <w:t>Стоит отметить, что на многих предметах учителя предлагают  учащимся  выполнить задание в электронной форме, создать проект и др.</w:t>
      </w:r>
    </w:p>
    <w:p w:rsidR="00791C52" w:rsidRPr="00791C52" w:rsidRDefault="00791C52" w:rsidP="00791C52">
      <w:pPr>
        <w:numPr>
          <w:ilvl w:val="1"/>
          <w:numId w:val="2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Заполнение электронных мониторингов</w:t>
      </w:r>
    </w:p>
    <w:p w:rsidR="00791C52" w:rsidRPr="00791C52" w:rsidRDefault="00791C52" w:rsidP="00791C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ведется работа по заполнению электронных мониторингов:</w:t>
      </w:r>
    </w:p>
    <w:p w:rsidR="00791C52" w:rsidRDefault="00791C52" w:rsidP="00F72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91C52">
        <w:rPr>
          <w:rFonts w:ascii="Times New Roman" w:hAnsi="Times New Roman" w:cs="Times New Roman"/>
          <w:sz w:val="28"/>
          <w:szCs w:val="28"/>
        </w:rPr>
        <w:t>Ежемесячный мониторинг по работоспособности подключения интернета в школах по контракту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C52" w:rsidRPr="00F72FC6" w:rsidRDefault="00791C52" w:rsidP="00791C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2.Информация </w:t>
      </w:r>
      <w:r w:rsidRPr="00791C52">
        <w:rPr>
          <w:rFonts w:ascii="Times New Roman" w:hAnsi="Times New Roman" w:cs="Times New Roman"/>
          <w:sz w:val="28"/>
          <w:szCs w:val="28"/>
        </w:rPr>
        <w:t xml:space="preserve">о принятых мерах по исключению доступа к </w:t>
      </w:r>
      <w:proofErr w:type="spellStart"/>
      <w:r w:rsidRPr="00791C52">
        <w:rPr>
          <w:rFonts w:ascii="Times New Roman" w:hAnsi="Times New Roman" w:cs="Times New Roman"/>
          <w:sz w:val="28"/>
          <w:szCs w:val="28"/>
        </w:rPr>
        <w:t>инт</w:t>
      </w:r>
      <w:r>
        <w:rPr>
          <w:rFonts w:ascii="Times New Roman" w:hAnsi="Times New Roman" w:cs="Times New Roman"/>
          <w:sz w:val="28"/>
          <w:szCs w:val="28"/>
        </w:rPr>
        <w:t>ернет-ресурсам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совместимым </w:t>
      </w:r>
      <w:r w:rsidRPr="00791C52">
        <w:rPr>
          <w:rFonts w:ascii="Times New Roman" w:hAnsi="Times New Roman" w:cs="Times New Roman"/>
          <w:sz w:val="28"/>
          <w:szCs w:val="28"/>
        </w:rPr>
        <w:t xml:space="preserve"> с задачами образо</w:t>
      </w:r>
      <w:r>
        <w:rPr>
          <w:rFonts w:ascii="Times New Roman" w:hAnsi="Times New Roman" w:cs="Times New Roman"/>
          <w:sz w:val="28"/>
          <w:szCs w:val="28"/>
        </w:rPr>
        <w:t>вания обучающихся в районе.</w:t>
      </w:r>
    </w:p>
    <w:p w:rsidR="00791C52" w:rsidRPr="00791C52" w:rsidRDefault="00791C52" w:rsidP="00791C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</w:t>
      </w:r>
      <w:hyperlink r:id="rId6" w:history="1">
        <w:r w:rsidRPr="00791C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http://bus.gov.ru/</w:t>
        </w:r>
      </w:hyperlink>
      <w:r w:rsidRPr="00791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Работа с сайтом проходит в режиме "он-</w:t>
      </w:r>
      <w:proofErr w:type="spellStart"/>
      <w:r w:rsidRPr="00791C5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 w:rsidRPr="00791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Образовательное учреждение заходит на сайт через цифровую подпись  и заполняет формы в соответствии с регламентом работы. </w:t>
      </w:r>
    </w:p>
    <w:p w:rsidR="005D1C0B" w:rsidRPr="00F72FC6" w:rsidRDefault="005D1C0B" w:rsidP="00F72F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79A" w:rsidRPr="004D079A" w:rsidRDefault="004D079A" w:rsidP="004D079A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                       Материально техническое оснащение:</w:t>
      </w:r>
    </w:p>
    <w:p w:rsidR="004D079A" w:rsidRPr="004D079A" w:rsidRDefault="004D079A" w:rsidP="004D079A">
      <w:pPr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</w:t>
      </w:r>
    </w:p>
    <w:p w:rsidR="004D079A" w:rsidRPr="004D079A" w:rsidRDefault="004D079A" w:rsidP="004D079A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</w:t>
      </w:r>
      <w:proofErr w:type="gramStart"/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Однако  материально</w:t>
      </w:r>
      <w:proofErr w:type="gramEnd"/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-техническое оснащение учебно-воспитательного процесса еще не соответствует соврем</w:t>
      </w:r>
      <w:r w:rsidR="00A25F60" w:rsidRPr="009E4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енным требованиям: на конец 2017-2018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учебного года в нашей школе н</w:t>
      </w:r>
      <w:r w:rsidR="00A25F60" w:rsidRPr="009E4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асчитывает всего 21 компьютеров: 9 из них в  компьютерном классе, остальные в учебных кабинетах, в кабинете директора, секретаря, </w:t>
      </w:r>
      <w:proofErr w:type="spellStart"/>
      <w:r w:rsidR="00A25F60" w:rsidRPr="009E4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заместиеля</w:t>
      </w:r>
      <w:proofErr w:type="spellEnd"/>
      <w:r w:rsidR="00A25F60" w:rsidRPr="009E4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директора по ВР, ИКТ, учительской.  </w:t>
      </w:r>
      <w:proofErr w:type="gramStart"/>
      <w:r w:rsidR="00A25F60" w:rsidRPr="009E4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компьютеров</w:t>
      </w:r>
      <w:proofErr w:type="gramEnd"/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имеют доступ в Интернет, установлена операционная система 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Windows</w:t>
      </w:r>
      <w:r w:rsidR="00A25F60" w:rsidRPr="009E4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7 и 10, 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WindowsXP</w:t>
      </w:r>
      <w:proofErr w:type="spellEnd"/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Linex</w:t>
      </w:r>
      <w:proofErr w:type="spellEnd"/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 Имеется устройство тиражирования: принтер со сканером, ксероксом.</w:t>
      </w:r>
    </w:p>
    <w:p w:rsidR="004D079A" w:rsidRPr="004D079A" w:rsidRDefault="004D079A" w:rsidP="004D0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сегодняшний день, нового оборудования приобретено не было.</w:t>
      </w:r>
    </w:p>
    <w:p w:rsidR="004D079A" w:rsidRPr="004D079A" w:rsidRDefault="004D079A" w:rsidP="004D07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                            </w:t>
      </w:r>
      <w:r w:rsidRPr="004D0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Компьютерная оснащенность:</w:t>
      </w:r>
    </w:p>
    <w:p w:rsidR="004D079A" w:rsidRPr="004D079A" w:rsidRDefault="004D079A" w:rsidP="004D079A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0273" w:type="dxa"/>
        <w:jc w:val="center"/>
        <w:tblBorders>
          <w:top w:val="outset" w:sz="24" w:space="0" w:color="008000"/>
          <w:left w:val="outset" w:sz="24" w:space="0" w:color="008000"/>
          <w:bottom w:val="outset" w:sz="24" w:space="0" w:color="008000"/>
          <w:right w:val="outset" w:sz="24" w:space="0" w:color="008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9"/>
        <w:gridCol w:w="1684"/>
        <w:gridCol w:w="2395"/>
        <w:gridCol w:w="2395"/>
      </w:tblGrid>
      <w:tr w:rsidR="004D079A" w:rsidRPr="004D079A" w:rsidTr="004D079A">
        <w:trPr>
          <w:jc w:val="center"/>
        </w:trPr>
        <w:tc>
          <w:tcPr>
            <w:tcW w:w="3799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shd w:val="clear" w:color="auto" w:fill="FFFFD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Запрашиваемая информация</w:t>
            </w:r>
          </w:p>
        </w:tc>
        <w:tc>
          <w:tcPr>
            <w:tcW w:w="1684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shd w:val="clear" w:color="auto" w:fill="FFFFD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2015-2016</w:t>
            </w:r>
            <w:r w:rsidR="004D079A"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shd w:val="clear" w:color="auto" w:fill="FFFFD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2016-2017</w:t>
            </w:r>
            <w:r w:rsidR="004D079A"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shd w:val="clear" w:color="auto" w:fill="FFFFD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2017-2018</w:t>
            </w:r>
            <w:r w:rsidR="004D079A"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D079A" w:rsidRPr="004D079A" w:rsidTr="004D079A">
        <w:trPr>
          <w:jc w:val="center"/>
        </w:trPr>
        <w:tc>
          <w:tcPr>
            <w:tcW w:w="3799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Количество работающих компьютеров в учреждении по годам</w:t>
            </w:r>
          </w:p>
        </w:tc>
        <w:tc>
          <w:tcPr>
            <w:tcW w:w="1684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22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</w:tr>
      <w:tr w:rsidR="004D079A" w:rsidRPr="004D079A" w:rsidTr="004D079A">
        <w:trPr>
          <w:jc w:val="center"/>
        </w:trPr>
        <w:tc>
          <w:tcPr>
            <w:tcW w:w="3799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Наличие локальной сети в учреждении и количество объединённых в локальную сеть компьютеров</w:t>
            </w:r>
          </w:p>
        </w:tc>
        <w:tc>
          <w:tcPr>
            <w:tcW w:w="1684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4D079A" w:rsidRPr="004D079A" w:rsidTr="004D079A">
        <w:trPr>
          <w:jc w:val="center"/>
        </w:trPr>
        <w:tc>
          <w:tcPr>
            <w:tcW w:w="3799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Количество компьютеров, имеющих выход в Интернет</w:t>
            </w:r>
          </w:p>
        </w:tc>
        <w:tc>
          <w:tcPr>
            <w:tcW w:w="1684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</w:tr>
      <w:tr w:rsidR="004D079A" w:rsidRPr="004D079A" w:rsidTr="004D079A">
        <w:trPr>
          <w:jc w:val="center"/>
        </w:trPr>
        <w:tc>
          <w:tcPr>
            <w:tcW w:w="3799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Подключение к Интернет</w:t>
            </w:r>
          </w:p>
        </w:tc>
        <w:tc>
          <w:tcPr>
            <w:tcW w:w="1684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Отведенная линия (ОАО Ростелеком)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Отведенная линия</w:t>
            </w:r>
          </w:p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(ОАО Ростелеком)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Отведенная линия</w:t>
            </w:r>
          </w:p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(ОАО Ростелеком)</w:t>
            </w:r>
          </w:p>
        </w:tc>
      </w:tr>
      <w:tr w:rsidR="004D079A" w:rsidRPr="004D079A" w:rsidTr="004D079A">
        <w:trPr>
          <w:jc w:val="center"/>
        </w:trPr>
        <w:tc>
          <w:tcPr>
            <w:tcW w:w="3799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Качество связи</w:t>
            </w:r>
          </w:p>
        </w:tc>
        <w:tc>
          <w:tcPr>
            <w:tcW w:w="1684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хорошая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хорошая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хорошая</w:t>
            </w:r>
          </w:p>
        </w:tc>
      </w:tr>
      <w:tr w:rsidR="004D079A" w:rsidRPr="004D079A" w:rsidTr="004D079A">
        <w:trPr>
          <w:jc w:val="center"/>
        </w:trPr>
        <w:tc>
          <w:tcPr>
            <w:tcW w:w="3799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Количество кабинетов информатики и работающих компьютеров  в каждом</w:t>
            </w:r>
          </w:p>
        </w:tc>
        <w:tc>
          <w:tcPr>
            <w:tcW w:w="1684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1/9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1/9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1/9</w:t>
            </w:r>
          </w:p>
        </w:tc>
      </w:tr>
      <w:tr w:rsidR="004D079A" w:rsidRPr="004D079A" w:rsidTr="004D079A">
        <w:trPr>
          <w:jc w:val="center"/>
        </w:trPr>
        <w:tc>
          <w:tcPr>
            <w:tcW w:w="3799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Наличие оргтехники в кабинете информатики</w:t>
            </w:r>
          </w:p>
        </w:tc>
        <w:tc>
          <w:tcPr>
            <w:tcW w:w="1684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</w:tr>
      <w:tr w:rsidR="004D079A" w:rsidRPr="004D079A" w:rsidTr="004D079A">
        <w:trPr>
          <w:jc w:val="center"/>
        </w:trPr>
        <w:tc>
          <w:tcPr>
            <w:tcW w:w="3799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Количество работающих компьютеров в других предметных кабинетах</w:t>
            </w:r>
          </w:p>
        </w:tc>
        <w:tc>
          <w:tcPr>
            <w:tcW w:w="1684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</w:tr>
      <w:tr w:rsidR="004D079A" w:rsidRPr="004D079A" w:rsidTr="004D079A">
        <w:trPr>
          <w:jc w:val="center"/>
        </w:trPr>
        <w:tc>
          <w:tcPr>
            <w:tcW w:w="3799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Количество работающих проекторов в учреждении</w:t>
            </w:r>
          </w:p>
        </w:tc>
        <w:tc>
          <w:tcPr>
            <w:tcW w:w="1684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</w:tr>
      <w:tr w:rsidR="004D079A" w:rsidRPr="004D079A" w:rsidTr="004D079A">
        <w:trPr>
          <w:jc w:val="center"/>
        </w:trPr>
        <w:tc>
          <w:tcPr>
            <w:tcW w:w="3799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Количество интерактивных досок в учреждении</w:t>
            </w:r>
          </w:p>
        </w:tc>
        <w:tc>
          <w:tcPr>
            <w:tcW w:w="1684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4D079A" w:rsidRPr="004D079A" w:rsidTr="004D079A">
        <w:trPr>
          <w:jc w:val="center"/>
        </w:trPr>
        <w:tc>
          <w:tcPr>
            <w:tcW w:w="3799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Из числа компьютеров: ноутбуков</w:t>
            </w:r>
          </w:p>
        </w:tc>
        <w:tc>
          <w:tcPr>
            <w:tcW w:w="1684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4D079A" w:rsidRPr="004D079A" w:rsidTr="004D079A">
        <w:trPr>
          <w:jc w:val="center"/>
        </w:trPr>
        <w:tc>
          <w:tcPr>
            <w:tcW w:w="3799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Контент фильтрация</w:t>
            </w:r>
          </w:p>
        </w:tc>
        <w:tc>
          <w:tcPr>
            <w:tcW w:w="1684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</w:tr>
      <w:tr w:rsidR="004D079A" w:rsidRPr="004D079A" w:rsidTr="004D079A">
        <w:trPr>
          <w:jc w:val="center"/>
        </w:trPr>
        <w:tc>
          <w:tcPr>
            <w:tcW w:w="3799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Количество ПК в библиотеке</w:t>
            </w:r>
          </w:p>
        </w:tc>
        <w:tc>
          <w:tcPr>
            <w:tcW w:w="1684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A25F60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4D079A" w:rsidRPr="004D079A" w:rsidTr="004D079A">
        <w:trPr>
          <w:jc w:val="center"/>
        </w:trPr>
        <w:tc>
          <w:tcPr>
            <w:tcW w:w="3799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4D079A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Наличие орг. техники</w:t>
            </w:r>
          </w:p>
        </w:tc>
        <w:tc>
          <w:tcPr>
            <w:tcW w:w="1684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EA60F1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4D079A"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4D079A"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принт</w:t>
            </w:r>
            <w:proofErr w:type="spellEnd"/>
            <w:r w:rsidR="004D079A"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4D079A" w:rsidRPr="004D079A" w:rsidRDefault="00EA60F1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1</w:t>
            </w:r>
            <w:r w:rsidR="004D079A"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МФУ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EA60F1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4D079A"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4D079A"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принт</w:t>
            </w:r>
            <w:proofErr w:type="spellEnd"/>
            <w:r w:rsidR="004D079A"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4D079A" w:rsidRPr="004D079A" w:rsidRDefault="00EA60F1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1</w:t>
            </w:r>
            <w:r w:rsidR="004D079A"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МФУ</w:t>
            </w:r>
          </w:p>
        </w:tc>
        <w:tc>
          <w:tcPr>
            <w:tcW w:w="2395" w:type="dxa"/>
            <w:tcBorders>
              <w:top w:val="outset" w:sz="8" w:space="0" w:color="008000"/>
              <w:left w:val="outset" w:sz="8" w:space="0" w:color="008000"/>
              <w:bottom w:val="outset" w:sz="8" w:space="0" w:color="008000"/>
              <w:right w:val="outset" w:sz="8" w:space="0" w:color="008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079A" w:rsidRPr="004D079A" w:rsidRDefault="00EA60F1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4D079A"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4D079A"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принт</w:t>
            </w:r>
            <w:proofErr w:type="spellEnd"/>
            <w:r w:rsidR="004D079A"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4D079A" w:rsidRPr="004D079A" w:rsidRDefault="00EA60F1" w:rsidP="004D079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1</w:t>
            </w:r>
            <w:r w:rsidR="004D079A" w:rsidRPr="004D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МФУ</w:t>
            </w:r>
          </w:p>
        </w:tc>
      </w:tr>
    </w:tbl>
    <w:p w:rsidR="004D079A" w:rsidRPr="004D079A" w:rsidRDefault="004D079A" w:rsidP="004D079A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315" w:lineRule="atLeast"/>
        <w:ind w:left="360" w:right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</w:p>
    <w:p w:rsidR="004D079A" w:rsidRPr="004D079A" w:rsidRDefault="004D079A" w:rsidP="004D079A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Наряду с положительным опытом существуют некоторые проблемы: устарели модели компьютеров, их мощности не хватает на бесперебойную работу.        </w:t>
      </w:r>
    </w:p>
    <w:p w:rsidR="004D079A" w:rsidRPr="004D079A" w:rsidRDefault="004D079A" w:rsidP="004D0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школе функционируют  локальные  сети, которая  объединяет  кабинет директора  и секретаря; заместителей директора.</w:t>
      </w:r>
    </w:p>
    <w:p w:rsidR="004D079A" w:rsidRPr="004D079A" w:rsidRDefault="004D079A" w:rsidP="00D31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8946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6"/>
        <w:gridCol w:w="1560"/>
      </w:tblGrid>
      <w:tr w:rsidR="004D079A" w:rsidRPr="004D079A" w:rsidTr="00CB7292">
        <w:trPr>
          <w:trHeight w:val="373"/>
        </w:trPr>
        <w:tc>
          <w:tcPr>
            <w:tcW w:w="7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79A" w:rsidRPr="004D079A" w:rsidRDefault="004D079A" w:rsidP="004D07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общее число учебных кабинетов (в  которых ведется  образовательный процесс), предусмотренных для установки компьютерной техники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79A" w:rsidRPr="004D079A" w:rsidRDefault="009E42DF" w:rsidP="004D07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</w:tr>
      <w:tr w:rsidR="004D079A" w:rsidRPr="004D079A" w:rsidTr="00CB7292">
        <w:trPr>
          <w:trHeight w:val="421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79A" w:rsidRPr="004D079A" w:rsidRDefault="004D079A" w:rsidP="004D07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число учебных кабинетов, в которых хотя бы 1 компьютер подключен к Интернет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79A" w:rsidRPr="004D079A" w:rsidRDefault="00CB7292" w:rsidP="00CB7292">
            <w:pPr>
              <w:spacing w:after="0" w:line="240" w:lineRule="auto"/>
              <w:ind w:left="176" w:right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3(за </w:t>
            </w:r>
            <w:r w:rsidR="009E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свой счёт)</w:t>
            </w:r>
          </w:p>
        </w:tc>
      </w:tr>
      <w:tr w:rsidR="004D079A" w:rsidRPr="004D079A" w:rsidTr="00CB7292">
        <w:trPr>
          <w:trHeight w:val="412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79A" w:rsidRPr="004D079A" w:rsidRDefault="004D079A" w:rsidP="004D07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число учебных кабинетов, подключенных к Интернет (% от общего числа учеб. </w:t>
            </w:r>
            <w:proofErr w:type="spellStart"/>
            <w:r w:rsidRPr="004D0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каб</w:t>
            </w:r>
            <w:proofErr w:type="spellEnd"/>
            <w:r w:rsidRPr="004D0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79A" w:rsidRPr="004D079A" w:rsidRDefault="00CB7292" w:rsidP="00CB7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13,6</w:t>
            </w:r>
            <w:r w:rsidR="004D079A" w:rsidRPr="004D0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</w:tbl>
    <w:p w:rsidR="004D079A" w:rsidRPr="004D079A" w:rsidRDefault="004D079A" w:rsidP="004D0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Таким</w:t>
      </w:r>
      <w:r w:rsidR="00CB72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образом, одной из задач на 2018-2019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учебный год по данному направлению это – развитие локальной сети школы.</w:t>
      </w:r>
    </w:p>
    <w:p w:rsidR="004D079A" w:rsidRPr="004D079A" w:rsidRDefault="004D079A" w:rsidP="004D079A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      </w:t>
      </w:r>
    </w:p>
    <w:p w:rsidR="004D079A" w:rsidRPr="004D079A" w:rsidRDefault="004D079A" w:rsidP="004D079A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</w:t>
      </w:r>
      <w:r w:rsidRPr="004D0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Вывод:</w:t>
      </w:r>
    </w:p>
    <w:p w:rsidR="004D079A" w:rsidRPr="004D079A" w:rsidRDefault="004D079A" w:rsidP="004D079A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 Использование  компьютерных технологий повышает общий уровень учебного процесса, усиливает мотивацию обучения, постоянно поддерживает учителей в состоянии творческого поиска и совершенствования  профессионального мастерства.</w:t>
      </w:r>
    </w:p>
    <w:p w:rsidR="004D079A" w:rsidRPr="004D079A" w:rsidRDefault="004D079A" w:rsidP="004D079A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                                                    </w:t>
      </w:r>
      <w:r w:rsidRPr="004D0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 на следующий год:</w:t>
      </w:r>
    </w:p>
    <w:p w:rsidR="004D079A" w:rsidRPr="004D079A" w:rsidRDefault="004D079A" w:rsidP="004D079A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</w:t>
      </w:r>
      <w:r w:rsidR="009E4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</w:t>
      </w:r>
      <w:r w:rsidRPr="004D0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</w:t>
      </w:r>
    </w:p>
    <w:p w:rsidR="004D079A" w:rsidRPr="004D079A" w:rsidRDefault="004D079A" w:rsidP="004D079A">
      <w:pPr>
        <w:spacing w:after="0" w:line="315" w:lineRule="atLeast"/>
        <w:ind w:left="1080" w:right="1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·        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обеспечить технологический и практический уровни ИКТ компетенции педагогов  и ад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</w:r>
      <w:r w:rsidRPr="004D07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министрации школы;</w:t>
      </w:r>
    </w:p>
    <w:p w:rsidR="004D079A" w:rsidRPr="004D079A" w:rsidRDefault="004D079A" w:rsidP="004D079A">
      <w:pPr>
        <w:spacing w:after="0" w:line="315" w:lineRule="atLeast"/>
        <w:ind w:left="1080" w:right="1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·        </w:t>
      </w:r>
      <w:r w:rsidRPr="004D079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обеспечить техническое оснащение рабочих мест  в кабинетах всех учителей-предметников;</w:t>
      </w:r>
    </w:p>
    <w:p w:rsidR="004D079A" w:rsidRPr="004D079A" w:rsidRDefault="004D079A" w:rsidP="004D079A">
      <w:pPr>
        <w:spacing w:after="0" w:line="315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·        </w:t>
      </w:r>
      <w:r w:rsidRPr="004D07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совершенствовать систему  дистанционного обучения педагогов и школьников.</w:t>
      </w:r>
    </w:p>
    <w:p w:rsidR="004D079A" w:rsidRPr="004D079A" w:rsidRDefault="004D079A" w:rsidP="004D079A">
      <w:pPr>
        <w:spacing w:after="0" w:line="315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обеспечить информационно-техническую  поддержку педагогов</w:t>
      </w:r>
    </w:p>
    <w:p w:rsidR="004D079A" w:rsidRPr="004D079A" w:rsidRDefault="004D079A" w:rsidP="004D079A">
      <w:pPr>
        <w:spacing w:after="0" w:line="315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п</w:t>
      </w:r>
      <w:r w:rsidR="00CB72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одолжить работу по повышению уровня ИКТ - компетенции учащихся. Усилить работу по целенаправленной подготовке учащихся к дистанционным олимпиадам и конкурсам.</w:t>
      </w:r>
    </w:p>
    <w:p w:rsidR="004D079A" w:rsidRPr="004D079A" w:rsidRDefault="004D079A" w:rsidP="004D079A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235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 </w:t>
      </w:r>
    </w:p>
    <w:p w:rsidR="009E42DF" w:rsidRPr="00CB7292" w:rsidRDefault="00CB7292" w:rsidP="00CB7292">
      <w:pPr>
        <w:spacing w:after="0" w:line="235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="004D079A" w:rsidRPr="004D07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Зам. директора по ИКТ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Янибекова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А.И.</w:t>
      </w:r>
    </w:p>
    <w:p w:rsidR="009E42DF" w:rsidRPr="009E42DF" w:rsidRDefault="009E42DF" w:rsidP="009E42DF">
      <w:pPr>
        <w:pStyle w:val="p32"/>
        <w:shd w:val="clear" w:color="auto" w:fill="FFFFFF"/>
        <w:ind w:right="840"/>
        <w:rPr>
          <w:color w:val="000000"/>
          <w:sz w:val="28"/>
          <w:szCs w:val="28"/>
        </w:rPr>
      </w:pPr>
      <w:bookmarkStart w:id="1" w:name="_PictureBullets"/>
      <w:r w:rsidRPr="009E42DF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141EC39C" wp14:editId="7B42FFD3">
                <wp:extent cx="304800" cy="304800"/>
                <wp:effectExtent l="0" t="0" r="0" b="0"/>
                <wp:docPr id="4" name="AutoShape 3" descr="https://docviewer.yandex.ru/view/322005760/htmlimage?id=6800-eh289gamei9yh1ucs7mz27lpuh11nzhzjhlaw21iodppr4q5e697czai1u8nx7zgdd0neqanwgwms47jocyozpj2ofuqgsb7vyx&amp;name=30eea.png&amp;dsid=9525c370ad3bf4f2b924d59300ae84f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AA4329" id="AutoShape 3" o:spid="_x0000_s1026" alt="https://docviewer.yandex.ru/view/322005760/htmlimage?id=6800-eh289gamei9yh1ucs7mz27lpuh11nzhzjhlaw21iodppr4q5e697czai1u8nx7zgdd0neqanwgwms47jocyozpj2ofuqgsb7vyx&amp;name=30eea.png&amp;dsid=9525c370ad3bf4f2b924d59300ae84f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9kM3kWgMAAJ0GAAAOAAAAAAAAAAAA&#10;AAAAAC4CAABkcnMvZTJvRG9jLnhtbFBLAQItABQABgAIAAAAIQBMoOks2AAAAAMBAAAPAAAAAAAA&#10;AAAAAAAAALQ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  <w:r w:rsidRPr="009E42DF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545D3EC8" wp14:editId="183E65AF">
                <wp:extent cx="304800" cy="304800"/>
                <wp:effectExtent l="0" t="0" r="0" b="0"/>
                <wp:docPr id="3" name="AutoShape 4" descr="https://docviewer.yandex.ru/view/322005760/htmlimage?id=6800-eh289gamei9yh1ucs7mz27lpuh11nzhzjhlaw21iodppr4q5e697czai1u8nx7zgdd0neqanwgwms47jocyozpj2ofuqgsb7vyx&amp;name=3119b.png&amp;dsid=9525c370ad3bf4f2b924d59300ae84f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159D9E" id="AutoShape 4" o:spid="_x0000_s1026" alt="https://docviewer.yandex.ru/view/322005760/htmlimage?id=6800-eh289gamei9yh1ucs7mz27lpuh11nzhzjhlaw21iodppr4q5e697czai1u8nx7zgdd0neqanwgwms47jocyozpj2ofuqgsb7vyx&amp;name=3119b.png&amp;dsid=9525c370ad3bf4f2b924d59300ae84f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cvKz0WgMAAJ0GAAAOAAAAAAAAAAAA&#10;AAAAAC4CAABkcnMvZTJvRG9jLnhtbFBLAQItABQABgAIAAAAIQBMoOks2AAAAAMBAAAPAAAAAAAA&#10;AAAAAAAAALQ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  <w:bookmarkEnd w:id="1"/>
    </w:p>
    <w:p w:rsidR="004D079A" w:rsidRPr="004D079A" w:rsidRDefault="004D079A" w:rsidP="004D0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79A" w:rsidRPr="004D079A" w:rsidRDefault="004D079A" w:rsidP="004D0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4D079A" w:rsidRDefault="004D079A" w:rsidP="004D0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079A" w:rsidRPr="009E42DF" w:rsidRDefault="004D079A" w:rsidP="004D0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D079A" w:rsidRPr="009E4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B05C9"/>
    <w:multiLevelType w:val="multilevel"/>
    <w:tmpl w:val="3E2E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A270C1"/>
    <w:multiLevelType w:val="multilevel"/>
    <w:tmpl w:val="E574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9A"/>
    <w:rsid w:val="001C26F0"/>
    <w:rsid w:val="004571D5"/>
    <w:rsid w:val="004D079A"/>
    <w:rsid w:val="005D1C0B"/>
    <w:rsid w:val="00791C52"/>
    <w:rsid w:val="008B50D2"/>
    <w:rsid w:val="009901E4"/>
    <w:rsid w:val="009E42DF"/>
    <w:rsid w:val="00A0768E"/>
    <w:rsid w:val="00A25F60"/>
    <w:rsid w:val="00CB7292"/>
    <w:rsid w:val="00D317F3"/>
    <w:rsid w:val="00D744BF"/>
    <w:rsid w:val="00EA60F1"/>
    <w:rsid w:val="00F7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64733-EAE1-415D-B698-88DA608E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0">
    <w:name w:val="p30"/>
    <w:basedOn w:val="a"/>
    <w:rsid w:val="009E4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9E4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9E42DF"/>
  </w:style>
  <w:style w:type="character" w:customStyle="1" w:styleId="s3">
    <w:name w:val="s3"/>
    <w:basedOn w:val="a0"/>
    <w:rsid w:val="009E42DF"/>
  </w:style>
  <w:style w:type="paragraph" w:customStyle="1" w:styleId="p7">
    <w:name w:val="p7"/>
    <w:basedOn w:val="a"/>
    <w:rsid w:val="009E4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E4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9E4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s.gov.ru/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8</cp:revision>
  <dcterms:created xsi:type="dcterms:W3CDTF">2018-05-11T09:31:00Z</dcterms:created>
  <dcterms:modified xsi:type="dcterms:W3CDTF">2018-06-20T09:20:00Z</dcterms:modified>
</cp:coreProperties>
</file>