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11" w:rsidRDefault="008B4711">
      <w:pPr>
        <w:spacing w:line="200" w:lineRule="exact"/>
        <w:rPr>
          <w:sz w:val="24"/>
          <w:szCs w:val="24"/>
        </w:rPr>
      </w:pPr>
    </w:p>
    <w:p w:rsidR="008B4711" w:rsidRDefault="008B4711">
      <w:pPr>
        <w:spacing w:line="200" w:lineRule="exact"/>
        <w:rPr>
          <w:sz w:val="24"/>
          <w:szCs w:val="24"/>
        </w:rPr>
      </w:pPr>
    </w:p>
    <w:p w:rsidR="008B4711" w:rsidRDefault="008B4711">
      <w:pPr>
        <w:spacing w:line="200" w:lineRule="exact"/>
        <w:rPr>
          <w:sz w:val="24"/>
          <w:szCs w:val="24"/>
        </w:rPr>
      </w:pPr>
    </w:p>
    <w:p w:rsidR="008B4711" w:rsidRDefault="008B4711">
      <w:pPr>
        <w:spacing w:line="200" w:lineRule="exact"/>
        <w:rPr>
          <w:sz w:val="24"/>
          <w:szCs w:val="24"/>
        </w:rPr>
      </w:pPr>
    </w:p>
    <w:p w:rsidR="005377B2" w:rsidRDefault="005377B2" w:rsidP="005377B2">
      <w:pPr>
        <w:suppressAutoHyphens/>
        <w:spacing w:after="200" w:line="276" w:lineRule="auto"/>
        <w:jc w:val="both"/>
        <w:rPr>
          <w:rFonts w:eastAsia="Arial Unicode MS"/>
          <w:b/>
          <w:kern w:val="2"/>
          <w:lang w:eastAsia="ar-SA"/>
        </w:rPr>
      </w:pPr>
      <w:r>
        <w:rPr>
          <w:rFonts w:eastAsia="Arial Unicode MS"/>
          <w:kern w:val="2"/>
          <w:sz w:val="28"/>
          <w:szCs w:val="28"/>
          <w:lang w:eastAsia="ar-SA"/>
        </w:rPr>
        <w:t xml:space="preserve">                                                         </w:t>
      </w:r>
      <w:r>
        <w:rPr>
          <w:rFonts w:eastAsia="Arial Unicode MS"/>
          <w:b/>
          <w:kern w:val="2"/>
          <w:lang w:eastAsia="ar-SA"/>
        </w:rPr>
        <w:t xml:space="preserve">Муниципальное казённое общеобразовательное учреждение </w:t>
      </w:r>
    </w:p>
    <w:p w:rsidR="005377B2" w:rsidRDefault="005377B2" w:rsidP="005377B2">
      <w:pPr>
        <w:suppressAutoHyphens/>
        <w:spacing w:after="200" w:line="276" w:lineRule="auto"/>
        <w:jc w:val="center"/>
        <w:rPr>
          <w:rFonts w:eastAsia="Arial Unicode MS"/>
          <w:b/>
          <w:kern w:val="2"/>
          <w:lang w:eastAsia="ar-SA"/>
        </w:rPr>
      </w:pPr>
      <w:r>
        <w:rPr>
          <w:rFonts w:eastAsia="Arial Unicode MS"/>
          <w:b/>
          <w:kern w:val="2"/>
          <w:lang w:eastAsia="ar-SA"/>
        </w:rPr>
        <w:t>«</w:t>
      </w:r>
      <w:proofErr w:type="gramStart"/>
      <w:r>
        <w:rPr>
          <w:rFonts w:eastAsia="Arial Unicode MS"/>
          <w:b/>
          <w:kern w:val="2"/>
          <w:lang w:eastAsia="ar-SA"/>
        </w:rPr>
        <w:t>Ново-Дмитриевская</w:t>
      </w:r>
      <w:proofErr w:type="gramEnd"/>
      <w:r>
        <w:rPr>
          <w:rFonts w:eastAsia="Arial Unicode MS"/>
          <w:b/>
          <w:kern w:val="2"/>
          <w:lang w:eastAsia="ar-SA"/>
        </w:rPr>
        <w:t xml:space="preserve"> средняя общеобразовательная школа» </w:t>
      </w:r>
    </w:p>
    <w:p w:rsidR="005377B2" w:rsidRDefault="005377B2" w:rsidP="005377B2">
      <w:pPr>
        <w:suppressAutoHyphens/>
        <w:spacing w:after="200" w:line="276" w:lineRule="auto"/>
        <w:jc w:val="center"/>
        <w:rPr>
          <w:rFonts w:eastAsia="Arial Unicode MS"/>
          <w:b/>
          <w:kern w:val="2"/>
          <w:lang w:eastAsia="ar-SA"/>
        </w:rPr>
      </w:pPr>
      <w:proofErr w:type="spellStart"/>
      <w:r>
        <w:rPr>
          <w:rFonts w:eastAsia="Arial Unicode MS"/>
          <w:b/>
          <w:kern w:val="2"/>
          <w:lang w:eastAsia="ar-SA"/>
        </w:rPr>
        <w:t>Тарумовского</w:t>
      </w:r>
      <w:proofErr w:type="spellEnd"/>
      <w:r>
        <w:rPr>
          <w:rFonts w:eastAsia="Arial Unicode MS"/>
          <w:b/>
          <w:kern w:val="2"/>
          <w:lang w:eastAsia="ar-SA"/>
        </w:rPr>
        <w:t xml:space="preserve"> района Республики Дагестан</w:t>
      </w:r>
    </w:p>
    <w:p w:rsidR="005377B2" w:rsidRDefault="005377B2" w:rsidP="005377B2">
      <w:pPr>
        <w:suppressAutoHyphens/>
        <w:spacing w:after="200" w:line="276" w:lineRule="auto"/>
        <w:jc w:val="center"/>
        <w:rPr>
          <w:rFonts w:eastAsia="Arial Unicode MS"/>
          <w:b/>
          <w:kern w:val="2"/>
          <w:lang w:eastAsia="ar-SA"/>
        </w:rPr>
      </w:pPr>
    </w:p>
    <w:p w:rsidR="005377B2" w:rsidRDefault="005377B2" w:rsidP="005377B2">
      <w:pPr>
        <w:suppressAutoHyphens/>
        <w:spacing w:after="200" w:line="276" w:lineRule="auto"/>
        <w:rPr>
          <w:rFonts w:eastAsia="Arial Unicode MS"/>
          <w:b/>
          <w:kern w:val="2"/>
          <w:lang w:eastAsia="ar-SA"/>
        </w:rPr>
      </w:pPr>
    </w:p>
    <w:p w:rsidR="005377B2" w:rsidRDefault="00744009" w:rsidP="005377B2">
      <w:pPr>
        <w:suppressAutoHyphens/>
        <w:spacing w:after="200" w:line="276" w:lineRule="auto"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  <w:r>
        <w:rPr>
          <w:rFonts w:eastAsia="Arial Unicode MS"/>
          <w:b/>
          <w:kern w:val="2"/>
          <w:sz w:val="32"/>
          <w:szCs w:val="32"/>
          <w:lang w:eastAsia="ar-SA"/>
        </w:rPr>
        <w:t>Адаптированная р</w:t>
      </w:r>
      <w:r w:rsidR="005377B2">
        <w:rPr>
          <w:rFonts w:eastAsia="Arial Unicode MS"/>
          <w:b/>
          <w:kern w:val="2"/>
          <w:sz w:val="32"/>
          <w:szCs w:val="32"/>
          <w:lang w:eastAsia="ar-SA"/>
        </w:rPr>
        <w:t xml:space="preserve">абочая программа </w:t>
      </w:r>
    </w:p>
    <w:p w:rsidR="00744009" w:rsidRDefault="005377B2" w:rsidP="005377B2">
      <w:pPr>
        <w:suppressAutoHyphens/>
        <w:spacing w:after="200" w:line="276" w:lineRule="auto"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  <w:r>
        <w:rPr>
          <w:rFonts w:eastAsia="Arial Unicode MS"/>
          <w:b/>
          <w:kern w:val="2"/>
          <w:sz w:val="32"/>
          <w:szCs w:val="32"/>
          <w:lang w:eastAsia="ar-SA"/>
        </w:rPr>
        <w:t xml:space="preserve"> индивидуального обучения</w:t>
      </w:r>
      <w:r w:rsidR="00744009">
        <w:rPr>
          <w:rFonts w:eastAsia="Arial Unicode MS"/>
          <w:b/>
          <w:kern w:val="2"/>
          <w:sz w:val="32"/>
          <w:szCs w:val="32"/>
          <w:lang w:eastAsia="ar-SA"/>
        </w:rPr>
        <w:t xml:space="preserve"> </w:t>
      </w:r>
    </w:p>
    <w:p w:rsidR="00744009" w:rsidRDefault="00744009" w:rsidP="005377B2">
      <w:pPr>
        <w:suppressAutoHyphens/>
        <w:spacing w:after="200" w:line="276" w:lineRule="auto"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  <w:r>
        <w:rPr>
          <w:rFonts w:eastAsia="Arial Unicode MS"/>
          <w:b/>
          <w:kern w:val="2"/>
          <w:sz w:val="32"/>
          <w:szCs w:val="32"/>
          <w:lang w:eastAsia="ar-SA"/>
        </w:rPr>
        <w:t>по предмету «Литература»</w:t>
      </w:r>
    </w:p>
    <w:p w:rsidR="005377B2" w:rsidRDefault="00744009" w:rsidP="00744009">
      <w:pPr>
        <w:suppressAutoHyphens/>
        <w:spacing w:after="200" w:line="276" w:lineRule="auto"/>
        <w:jc w:val="center"/>
        <w:rPr>
          <w:rFonts w:eastAsia="Arial Unicode MS"/>
          <w:b/>
          <w:kern w:val="2"/>
          <w:sz w:val="32"/>
          <w:szCs w:val="32"/>
          <w:lang w:eastAsia="ar-SA"/>
        </w:rPr>
      </w:pPr>
      <w:r>
        <w:rPr>
          <w:rFonts w:eastAsia="Arial Unicode MS"/>
          <w:b/>
          <w:kern w:val="2"/>
          <w:sz w:val="32"/>
          <w:szCs w:val="32"/>
          <w:lang w:eastAsia="ar-SA"/>
        </w:rPr>
        <w:t xml:space="preserve">для ученика 6 б </w:t>
      </w:r>
      <w:proofErr w:type="spellStart"/>
      <w:r>
        <w:rPr>
          <w:rFonts w:eastAsia="Arial Unicode MS"/>
          <w:b/>
          <w:kern w:val="2"/>
          <w:sz w:val="32"/>
          <w:szCs w:val="32"/>
          <w:lang w:eastAsia="ar-SA"/>
        </w:rPr>
        <w:t>Халикова</w:t>
      </w:r>
      <w:proofErr w:type="spellEnd"/>
      <w:r>
        <w:rPr>
          <w:rFonts w:eastAsia="Arial Unicode MS"/>
          <w:b/>
          <w:kern w:val="2"/>
          <w:sz w:val="32"/>
          <w:szCs w:val="32"/>
          <w:lang w:eastAsia="ar-SA"/>
        </w:rPr>
        <w:t xml:space="preserve"> </w:t>
      </w:r>
      <w:proofErr w:type="spellStart"/>
      <w:r>
        <w:rPr>
          <w:rFonts w:eastAsia="Arial Unicode MS"/>
          <w:b/>
          <w:kern w:val="2"/>
          <w:sz w:val="32"/>
          <w:szCs w:val="32"/>
          <w:lang w:eastAsia="ar-SA"/>
        </w:rPr>
        <w:t>Курбана</w:t>
      </w:r>
      <w:proofErr w:type="spellEnd"/>
    </w:p>
    <w:p w:rsidR="005377B2" w:rsidRPr="0009072D" w:rsidRDefault="005377B2" w:rsidP="005377B2">
      <w:pPr>
        <w:suppressAutoHyphens/>
        <w:spacing w:after="200" w:line="276" w:lineRule="auto"/>
        <w:jc w:val="center"/>
        <w:rPr>
          <w:rFonts w:eastAsia="Arial Unicode MS"/>
          <w:kern w:val="2"/>
          <w:sz w:val="32"/>
          <w:szCs w:val="32"/>
          <w:lang w:eastAsia="ar-SA"/>
        </w:rPr>
      </w:pPr>
      <w:r w:rsidRPr="0009072D">
        <w:rPr>
          <w:rFonts w:eastAsia="Arial Unicode MS"/>
          <w:kern w:val="2"/>
          <w:sz w:val="32"/>
          <w:szCs w:val="32"/>
          <w:lang w:eastAsia="ar-SA"/>
        </w:rPr>
        <w:t>на 2020-2021 учебный год</w:t>
      </w:r>
    </w:p>
    <w:p w:rsidR="005377B2" w:rsidRDefault="005377B2" w:rsidP="005377B2">
      <w:pPr>
        <w:suppressAutoHyphens/>
        <w:spacing w:after="200" w:line="276" w:lineRule="auto"/>
        <w:jc w:val="center"/>
        <w:rPr>
          <w:rFonts w:eastAsia="Arial Unicode MS"/>
          <w:b/>
          <w:kern w:val="2"/>
          <w:lang w:eastAsia="ar-SA"/>
        </w:rPr>
      </w:pPr>
    </w:p>
    <w:p w:rsidR="008B4711" w:rsidRPr="00744009" w:rsidRDefault="005377B2" w:rsidP="00744009">
      <w:pPr>
        <w:suppressAutoHyphens/>
        <w:spacing w:after="200" w:line="276" w:lineRule="auto"/>
        <w:jc w:val="center"/>
        <w:rPr>
          <w:rFonts w:eastAsia="Arial Unicode MS"/>
          <w:kern w:val="2"/>
          <w:sz w:val="28"/>
          <w:szCs w:val="28"/>
          <w:lang w:eastAsia="ar-SA"/>
        </w:rPr>
        <w:sectPr w:rsidR="008B4711" w:rsidRPr="00744009">
          <w:pgSz w:w="16840" w:h="11906" w:orient="landscape"/>
          <w:pgMar w:top="1440" w:right="1138" w:bottom="654" w:left="1440" w:header="0" w:footer="0" w:gutter="0"/>
          <w:cols w:space="720" w:equalWidth="0">
            <w:col w:w="14260"/>
          </w:cols>
        </w:sectPr>
      </w:pPr>
      <w:r>
        <w:rPr>
          <w:rFonts w:eastAsia="Arial Unicode MS"/>
          <w:kern w:val="2"/>
          <w:sz w:val="28"/>
          <w:szCs w:val="28"/>
          <w:lang w:eastAsia="ar-SA"/>
        </w:rPr>
        <w:t>Учитель русского я</w:t>
      </w:r>
      <w:r w:rsidR="00744009">
        <w:rPr>
          <w:rFonts w:eastAsia="Arial Unicode MS"/>
          <w:kern w:val="2"/>
          <w:sz w:val="28"/>
          <w:szCs w:val="28"/>
          <w:lang w:eastAsia="ar-SA"/>
        </w:rPr>
        <w:t xml:space="preserve">зыка и литературы  </w:t>
      </w:r>
      <w:proofErr w:type="spellStart"/>
      <w:r w:rsidR="00744009">
        <w:rPr>
          <w:rFonts w:eastAsia="Arial Unicode MS"/>
          <w:kern w:val="2"/>
          <w:sz w:val="28"/>
          <w:szCs w:val="28"/>
          <w:lang w:eastAsia="ar-SA"/>
        </w:rPr>
        <w:t>Манапова</w:t>
      </w:r>
      <w:proofErr w:type="spellEnd"/>
      <w:r w:rsidR="00744009">
        <w:rPr>
          <w:rFonts w:eastAsia="Arial Unicode MS"/>
          <w:kern w:val="2"/>
          <w:sz w:val="28"/>
          <w:szCs w:val="28"/>
          <w:lang w:eastAsia="ar-SA"/>
        </w:rPr>
        <w:t xml:space="preserve"> К.Т.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b/>
          <w:color w:val="000000"/>
        </w:rPr>
      </w:pPr>
      <w:r w:rsidRPr="00DF5BB5">
        <w:rPr>
          <w:b/>
          <w:color w:val="000000"/>
        </w:rPr>
        <w:lastRenderedPageBreak/>
        <w:t>Пояснительная записка</w:t>
      </w:r>
    </w:p>
    <w:p w:rsidR="007D3D30" w:rsidRPr="00DF5BB5" w:rsidRDefault="007D3D30" w:rsidP="007D3D30">
      <w:pPr>
        <w:spacing w:line="237" w:lineRule="auto"/>
        <w:ind w:right="540" w:firstLine="300"/>
        <w:rPr>
          <w:sz w:val="20"/>
          <w:szCs w:val="20"/>
        </w:rPr>
      </w:pPr>
      <w:r w:rsidRPr="00DF5BB5">
        <w:rPr>
          <w:rFonts w:eastAsia="Times New Roman"/>
          <w:sz w:val="24"/>
          <w:szCs w:val="24"/>
        </w:rPr>
        <w:t>Адаптированная рабочая программа по литературе для 6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7-е издание, М. Просвещение 2006.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7D3D30" w:rsidRPr="00DF5BB5" w:rsidRDefault="007D3D30" w:rsidP="007D3D30">
      <w:pPr>
        <w:spacing w:line="165" w:lineRule="exact"/>
        <w:rPr>
          <w:sz w:val="20"/>
          <w:szCs w:val="20"/>
        </w:rPr>
      </w:pPr>
    </w:p>
    <w:p w:rsidR="007D3D30" w:rsidRPr="00DF5BB5" w:rsidRDefault="007D3D30" w:rsidP="007D3D30">
      <w:pPr>
        <w:spacing w:line="237" w:lineRule="auto"/>
        <w:ind w:right="120" w:firstLine="300"/>
        <w:rPr>
          <w:sz w:val="20"/>
          <w:szCs w:val="20"/>
        </w:rPr>
      </w:pPr>
      <w:r w:rsidRPr="00DF5BB5">
        <w:rPr>
          <w:rFonts w:eastAsia="Times New Roman"/>
          <w:sz w:val="24"/>
          <w:szCs w:val="24"/>
        </w:rPr>
        <w:t>Программа скорректирована с учетом индивидуальных особенностей учащегося на основе медицинского освидетельствования: в авторской программе по литературе для 5 – 9 классов под редакцией В.Я.Коровиной на изучение литературы в 6 классе отведено 68 часов.</w:t>
      </w:r>
    </w:p>
    <w:p w:rsidR="007D3D30" w:rsidRPr="00DF5BB5" w:rsidRDefault="007D3D30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b/>
          <w:color w:val="000000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Адаптированная рабочая программа по литературе для 6 классов составлена в соответствии с правовыми и нормативными документами:</w:t>
      </w:r>
    </w:p>
    <w:p w:rsidR="00744009" w:rsidRPr="00DF5BB5" w:rsidRDefault="00744009" w:rsidP="0074400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color w:val="000000"/>
        </w:rPr>
        <w:t>Федеральный Закон «Об образовании в Российской Федерации» (от 29.12. 2012 г. № 273-ФЗ);</w:t>
      </w:r>
    </w:p>
    <w:p w:rsidR="00744009" w:rsidRPr="00DF5BB5" w:rsidRDefault="00744009" w:rsidP="0074400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color w:val="000000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Изучение литературы в основной школе направлено на достижение следующих </w:t>
      </w:r>
      <w:r w:rsidRPr="00DF5BB5">
        <w:rPr>
          <w:b/>
          <w:bCs/>
          <w:color w:val="000000"/>
        </w:rPr>
        <w:t>целей</w:t>
      </w:r>
      <w:r w:rsidRPr="00DF5BB5">
        <w:rPr>
          <w:color w:val="000000"/>
        </w:rPr>
        <w:t>:</w:t>
      </w:r>
    </w:p>
    <w:p w:rsidR="00744009" w:rsidRPr="00DF5BB5" w:rsidRDefault="00744009" w:rsidP="0074400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b/>
          <w:bCs/>
          <w:color w:val="000000"/>
        </w:rPr>
        <w:t>воспитание </w:t>
      </w:r>
      <w:r w:rsidRPr="00DF5BB5">
        <w:rPr>
          <w:color w:val="000000"/>
        </w:rPr>
        <w:t>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744009" w:rsidRPr="00DF5BB5" w:rsidRDefault="00744009" w:rsidP="0074400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b/>
          <w:bCs/>
          <w:color w:val="000000"/>
        </w:rPr>
        <w:t>развитие</w:t>
      </w:r>
      <w:r w:rsidRPr="00DF5BB5">
        <w:rPr>
          <w:color w:val="000000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44009" w:rsidRPr="00DF5BB5" w:rsidRDefault="00744009" w:rsidP="0074400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b/>
          <w:bCs/>
          <w:color w:val="000000"/>
        </w:rPr>
        <w:t>освоение </w:t>
      </w:r>
      <w:r w:rsidRPr="00DF5BB5">
        <w:rPr>
          <w:color w:val="000000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744009" w:rsidRPr="00DF5BB5" w:rsidRDefault="00744009" w:rsidP="0074400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b/>
          <w:bCs/>
          <w:color w:val="000000"/>
        </w:rPr>
        <w:t>овладение </w:t>
      </w:r>
      <w:r w:rsidRPr="00DF5BB5">
        <w:rPr>
          <w:color w:val="000000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744009" w:rsidRPr="00DF5BB5" w:rsidRDefault="00744009" w:rsidP="0074400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b/>
          <w:bCs/>
          <w:color w:val="000000"/>
        </w:rPr>
        <w:t>дифференциация и индивидуализация</w:t>
      </w:r>
      <w:r w:rsidRPr="00DF5BB5">
        <w:rPr>
          <w:color w:val="000000"/>
        </w:rPr>
        <w:t> обучения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Достижение поставленных целей предусматривает решение следующих</w:t>
      </w:r>
      <w:r w:rsidRPr="00DF5BB5">
        <w:rPr>
          <w:b/>
          <w:bCs/>
          <w:color w:val="000000"/>
        </w:rPr>
        <w:t> задач:</w:t>
      </w:r>
    </w:p>
    <w:p w:rsidR="00744009" w:rsidRPr="00DF5BB5" w:rsidRDefault="00744009" w:rsidP="0074400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color w:val="000000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744009" w:rsidRPr="00DF5BB5" w:rsidRDefault="00744009" w:rsidP="0074400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color w:val="000000"/>
        </w:rPr>
        <w:t>овладение способами правильного, беглого и выразительного чтения вслух художественных и учебных текстов;</w:t>
      </w:r>
    </w:p>
    <w:p w:rsidR="00744009" w:rsidRPr="00DF5BB5" w:rsidRDefault="00744009" w:rsidP="0074400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proofErr w:type="gramStart"/>
      <w:r w:rsidRPr="00DF5BB5">
        <w:rPr>
          <w:color w:val="000000"/>
        </w:rPr>
        <w:t>овладение способами устного пересказа (подробному, выборочному, сжатому, от другого лица, художественному) – небольшого отрывка, главы, повести, рассказа, сказки; свободному владению монологической и диалогической речью в объеме изучаемых произведений;</w:t>
      </w:r>
      <w:proofErr w:type="gramEnd"/>
    </w:p>
    <w:p w:rsidR="00744009" w:rsidRPr="00DF5BB5" w:rsidRDefault="00744009" w:rsidP="0074400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color w:val="000000"/>
        </w:rPr>
        <w:t>овладение навыками развернутого ответа на вопрос, рассказа о литературном герое, характеристике героя, отзыва на самостоятельно прочитанное произведение;</w:t>
      </w:r>
    </w:p>
    <w:p w:rsidR="00744009" w:rsidRPr="00DF5BB5" w:rsidRDefault="00744009" w:rsidP="0074400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color w:val="000000"/>
        </w:rPr>
        <w:t>освоение лингвистической, культурологической, коммуникативной компетенций.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b/>
          <w:bCs/>
          <w:color w:val="000000"/>
        </w:rPr>
        <w:lastRenderedPageBreak/>
        <w:t>Общая характеристика курса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 xml:space="preserve">В основу программы заложен системно </w:t>
      </w:r>
      <w:proofErr w:type="spellStart"/>
      <w:r w:rsidRPr="00DF5BB5">
        <w:rPr>
          <w:color w:val="000000"/>
        </w:rPr>
        <w:t>деятельностный</w:t>
      </w:r>
      <w:proofErr w:type="spellEnd"/>
      <w:r w:rsidRPr="00DF5BB5">
        <w:rPr>
          <w:color w:val="000000"/>
        </w:rPr>
        <w:t xml:space="preserve"> подход. Ведущая проблема изучения литературы в 6 классе – художественное произведение и автор, характеры героев.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 xml:space="preserve">Программа предусматривает формирование у обучающихся </w:t>
      </w:r>
      <w:proofErr w:type="spellStart"/>
      <w:r w:rsidRPr="00DF5BB5">
        <w:rPr>
          <w:color w:val="000000"/>
        </w:rPr>
        <w:t>общеучебных</w:t>
      </w:r>
      <w:proofErr w:type="spellEnd"/>
      <w:r w:rsidRPr="00DF5BB5">
        <w:rPr>
          <w:color w:val="000000"/>
        </w:rPr>
        <w:t xml:space="preserve"> умений и навыков, универсальных способов деятельности и ключевых компетенций. В соответствии с этим в 6 классе формируются и развиваются коммуникативная, языковая, лингвистическая (языковедческая), </w:t>
      </w:r>
      <w:proofErr w:type="spellStart"/>
      <w:r w:rsidRPr="00DF5BB5">
        <w:rPr>
          <w:color w:val="000000"/>
        </w:rPr>
        <w:t>культуроведческая</w:t>
      </w:r>
      <w:proofErr w:type="spellEnd"/>
      <w:r w:rsidRPr="00DF5BB5">
        <w:rPr>
          <w:color w:val="000000"/>
        </w:rPr>
        <w:t xml:space="preserve"> компетенции.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В 6 классе происходит дальнейшее формирование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(в первую очередь лирики и эпоса). Отбор текстов учитывает возрастные особенности учащихся. Сопоставительный анализ произведений, близких по теме, сюжету, образам, приучает школьников видеть своеобразие авторской позиции.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В силу того, что учащиеся 6 класса активно воспринимают прочитанный текст, но еще недостаточно владеют техникой чтения, на уроках много внимания уделяется чтению вслух. Это развивает и укрепляет стремление к чтению художественной литературы, проектной деятельности учащихся.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Курс литературы строится с опорой на текстуальное изучение художественных произведений, решает задачи читательских умений, развития культуры устной и письменной речи.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Теоретико-литературные понятия, изучаемые в 6 классе, дают представление о различных жанрах литературы, охватывают внутреннюю структуру произведения от тропов до композиции. Наряду с основными уроками, в программу включены уроки внеклассного чтения, произведения для заучивания наизусть, произведения для самостоятельного чтения.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 xml:space="preserve">Серьезным результатом плодотворной работы на уроках литературы является умение </w:t>
      </w:r>
      <w:proofErr w:type="gramStart"/>
      <w:r w:rsidRPr="00DF5BB5">
        <w:rPr>
          <w:color w:val="000000"/>
        </w:rPr>
        <w:t>учащихся</w:t>
      </w:r>
      <w:proofErr w:type="gramEnd"/>
      <w:r w:rsidRPr="00DF5BB5">
        <w:rPr>
          <w:color w:val="000000"/>
        </w:rPr>
        <w:t xml:space="preserve"> верно понять, интерпретировать произведение и высказать свои суждения в процессе анализа. Обобщение результатов этой работы может быть выражено в форме устной или письменной рецензии, сочинения. Особое внимание на уроках уделяется совершенствованию речи учащихся. В программу включены необходимые виды работы по развитию речи: словарная работа, различные виды пересказа, сочинения, отзывы, доклады, диалоги, творческие работы.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 В рабочей программе выделено необходимое количество часов на развитие речи.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</w:rPr>
      </w:pPr>
      <w:r w:rsidRPr="00DF5BB5">
        <w:rPr>
          <w:color w:val="000000"/>
        </w:rPr>
        <w:t xml:space="preserve">Реализация программы предполагает освоение </w:t>
      </w:r>
      <w:proofErr w:type="spellStart"/>
      <w:r w:rsidRPr="00DF5BB5">
        <w:rPr>
          <w:color w:val="000000"/>
        </w:rPr>
        <w:t>общеучебных</w:t>
      </w:r>
      <w:proofErr w:type="spellEnd"/>
      <w:r w:rsidRPr="00DF5BB5">
        <w:rPr>
          <w:color w:val="000000"/>
        </w:rPr>
        <w:t xml:space="preserve"> умений и компетенций в рамках информационно-коммуникативной деятельности, в том числе, способностей передавать содержание текста в сжатом или развёрнутом виде в соответствии с целью учебного задания, использовать различные виды чтения (ознакомительное, просмотровое, поисковое и др.), создавать письменные высказывания, пересказывать кратко, выборочно, полно. На уроках учащиеся могут более уверенно овладеть монологической и диалогической речью. </w:t>
      </w:r>
    </w:p>
    <w:p w:rsidR="009122B0" w:rsidRPr="00DF5BB5" w:rsidRDefault="009122B0" w:rsidP="009122B0">
      <w:pPr>
        <w:spacing w:line="237" w:lineRule="auto"/>
        <w:ind w:right="220"/>
        <w:rPr>
          <w:sz w:val="20"/>
          <w:szCs w:val="20"/>
        </w:rPr>
      </w:pPr>
      <w:r w:rsidRPr="00DF5BB5">
        <w:rPr>
          <w:rFonts w:eastAsia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9122B0" w:rsidRPr="00DF5BB5" w:rsidRDefault="009122B0" w:rsidP="009122B0">
      <w:pPr>
        <w:spacing w:line="167" w:lineRule="exact"/>
        <w:rPr>
          <w:sz w:val="20"/>
          <w:szCs w:val="20"/>
        </w:rPr>
      </w:pPr>
    </w:p>
    <w:p w:rsidR="009122B0" w:rsidRPr="00DF5BB5" w:rsidRDefault="009122B0" w:rsidP="009122B0">
      <w:pPr>
        <w:spacing w:line="234" w:lineRule="auto"/>
        <w:ind w:right="400"/>
        <w:rPr>
          <w:sz w:val="20"/>
          <w:szCs w:val="20"/>
        </w:rPr>
      </w:pPr>
      <w:r w:rsidRPr="00DF5BB5">
        <w:rPr>
          <w:rFonts w:eastAsia="Times New Roman"/>
          <w:sz w:val="24"/>
          <w:szCs w:val="24"/>
        </w:rPr>
        <w:t>Согласно государственному образовательному стандарту, изучение литературы в основной школе направлено на достижение следующих целей:</w:t>
      </w:r>
    </w:p>
    <w:p w:rsidR="009122B0" w:rsidRPr="00DF5BB5" w:rsidRDefault="009122B0" w:rsidP="009122B0">
      <w:pPr>
        <w:spacing w:line="163" w:lineRule="exact"/>
        <w:rPr>
          <w:sz w:val="20"/>
          <w:szCs w:val="20"/>
        </w:rPr>
      </w:pPr>
    </w:p>
    <w:p w:rsidR="009122B0" w:rsidRPr="00DF5BB5" w:rsidRDefault="009122B0" w:rsidP="009122B0">
      <w:pPr>
        <w:numPr>
          <w:ilvl w:val="0"/>
          <w:numId w:val="2"/>
        </w:numPr>
        <w:tabs>
          <w:tab w:val="left" w:pos="720"/>
        </w:tabs>
        <w:spacing w:line="237" w:lineRule="auto"/>
        <w:ind w:left="720" w:right="800" w:hanging="367"/>
        <w:rPr>
          <w:rFonts w:eastAsia="Symbol"/>
          <w:sz w:val="20"/>
          <w:szCs w:val="20"/>
        </w:rPr>
      </w:pPr>
      <w:r w:rsidRPr="00DF5BB5">
        <w:rPr>
          <w:rFonts w:eastAsia="Times New Roman"/>
          <w:sz w:val="24"/>
          <w:szCs w:val="24"/>
        </w:rPr>
        <w:lastRenderedPageBreak/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9122B0" w:rsidRPr="00DF5BB5" w:rsidRDefault="009122B0" w:rsidP="009122B0">
      <w:pPr>
        <w:spacing w:line="165" w:lineRule="exact"/>
        <w:rPr>
          <w:rFonts w:eastAsia="Symbol"/>
          <w:sz w:val="20"/>
          <w:szCs w:val="20"/>
        </w:rPr>
      </w:pPr>
    </w:p>
    <w:p w:rsidR="009122B0" w:rsidRPr="00DF5BB5" w:rsidRDefault="009122B0" w:rsidP="009122B0">
      <w:pPr>
        <w:numPr>
          <w:ilvl w:val="0"/>
          <w:numId w:val="2"/>
        </w:numPr>
        <w:tabs>
          <w:tab w:val="left" w:pos="720"/>
        </w:tabs>
        <w:spacing w:line="250" w:lineRule="auto"/>
        <w:ind w:left="720" w:right="1280" w:hanging="367"/>
        <w:rPr>
          <w:rFonts w:eastAsia="Symbol"/>
          <w:sz w:val="19"/>
          <w:szCs w:val="19"/>
        </w:rPr>
      </w:pPr>
      <w:r w:rsidRPr="00DF5BB5">
        <w:rPr>
          <w:rFonts w:eastAsia="Times New Roman"/>
          <w:sz w:val="23"/>
          <w:szCs w:val="23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9122B0" w:rsidRPr="00DF5BB5" w:rsidRDefault="009122B0" w:rsidP="009122B0">
      <w:pPr>
        <w:spacing w:line="150" w:lineRule="exact"/>
        <w:rPr>
          <w:rFonts w:eastAsia="Symbol"/>
          <w:sz w:val="19"/>
          <w:szCs w:val="19"/>
        </w:rPr>
      </w:pPr>
    </w:p>
    <w:p w:rsidR="009122B0" w:rsidRPr="009122B0" w:rsidRDefault="009122B0" w:rsidP="009122B0">
      <w:pPr>
        <w:numPr>
          <w:ilvl w:val="0"/>
          <w:numId w:val="2"/>
        </w:numPr>
        <w:tabs>
          <w:tab w:val="left" w:pos="720"/>
        </w:tabs>
        <w:spacing w:line="234" w:lineRule="auto"/>
        <w:ind w:left="720" w:right="400" w:hanging="367"/>
        <w:rPr>
          <w:rFonts w:ascii="Symbol" w:eastAsia="Symbol" w:hAnsi="Symbol" w:cs="Symbol"/>
          <w:sz w:val="20"/>
          <w:szCs w:val="20"/>
        </w:rPr>
        <w:sectPr w:rsidR="009122B0" w:rsidRPr="009122B0">
          <w:pgSz w:w="16840" w:h="11906" w:orient="landscape"/>
          <w:pgMar w:top="849" w:right="1138" w:bottom="631" w:left="1140" w:header="0" w:footer="0" w:gutter="0"/>
          <w:cols w:space="720" w:equalWidth="0">
            <w:col w:w="14560"/>
          </w:cols>
        </w:sectPr>
      </w:pPr>
    </w:p>
    <w:p w:rsidR="009122B0" w:rsidRDefault="009122B0" w:rsidP="009122B0">
      <w:pPr>
        <w:tabs>
          <w:tab w:val="left" w:pos="720"/>
        </w:tabs>
        <w:spacing w:line="236" w:lineRule="auto"/>
        <w:ind w:right="120"/>
        <w:rPr>
          <w:rFonts w:ascii="Symbol" w:eastAsia="Symbol" w:hAnsi="Symbol" w:cs="Symbol"/>
          <w:sz w:val="20"/>
          <w:szCs w:val="20"/>
        </w:rPr>
      </w:pPr>
    </w:p>
    <w:p w:rsidR="009122B0" w:rsidRDefault="009122B0" w:rsidP="009122B0">
      <w:pPr>
        <w:spacing w:line="163" w:lineRule="exact"/>
        <w:rPr>
          <w:sz w:val="20"/>
          <w:szCs w:val="20"/>
        </w:rPr>
      </w:pPr>
    </w:p>
    <w:p w:rsidR="009122B0" w:rsidRDefault="009122B0" w:rsidP="009122B0">
      <w:pPr>
        <w:spacing w:line="236" w:lineRule="auto"/>
        <w:ind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9122B0" w:rsidRDefault="009122B0" w:rsidP="009122B0">
      <w:pPr>
        <w:spacing w:line="165" w:lineRule="exact"/>
        <w:rPr>
          <w:sz w:val="20"/>
          <w:szCs w:val="20"/>
        </w:rPr>
      </w:pPr>
    </w:p>
    <w:p w:rsidR="009122B0" w:rsidRDefault="009122B0" w:rsidP="009122B0">
      <w:pPr>
        <w:spacing w:line="237" w:lineRule="auto"/>
        <w:ind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>
        <w:rPr>
          <w:rFonts w:eastAsia="Times New Roman"/>
          <w:sz w:val="24"/>
          <w:szCs w:val="24"/>
        </w:rPr>
        <w:t>кст ст</w:t>
      </w:r>
      <w:proofErr w:type="gramEnd"/>
      <w:r>
        <w:rPr>
          <w:rFonts w:eastAsia="Times New Roman"/>
          <w:sz w:val="24"/>
          <w:szCs w:val="24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9122B0" w:rsidRDefault="009122B0" w:rsidP="009122B0">
      <w:pPr>
        <w:spacing w:line="167" w:lineRule="exact"/>
        <w:rPr>
          <w:sz w:val="20"/>
          <w:szCs w:val="20"/>
        </w:rPr>
      </w:pPr>
    </w:p>
    <w:p w:rsidR="009122B0" w:rsidRDefault="009122B0" w:rsidP="009122B0">
      <w:pPr>
        <w:spacing w:line="236" w:lineRule="auto"/>
        <w:ind w:right="1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9122B0" w:rsidRDefault="009122B0" w:rsidP="009122B0">
      <w:pPr>
        <w:spacing w:line="163" w:lineRule="exact"/>
        <w:rPr>
          <w:sz w:val="20"/>
          <w:szCs w:val="20"/>
        </w:rPr>
      </w:pPr>
    </w:p>
    <w:p w:rsidR="009122B0" w:rsidRDefault="009122B0" w:rsidP="009122B0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>
        <w:rPr>
          <w:rFonts w:eastAsia="Times New Roman"/>
          <w:sz w:val="24"/>
          <w:szCs w:val="24"/>
        </w:rPr>
        <w:t>общегуманистические</w:t>
      </w:r>
      <w:proofErr w:type="spellEnd"/>
      <w:r>
        <w:rPr>
          <w:rFonts w:eastAsia="Times New Roman"/>
          <w:sz w:val="24"/>
          <w:szCs w:val="24"/>
        </w:rPr>
        <w:t xml:space="preserve"> идеалы, воспитывающими высокие нравственные чувства у человека читающего.</w:t>
      </w:r>
    </w:p>
    <w:p w:rsidR="009122B0" w:rsidRDefault="009122B0" w:rsidP="009122B0">
      <w:pPr>
        <w:spacing w:line="169" w:lineRule="exact"/>
        <w:rPr>
          <w:sz w:val="20"/>
          <w:szCs w:val="20"/>
        </w:rPr>
      </w:pPr>
    </w:p>
    <w:p w:rsidR="009122B0" w:rsidRDefault="009122B0" w:rsidP="009122B0">
      <w:pPr>
        <w:spacing w:line="234" w:lineRule="auto"/>
        <w:ind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9122B0" w:rsidRDefault="009122B0" w:rsidP="009122B0">
      <w:pPr>
        <w:spacing w:line="163" w:lineRule="exact"/>
        <w:rPr>
          <w:sz w:val="20"/>
          <w:szCs w:val="20"/>
        </w:rPr>
      </w:pPr>
    </w:p>
    <w:p w:rsidR="009122B0" w:rsidRDefault="009122B0" w:rsidP="009122B0">
      <w:pPr>
        <w:spacing w:line="234" w:lineRule="auto"/>
        <w:ind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9122B0" w:rsidRDefault="009122B0" w:rsidP="009122B0">
      <w:pPr>
        <w:spacing w:line="165" w:lineRule="exact"/>
        <w:rPr>
          <w:sz w:val="20"/>
          <w:szCs w:val="20"/>
        </w:rPr>
      </w:pPr>
    </w:p>
    <w:p w:rsidR="009122B0" w:rsidRDefault="009122B0" w:rsidP="009122B0">
      <w:pPr>
        <w:spacing w:line="234" w:lineRule="auto"/>
        <w:ind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9122B0" w:rsidRDefault="009122B0" w:rsidP="009122B0">
      <w:pPr>
        <w:spacing w:line="163" w:lineRule="exact"/>
        <w:rPr>
          <w:sz w:val="20"/>
          <w:szCs w:val="20"/>
        </w:rPr>
      </w:pPr>
    </w:p>
    <w:p w:rsidR="009122B0" w:rsidRDefault="009122B0" w:rsidP="009122B0">
      <w:pPr>
        <w:spacing w:line="237" w:lineRule="auto"/>
        <w:ind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Главная идея программы по литературе – изучение литературы от мифов к фольклору, от фольклора к древнерусской литературе, от неё к русской литературе XVIII, XIX,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9122B0" w:rsidRDefault="009122B0" w:rsidP="009122B0">
      <w:pPr>
        <w:spacing w:line="156" w:lineRule="exact"/>
        <w:rPr>
          <w:sz w:val="20"/>
          <w:szCs w:val="20"/>
        </w:rPr>
      </w:pPr>
    </w:p>
    <w:p w:rsidR="009122B0" w:rsidRDefault="009122B0" w:rsidP="009122B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Ведущая проблема изучения литературы в 6 классе – художественное произведение и автор, характеры героев.</w:t>
      </w:r>
    </w:p>
    <w:p w:rsidR="009122B0" w:rsidRDefault="009122B0" w:rsidP="009122B0">
      <w:pPr>
        <w:sectPr w:rsidR="009122B0">
          <w:pgSz w:w="16840" w:h="11906" w:orient="landscape"/>
          <w:pgMar w:top="854" w:right="1138" w:bottom="593" w:left="1140" w:header="0" w:footer="0" w:gutter="0"/>
          <w:cols w:space="720" w:equalWidth="0">
            <w:col w:w="14560"/>
          </w:cols>
        </w:sectPr>
      </w:pPr>
    </w:p>
    <w:p w:rsidR="009122B0" w:rsidRPr="00DF5BB5" w:rsidRDefault="009122B0" w:rsidP="009122B0">
      <w:pPr>
        <w:ind w:left="7"/>
        <w:rPr>
          <w:sz w:val="20"/>
          <w:szCs w:val="20"/>
        </w:rPr>
      </w:pPr>
      <w:r w:rsidRPr="00DF5BB5">
        <w:rPr>
          <w:rFonts w:eastAsia="Times New Roman"/>
          <w:sz w:val="24"/>
          <w:szCs w:val="24"/>
        </w:rPr>
        <w:lastRenderedPageBreak/>
        <w:t>Чтение произведение зарубежной литературы в 6 классе проводится в начале и в конце учебного года.</w:t>
      </w:r>
    </w:p>
    <w:p w:rsidR="009122B0" w:rsidRPr="00DF5BB5" w:rsidRDefault="009122B0" w:rsidP="009122B0">
      <w:pPr>
        <w:spacing w:line="161" w:lineRule="exact"/>
        <w:rPr>
          <w:sz w:val="20"/>
          <w:szCs w:val="20"/>
        </w:rPr>
      </w:pPr>
    </w:p>
    <w:p w:rsidR="009122B0" w:rsidRPr="00DF5BB5" w:rsidRDefault="009122B0" w:rsidP="009122B0">
      <w:pPr>
        <w:spacing w:line="234" w:lineRule="auto"/>
        <w:ind w:left="7" w:right="980"/>
        <w:rPr>
          <w:sz w:val="20"/>
          <w:szCs w:val="20"/>
        </w:rPr>
      </w:pPr>
      <w:r w:rsidRPr="00DF5BB5">
        <w:rPr>
          <w:rFonts w:eastAsia="Times New Roman"/>
          <w:sz w:val="24"/>
          <w:szCs w:val="24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9122B0" w:rsidRPr="00DF5BB5" w:rsidRDefault="009122B0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b/>
          <w:bCs/>
          <w:i/>
          <w:iCs/>
          <w:color w:val="000000"/>
        </w:rPr>
        <w:t>Технологии, используемые в обучении:</w:t>
      </w:r>
      <w:r w:rsidRPr="00DF5BB5">
        <w:rPr>
          <w:color w:val="000000"/>
        </w:rPr>
        <w:t> развивающего обучения, проблемного обучения, развития исследовательских навыков, информационно-коммуникационные, </w:t>
      </w:r>
      <w:proofErr w:type="gramStart"/>
      <w:r w:rsidRPr="00DF5BB5">
        <w:rPr>
          <w:color w:val="000000"/>
        </w:rPr>
        <w:t>игровая</w:t>
      </w:r>
      <w:proofErr w:type="gramEnd"/>
      <w:r w:rsidRPr="00DF5BB5">
        <w:rPr>
          <w:color w:val="000000"/>
        </w:rPr>
        <w:t>, </w:t>
      </w:r>
      <w:proofErr w:type="spellStart"/>
      <w:r w:rsidRPr="00DF5BB5">
        <w:rPr>
          <w:color w:val="000000"/>
        </w:rPr>
        <w:t>здоровьесбережения</w:t>
      </w:r>
      <w:proofErr w:type="spellEnd"/>
      <w:r w:rsidRPr="00DF5BB5">
        <w:rPr>
          <w:color w:val="000000"/>
        </w:rPr>
        <w:t>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b/>
          <w:bCs/>
          <w:i/>
          <w:iCs/>
          <w:color w:val="000000"/>
        </w:rPr>
        <w:t>Формы организации образовательного процесса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При составлении данной рабочей программы предполагаются следующие типы и виды уроков:</w:t>
      </w:r>
    </w:p>
    <w:p w:rsidR="00744009" w:rsidRPr="00DF5BB5" w:rsidRDefault="00744009" w:rsidP="0074400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color w:val="000000"/>
        </w:rPr>
        <w:t>уроки изучения литературного произведения: вступительные уроки, уроки чтения и анализа произведения, заключительные, обобщающие уроки;</w:t>
      </w:r>
    </w:p>
    <w:p w:rsidR="00744009" w:rsidRPr="00DF5BB5" w:rsidRDefault="00744009" w:rsidP="0074400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color w:val="000000"/>
        </w:rPr>
        <w:t>уроки изучения истории и теории литературы: изучение обзорных тем, жизненного и творческого пути писателя, крупных теоретико-литературных понятий, изучение литературно-критических статей;</w:t>
      </w:r>
    </w:p>
    <w:p w:rsidR="00744009" w:rsidRPr="00DF5BB5" w:rsidRDefault="00744009" w:rsidP="0074400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color w:val="000000"/>
        </w:rPr>
        <w:t>уроки развития речи: обучение видам устной речи, различным видам письменной речи, обучение сочинениям;</w:t>
      </w:r>
    </w:p>
    <w:p w:rsidR="00744009" w:rsidRPr="00DF5BB5" w:rsidRDefault="00744009" w:rsidP="0074400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196" w:lineRule="atLeast"/>
        <w:ind w:left="0"/>
        <w:rPr>
          <w:color w:val="000000"/>
          <w:sz w:val="14"/>
          <w:szCs w:val="14"/>
        </w:rPr>
      </w:pPr>
      <w:r w:rsidRPr="00DF5BB5">
        <w:rPr>
          <w:color w:val="000000"/>
        </w:rPr>
        <w:t>уроки внеклассного чтения.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Механизм формирования ключевых компетенций на уроках литературы в 6 классе предполагает следующие </w:t>
      </w:r>
      <w:r w:rsidRPr="00DF5BB5">
        <w:rPr>
          <w:b/>
          <w:bCs/>
          <w:i/>
          <w:iCs/>
          <w:color w:val="000000"/>
        </w:rPr>
        <w:t>виды деятельности  </w:t>
      </w:r>
      <w:r w:rsidRPr="00DF5BB5">
        <w:rPr>
          <w:color w:val="000000"/>
        </w:rPr>
        <w:t>по освоению содержания художественных произведений и теоретико-литературных понятий: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1. осознанное, творческое чтение художественных произведений разных жанров;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2. выразительное чтение художественного текста;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3. различные виды пересказа (подробный, краткий, выборочный, с элементами комментария, с творческим заданием);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4. ответы на вопросы, раскрывающие знание и понимание текста произведения;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5. заучивание наизусть стихотворных и прозаических текстов;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6. написание сочинений по литературным произведениям и на основе жизненных впечатлений;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b/>
          <w:bCs/>
          <w:i/>
          <w:iCs/>
          <w:color w:val="000000"/>
        </w:rPr>
        <w:t>Основными формами и видами контроля знаний, умений и навыков</w:t>
      </w:r>
      <w:r w:rsidRPr="00DF5BB5">
        <w:rPr>
          <w:color w:val="000000"/>
        </w:rPr>
        <w:t> являются: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устный опрос, беседа, тестирование, викторины, литературные игры, сочинение, индивидуальные сообщения,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Рабочая программа предусматривает осуществление </w:t>
      </w:r>
      <w:proofErr w:type="spellStart"/>
      <w:r w:rsidRPr="00DF5BB5">
        <w:rPr>
          <w:color w:val="000000"/>
        </w:rPr>
        <w:t>межпредметных</w:t>
      </w:r>
      <w:proofErr w:type="spellEnd"/>
      <w:r w:rsidRPr="00DF5BB5">
        <w:rPr>
          <w:color w:val="000000"/>
        </w:rPr>
        <w:t xml:space="preserve"> и </w:t>
      </w:r>
      <w:proofErr w:type="spellStart"/>
      <w:r w:rsidRPr="00DF5BB5">
        <w:rPr>
          <w:color w:val="000000"/>
        </w:rPr>
        <w:t>внутрипредметных</w:t>
      </w:r>
      <w:proofErr w:type="spellEnd"/>
      <w:r w:rsidRPr="00DF5BB5">
        <w:rPr>
          <w:color w:val="000000"/>
        </w:rPr>
        <w:t xml:space="preserve"> связей: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- обращение к другим видам искусства, истории; работа с иллюстрациями, картинами известных живописцев их жизнью и творчеством;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-обращение к музыкальным образцам, творчеству известных русских и зарубежных композиторов;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- знакомство с экранизацией и театральной постановкой известных литературных произведений;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- прослушивание произведений, озвученных мастерами художественного слова.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  <w:sz w:val="14"/>
          <w:szCs w:val="14"/>
        </w:rPr>
      </w:pPr>
      <w:r w:rsidRPr="00DF5BB5">
        <w:rPr>
          <w:b/>
          <w:bCs/>
          <w:color w:val="000000"/>
        </w:rPr>
        <w:t>Сведения о программе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Рабочая программа по литературе составлена на основе примерной программы общеобразовательных учреждений.</w:t>
      </w:r>
    </w:p>
    <w:p w:rsidR="007D3D30" w:rsidRPr="00DF5BB5" w:rsidRDefault="007D3D30" w:rsidP="007D3D30">
      <w:pPr>
        <w:pStyle w:val="Standard"/>
        <w:tabs>
          <w:tab w:val="left" w:pos="6805"/>
        </w:tabs>
        <w:jc w:val="both"/>
        <w:rPr>
          <w:rFonts w:cs="Times New Roman"/>
        </w:rPr>
      </w:pPr>
      <w:r w:rsidRPr="00DF5BB5">
        <w:rPr>
          <w:rFonts w:cs="Times New Roman"/>
        </w:rPr>
        <w:t>Учебный план МКОУ «</w:t>
      </w:r>
      <w:proofErr w:type="gramStart"/>
      <w:r w:rsidRPr="00DF5BB5">
        <w:rPr>
          <w:rFonts w:cs="Times New Roman"/>
        </w:rPr>
        <w:t>Ново-Дмитриевская</w:t>
      </w:r>
      <w:proofErr w:type="gramEnd"/>
      <w:r w:rsidRPr="00DF5BB5">
        <w:rPr>
          <w:rFonts w:cs="Times New Roman"/>
        </w:rPr>
        <w:t xml:space="preserve"> СОШ» на 2020-2021 учебный год предполагает изучение предмета в количестве 68 часов, 2 урока в неделю.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lastRenderedPageBreak/>
        <w:t xml:space="preserve">Данная программа конкретизирует содержание стандарта, дает примерное распределение учебных часов по разделам курса и рекомендуемую последовательность изучения тем и разделов с учетом </w:t>
      </w:r>
      <w:proofErr w:type="spellStart"/>
      <w:r w:rsidRPr="00DF5BB5">
        <w:rPr>
          <w:color w:val="000000"/>
        </w:rPr>
        <w:t>межпредметных</w:t>
      </w:r>
      <w:proofErr w:type="spellEnd"/>
      <w:r w:rsidRPr="00DF5BB5">
        <w:rPr>
          <w:color w:val="000000"/>
        </w:rPr>
        <w:t xml:space="preserve"> и </w:t>
      </w:r>
      <w:proofErr w:type="spellStart"/>
      <w:r w:rsidRPr="00DF5BB5">
        <w:rPr>
          <w:color w:val="000000"/>
        </w:rPr>
        <w:t>внутрипредметных</w:t>
      </w:r>
      <w:proofErr w:type="spellEnd"/>
      <w:r w:rsidRPr="00DF5BB5">
        <w:rPr>
          <w:color w:val="000000"/>
        </w:rPr>
        <w:t xml:space="preserve"> связей, логики учебного процесса, возрастных особенностей обучающихся.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  <w:sz w:val="14"/>
          <w:szCs w:val="14"/>
        </w:rPr>
      </w:pPr>
      <w:r w:rsidRPr="00DF5BB5">
        <w:rPr>
          <w:b/>
          <w:bCs/>
          <w:color w:val="000000"/>
        </w:rPr>
        <w:t>Обоснование выбора программы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Программа направлена на развитие интеллектуальных и творческих способностей обучающихся, формирование абстрактного мышления, памяти и воображения, на овладение навыками самостоятельной учебной деятельности, самообразования и самореализации личности, освоение обучающимися интеллектуальной и практической деятельности, овладение знаниями и умениями, востребованными в повседневной жизни.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  <w:sz w:val="14"/>
          <w:szCs w:val="14"/>
        </w:rPr>
      </w:pPr>
      <w:r w:rsidRPr="00DF5BB5">
        <w:rPr>
          <w:b/>
          <w:bCs/>
          <w:color w:val="000000"/>
        </w:rPr>
        <w:t>Информация о внесении изменений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Рабочая программа составлена на основе примерной программы по литературе и ей соответствует.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  <w:sz w:val="14"/>
          <w:szCs w:val="14"/>
        </w:rPr>
      </w:pP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  <w:sz w:val="14"/>
          <w:szCs w:val="14"/>
        </w:rPr>
      </w:pPr>
      <w:r w:rsidRPr="00DF5BB5">
        <w:rPr>
          <w:b/>
          <w:bCs/>
          <w:color w:val="000000"/>
        </w:rPr>
        <w:t>Место и роль учебного предмета</w:t>
      </w:r>
    </w:p>
    <w:p w:rsidR="00744009" w:rsidRPr="00DF5BB5" w:rsidRDefault="00744009" w:rsidP="00744009">
      <w:pPr>
        <w:pStyle w:val="a4"/>
        <w:shd w:val="clear" w:color="auto" w:fill="FFFFFF"/>
        <w:spacing w:before="0" w:beforeAutospacing="0" w:after="0" w:afterAutospacing="0" w:line="196" w:lineRule="atLeast"/>
        <w:jc w:val="center"/>
        <w:rPr>
          <w:color w:val="000000"/>
          <w:sz w:val="14"/>
          <w:szCs w:val="14"/>
        </w:rPr>
      </w:pPr>
    </w:p>
    <w:p w:rsidR="008B4711" w:rsidRPr="00DF5BB5" w:rsidRDefault="00744009" w:rsidP="009122B0">
      <w:pPr>
        <w:pStyle w:val="a4"/>
        <w:shd w:val="clear" w:color="auto" w:fill="FFFFFF"/>
        <w:spacing w:before="0" w:beforeAutospacing="0" w:after="0" w:afterAutospacing="0" w:line="196" w:lineRule="atLeast"/>
        <w:rPr>
          <w:color w:val="000000"/>
          <w:sz w:val="14"/>
          <w:szCs w:val="14"/>
        </w:rPr>
      </w:pPr>
      <w:r w:rsidRPr="00DF5BB5">
        <w:rPr>
          <w:color w:val="000000"/>
        </w:rPr>
        <w:t>Рабочая программа определяет обязательную часть учебного курса литературы в старшей школе, способствуют приобщению к богатствам русской культуры</w:t>
      </w:r>
      <w:proofErr w:type="gramStart"/>
      <w:r w:rsidRPr="00DF5BB5">
        <w:rPr>
          <w:color w:val="000000"/>
        </w:rPr>
        <w:t xml:space="preserve"> ,</w:t>
      </w:r>
      <w:proofErr w:type="gramEnd"/>
      <w:r w:rsidRPr="00DF5BB5">
        <w:rPr>
          <w:color w:val="000000"/>
        </w:rPr>
        <w:t xml:space="preserve"> предоставляет широкие возможности для социальной адаптации к изменяющимся условиям современного мира.</w:t>
      </w:r>
    </w:p>
    <w:p w:rsidR="008B4711" w:rsidRPr="00DF5BB5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321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22875" w:rsidP="009122B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</w:t>
      </w: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rFonts w:eastAsia="Times New Roman"/>
          <w:b/>
          <w:bCs/>
          <w:sz w:val="24"/>
          <w:szCs w:val="24"/>
        </w:rPr>
      </w:pPr>
    </w:p>
    <w:p w:rsidR="009122B0" w:rsidRDefault="009122B0" w:rsidP="009122B0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Учебно-тематический план</w:t>
      </w:r>
    </w:p>
    <w:p w:rsidR="009122B0" w:rsidRDefault="009122B0" w:rsidP="009122B0">
      <w:pPr>
        <w:spacing w:line="225" w:lineRule="exact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00"/>
        <w:gridCol w:w="2720"/>
      </w:tblGrid>
      <w:tr w:rsidR="009122B0" w:rsidTr="009122B0">
        <w:trPr>
          <w:trHeight w:val="288"/>
        </w:trPr>
        <w:tc>
          <w:tcPr>
            <w:tcW w:w="1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122B0" w:rsidTr="009122B0">
        <w:trPr>
          <w:trHeight w:val="243"/>
        </w:trPr>
        <w:tc>
          <w:tcPr>
            <w:tcW w:w="1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</w:tr>
      <w:tr w:rsidR="009122B0" w:rsidTr="009122B0">
        <w:trPr>
          <w:trHeight w:val="265"/>
        </w:trPr>
        <w:tc>
          <w:tcPr>
            <w:tcW w:w="1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122B0" w:rsidTr="009122B0">
        <w:trPr>
          <w:trHeight w:val="248"/>
        </w:trPr>
        <w:tc>
          <w:tcPr>
            <w:tcW w:w="1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</w:tr>
      <w:tr w:rsidR="009122B0" w:rsidTr="009122B0">
        <w:trPr>
          <w:trHeight w:val="265"/>
        </w:trPr>
        <w:tc>
          <w:tcPr>
            <w:tcW w:w="1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9122B0" w:rsidTr="009122B0">
        <w:trPr>
          <w:trHeight w:val="248"/>
        </w:trPr>
        <w:tc>
          <w:tcPr>
            <w:tcW w:w="1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</w:tr>
      <w:tr w:rsidR="009122B0" w:rsidTr="009122B0">
        <w:trPr>
          <w:trHeight w:val="263"/>
        </w:trPr>
        <w:tc>
          <w:tcPr>
            <w:tcW w:w="1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122B0" w:rsidTr="009122B0">
        <w:trPr>
          <w:trHeight w:val="251"/>
        </w:trPr>
        <w:tc>
          <w:tcPr>
            <w:tcW w:w="1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</w:tr>
      <w:tr w:rsidR="009122B0" w:rsidTr="009122B0">
        <w:trPr>
          <w:trHeight w:val="263"/>
        </w:trPr>
        <w:tc>
          <w:tcPr>
            <w:tcW w:w="1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русской литературы XIX века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</w:tr>
      <w:tr w:rsidR="009122B0" w:rsidTr="009122B0">
        <w:trPr>
          <w:trHeight w:val="250"/>
        </w:trPr>
        <w:tc>
          <w:tcPr>
            <w:tcW w:w="1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</w:tr>
      <w:tr w:rsidR="009122B0" w:rsidTr="009122B0">
        <w:trPr>
          <w:trHeight w:val="263"/>
        </w:trPr>
        <w:tc>
          <w:tcPr>
            <w:tcW w:w="1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русской литературы XX века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</w:tr>
      <w:tr w:rsidR="009122B0" w:rsidTr="009122B0">
        <w:trPr>
          <w:trHeight w:val="250"/>
        </w:trPr>
        <w:tc>
          <w:tcPr>
            <w:tcW w:w="1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</w:tr>
      <w:tr w:rsidR="009122B0" w:rsidTr="009122B0">
        <w:trPr>
          <w:trHeight w:val="263"/>
        </w:trPr>
        <w:tc>
          <w:tcPr>
            <w:tcW w:w="1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122B0" w:rsidTr="009122B0">
        <w:trPr>
          <w:trHeight w:val="248"/>
        </w:trPr>
        <w:tc>
          <w:tcPr>
            <w:tcW w:w="1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</w:tr>
      <w:tr w:rsidR="009122B0" w:rsidTr="009122B0">
        <w:trPr>
          <w:trHeight w:val="270"/>
        </w:trPr>
        <w:tc>
          <w:tcPr>
            <w:tcW w:w="11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9122B0" w:rsidTr="009122B0">
        <w:trPr>
          <w:trHeight w:val="243"/>
        </w:trPr>
        <w:tc>
          <w:tcPr>
            <w:tcW w:w="1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122B0" w:rsidRDefault="009122B0" w:rsidP="009122B0">
            <w:pPr>
              <w:rPr>
                <w:sz w:val="21"/>
                <w:szCs w:val="21"/>
              </w:rPr>
            </w:pPr>
          </w:p>
        </w:tc>
      </w:tr>
    </w:tbl>
    <w:p w:rsidR="009122B0" w:rsidRDefault="009122B0" w:rsidP="009122B0">
      <w:pPr>
        <w:spacing w:line="200" w:lineRule="exact"/>
        <w:rPr>
          <w:sz w:val="20"/>
          <w:szCs w:val="20"/>
        </w:rPr>
      </w:pPr>
    </w:p>
    <w:p w:rsidR="009122B0" w:rsidRDefault="009122B0" w:rsidP="009122B0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33" w:lineRule="exact"/>
        <w:rPr>
          <w:sz w:val="20"/>
          <w:szCs w:val="20"/>
        </w:rPr>
      </w:pPr>
    </w:p>
    <w:p w:rsidR="008B4711" w:rsidRDefault="009122B0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 курса</w:t>
      </w:r>
      <w:r w:rsidR="00BD5FC6">
        <w:rPr>
          <w:rFonts w:eastAsia="Times New Roman"/>
          <w:b/>
          <w:bCs/>
          <w:sz w:val="24"/>
          <w:szCs w:val="24"/>
        </w:rPr>
        <w:t>.</w:t>
      </w:r>
    </w:p>
    <w:p w:rsidR="008B4711" w:rsidRDefault="008B4711">
      <w:pPr>
        <w:spacing w:line="159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left="7" w:righ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Введение. </w:t>
      </w:r>
      <w:r>
        <w:rPr>
          <w:rFonts w:eastAsia="Times New Roman"/>
          <w:sz w:val="24"/>
          <w:szCs w:val="24"/>
        </w:rPr>
        <w:t>Художественное произведение.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Содержание и форма.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Автор и герой.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Отношение автора к герою.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Способы выражения авторской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позиции.</w:t>
      </w:r>
    </w:p>
    <w:p w:rsidR="008B4711" w:rsidRDefault="008B4711">
      <w:pPr>
        <w:spacing w:line="155" w:lineRule="exact"/>
        <w:rPr>
          <w:sz w:val="20"/>
          <w:szCs w:val="20"/>
        </w:rPr>
      </w:pPr>
    </w:p>
    <w:p w:rsidR="008B4711" w:rsidRDefault="00BD5FC6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УСТНОЕ НАРОДНОЕ ТВОРЧЕСТВО</w:t>
      </w:r>
    </w:p>
    <w:p w:rsidR="008B4711" w:rsidRDefault="008B4711">
      <w:pPr>
        <w:spacing w:line="146" w:lineRule="exact"/>
        <w:rPr>
          <w:sz w:val="20"/>
          <w:szCs w:val="20"/>
        </w:rPr>
      </w:pPr>
    </w:p>
    <w:p w:rsidR="008B4711" w:rsidRDefault="00BD5FC6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Обрядовый фольклор. </w:t>
      </w:r>
      <w:r>
        <w:rPr>
          <w:rFonts w:eastAsia="Times New Roman"/>
          <w:sz w:val="24"/>
          <w:szCs w:val="24"/>
        </w:rPr>
        <w:t>Произведения обрядового фольклора: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колядки,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веснянки,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масленичные,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летние и осенние обрядовые песни.</w:t>
      </w:r>
    </w:p>
    <w:p w:rsidR="008B4711" w:rsidRDefault="00BD5FC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Эстетическое значение обрядового фольклора.</w:t>
      </w:r>
    </w:p>
    <w:p w:rsidR="008B4711" w:rsidRDefault="008B4711">
      <w:pPr>
        <w:spacing w:line="161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left="7" w:right="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Пословицы и поговорки. Загадки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малые жанры устного народного творчества.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Народная мудрость.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Краткость и простота,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меткость 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выразительность. Многообразие тем. Прямой и переносный смысл пословиц и поговорок. Афористичность загадок.</w:t>
      </w:r>
    </w:p>
    <w:p w:rsidR="008B4711" w:rsidRDefault="008B4711">
      <w:pPr>
        <w:spacing w:line="153" w:lineRule="exact"/>
        <w:rPr>
          <w:sz w:val="20"/>
          <w:szCs w:val="20"/>
        </w:rPr>
      </w:pPr>
    </w:p>
    <w:p w:rsidR="008B4711" w:rsidRDefault="00BD5FC6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8B4711" w:rsidRDefault="008B4711">
      <w:pPr>
        <w:spacing w:line="154" w:lineRule="exact"/>
        <w:rPr>
          <w:sz w:val="20"/>
          <w:szCs w:val="20"/>
        </w:rPr>
      </w:pPr>
    </w:p>
    <w:p w:rsidR="008B4711" w:rsidRDefault="00BD5FC6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 ДРЕВНЕРУССКОЙ ЛИТЕРАТУРЫ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«Повесть временных лет», «Сказание о белгородском киселе».</w:t>
      </w:r>
    </w:p>
    <w:p w:rsidR="008B4711" w:rsidRDefault="008B4711">
      <w:pPr>
        <w:spacing w:line="144" w:lineRule="exact"/>
        <w:rPr>
          <w:sz w:val="20"/>
          <w:szCs w:val="20"/>
        </w:rPr>
      </w:pPr>
    </w:p>
    <w:p w:rsidR="008B4711" w:rsidRDefault="00BD5FC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8B4711" w:rsidRDefault="008B4711">
      <w:pPr>
        <w:spacing w:line="152" w:lineRule="exact"/>
        <w:rPr>
          <w:sz w:val="20"/>
          <w:szCs w:val="20"/>
        </w:rPr>
      </w:pPr>
    </w:p>
    <w:p w:rsidR="008B4711" w:rsidRDefault="00BD5FC6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Летопись (развитие представления)</w:t>
      </w:r>
    </w:p>
    <w:p w:rsidR="008B4711" w:rsidRDefault="008B4711">
      <w:pPr>
        <w:spacing w:line="154" w:lineRule="exact"/>
        <w:rPr>
          <w:sz w:val="20"/>
          <w:szCs w:val="20"/>
        </w:rPr>
      </w:pPr>
    </w:p>
    <w:p w:rsidR="008B4711" w:rsidRDefault="00BD5FC6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 РУССКОЙ ЛИТЕРАТУРЫ XIX ВЕКА.</w:t>
      </w:r>
    </w:p>
    <w:p w:rsidR="008B4711" w:rsidRDefault="008B4711">
      <w:pPr>
        <w:spacing w:line="146" w:lineRule="exact"/>
        <w:rPr>
          <w:sz w:val="20"/>
          <w:szCs w:val="20"/>
        </w:rPr>
      </w:pPr>
    </w:p>
    <w:p w:rsidR="008B4711" w:rsidRDefault="00BD5FC6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Иван Андреевич Крылов. </w:t>
      </w:r>
      <w:r>
        <w:rPr>
          <w:rFonts w:eastAsia="Times New Roman"/>
          <w:sz w:val="24"/>
          <w:szCs w:val="24"/>
        </w:rPr>
        <w:t>Краткий рассказ о писателе-баснописце.</w:t>
      </w:r>
    </w:p>
    <w:p w:rsidR="008B4711" w:rsidRDefault="008B4711">
      <w:pPr>
        <w:spacing w:line="161" w:lineRule="exact"/>
        <w:rPr>
          <w:sz w:val="20"/>
          <w:szCs w:val="20"/>
        </w:rPr>
      </w:pPr>
    </w:p>
    <w:p w:rsidR="008B4711" w:rsidRDefault="00BD5FC6">
      <w:pPr>
        <w:spacing w:line="236" w:lineRule="auto"/>
        <w:ind w:left="7"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8B4711" w:rsidRDefault="008B4711">
      <w:pPr>
        <w:sectPr w:rsidR="008B4711">
          <w:pgSz w:w="16840" w:h="11906" w:orient="landscape"/>
          <w:pgMar w:top="842" w:right="1178" w:bottom="350" w:left="1133" w:header="0" w:footer="0" w:gutter="0"/>
          <w:cols w:space="720" w:equalWidth="0">
            <w:col w:w="14527"/>
          </w:cols>
        </w:sect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Теория литературы. Басня. Аллегория (развитие представлений).</w:t>
      </w:r>
    </w:p>
    <w:p w:rsidR="008B4711" w:rsidRDefault="008B4711">
      <w:pPr>
        <w:spacing w:line="161" w:lineRule="exact"/>
        <w:rPr>
          <w:sz w:val="20"/>
          <w:szCs w:val="20"/>
        </w:rPr>
      </w:pPr>
    </w:p>
    <w:p w:rsidR="008B4711" w:rsidRDefault="00BD5FC6">
      <w:pPr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Александр Сергеевич Пушкин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Краткий рассказ о писателе.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«Узник».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вольнолюбивые устремления поэта.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Народно-поэтический колорит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8B4711" w:rsidRDefault="008B4711">
      <w:pPr>
        <w:spacing w:line="165" w:lineRule="exact"/>
        <w:rPr>
          <w:sz w:val="20"/>
          <w:szCs w:val="20"/>
        </w:rPr>
      </w:pPr>
    </w:p>
    <w:p w:rsidR="008B4711" w:rsidRDefault="00BD5FC6">
      <w:pPr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«И. И. Пущину».</w:t>
      </w:r>
      <w:r>
        <w:rPr>
          <w:rFonts w:eastAsia="Times New Roman"/>
          <w:sz w:val="24"/>
          <w:szCs w:val="24"/>
        </w:rPr>
        <w:t>Светлое чувство дружбы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помощь в суровых испытаниях.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Художественные особенности стихотворного послания.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«Зим-няя дорога». </w:t>
      </w:r>
      <w:r>
        <w:rPr>
          <w:rFonts w:eastAsia="Times New Roman"/>
          <w:sz w:val="24"/>
          <w:szCs w:val="24"/>
        </w:rPr>
        <w:t>Приметы зимнего пейзажа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(волнистые туманы,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луна,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зимняя дорога,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тройка,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колокольчик однозвучный,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песня ямщика),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навевающие грусть. Ожидание домашнего уюта, тепла, нежности любимой подруги. Тема жизненного пути.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right="14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«Повести покойного Ивана Петровича Белкина». </w:t>
      </w:r>
      <w:r>
        <w:rPr>
          <w:rFonts w:eastAsia="Times New Roman"/>
          <w:sz w:val="24"/>
          <w:szCs w:val="24"/>
        </w:rPr>
        <w:t>Книга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(цикл)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повестей.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Повествование от лица вымышленного автора как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художественный прием.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righ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«Барышня-крестьянка». </w:t>
      </w:r>
      <w:r>
        <w:rPr>
          <w:rFonts w:eastAsia="Times New Roman"/>
          <w:sz w:val="24"/>
          <w:szCs w:val="24"/>
        </w:rPr>
        <w:t>Сюжет и герои повести.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Прием антитезы в сюжетной организации повести.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Пародирование романтических тем 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мотивов. Лицо и маска. Роль случая в композиции повести.</w:t>
      </w:r>
    </w:p>
    <w:p w:rsidR="008B4711" w:rsidRDefault="008B4711">
      <w:pPr>
        <w:spacing w:line="165" w:lineRule="exact"/>
        <w:rPr>
          <w:sz w:val="20"/>
          <w:szCs w:val="20"/>
        </w:rPr>
      </w:pPr>
    </w:p>
    <w:p w:rsidR="008B4711" w:rsidRDefault="00BD5FC6">
      <w:pPr>
        <w:spacing w:line="236" w:lineRule="auto"/>
        <w:ind w:right="3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«Дубровский». </w:t>
      </w:r>
      <w:r>
        <w:rPr>
          <w:rFonts w:eastAsia="Times New Roman"/>
          <w:sz w:val="24"/>
          <w:szCs w:val="24"/>
        </w:rPr>
        <w:t>Изображение русского барства.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Дубровский-старший и Троекуров.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Протест Владимира Дубровского против беззакония 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8B4711" w:rsidRDefault="008B4711">
      <w:pPr>
        <w:spacing w:line="150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righ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Михаил Юрьевич Лермонтов. </w:t>
      </w:r>
      <w:r>
        <w:rPr>
          <w:rFonts w:eastAsia="Times New Roman"/>
          <w:sz w:val="24"/>
          <w:szCs w:val="24"/>
        </w:rPr>
        <w:t>Краткий рассказ о поэте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«Тучи».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Чувство одиночества и тоски,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любовь поэта-изгнанника к оставляемой им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Родине. Прием сравнения как основа построения стихотворения. Особенности интонации.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left="480" w:right="5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«Листок», «На севере диком...», «Утес», «Три пальмы» </w:t>
      </w:r>
      <w:r>
        <w:rPr>
          <w:rFonts w:eastAsia="Times New Roman"/>
          <w:sz w:val="24"/>
          <w:szCs w:val="24"/>
        </w:rPr>
        <w:t>Тема красоты,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гармонии человека с миром.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Особенности сражения темы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одиночества в лирике Лермонтова.</w:t>
      </w:r>
    </w:p>
    <w:p w:rsidR="008B4711" w:rsidRDefault="008B4711">
      <w:pPr>
        <w:spacing w:line="165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right="4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Антитеза. Двусложные (ямб, хорей) и трехсложные (дактиль, амфибрахий, анапест) размеры стиха (начальные понятия). Поэтическая интонация ( начальные представления).</w:t>
      </w:r>
    </w:p>
    <w:p w:rsidR="008B4711" w:rsidRDefault="008B4711">
      <w:pPr>
        <w:spacing w:line="150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Иван Сергеевич Тургенев. </w:t>
      </w:r>
      <w:r>
        <w:rPr>
          <w:rFonts w:eastAsia="Times New Roman"/>
          <w:sz w:val="24"/>
          <w:szCs w:val="24"/>
        </w:rPr>
        <w:t>Краткий рассказ о писателе.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right="11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«Бежин луг». </w:t>
      </w:r>
      <w:r>
        <w:rPr>
          <w:rFonts w:eastAsia="Times New Roman"/>
          <w:sz w:val="24"/>
          <w:szCs w:val="24"/>
        </w:rPr>
        <w:t>Сочувственное отношение к крестьянским детям.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Портреты и рассказы мальчиков,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их духовный мир.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Пытливость,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любознательность, впечатлительность. Роль картин природы в рассказе.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Федор Иванович Тютчев. </w:t>
      </w:r>
      <w:r>
        <w:rPr>
          <w:rFonts w:eastAsia="Times New Roman"/>
          <w:sz w:val="24"/>
          <w:szCs w:val="24"/>
        </w:rPr>
        <w:t>Рассказ о поэте.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spacing w:line="237" w:lineRule="auto"/>
        <w:ind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свободный полет коршуна и земная обреченность человека.</w:t>
      </w:r>
    </w:p>
    <w:p w:rsidR="008B4711" w:rsidRDefault="008B4711">
      <w:pPr>
        <w:sectPr w:rsidR="008B4711">
          <w:pgSz w:w="16840" w:h="11906" w:orient="landscape"/>
          <w:pgMar w:top="842" w:right="1258" w:bottom="547" w:left="1140" w:header="0" w:footer="0" w:gutter="0"/>
          <w:cols w:space="720" w:equalWidth="0">
            <w:col w:w="14440"/>
          </w:cols>
        </w:sect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Афанасий Афанасьевич Фет. </w:t>
      </w:r>
      <w:r>
        <w:rPr>
          <w:rFonts w:eastAsia="Times New Roman"/>
          <w:sz w:val="24"/>
          <w:szCs w:val="24"/>
        </w:rPr>
        <w:t>Рассказ о поэте.</w:t>
      </w:r>
    </w:p>
    <w:p w:rsidR="008B4711" w:rsidRDefault="008B4711">
      <w:pPr>
        <w:spacing w:line="161" w:lineRule="exact"/>
        <w:rPr>
          <w:sz w:val="20"/>
          <w:szCs w:val="20"/>
        </w:rPr>
      </w:pPr>
    </w:p>
    <w:p w:rsidR="008B4711" w:rsidRDefault="00BD5FC6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Стихотворения: </w:t>
      </w:r>
      <w:r>
        <w:rPr>
          <w:rFonts w:eastAsia="Times New Roman"/>
          <w:b/>
          <w:bCs/>
          <w:i/>
          <w:iCs/>
          <w:sz w:val="24"/>
          <w:szCs w:val="24"/>
        </w:rPr>
        <w:t>«Ель рукавом мне тропинку завесила...», «Опять незримые усилья...», «Еще майская ночь», «Учись у них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—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дуба,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березы...». </w:t>
      </w:r>
      <w:r>
        <w:rPr>
          <w:rFonts w:eastAsia="Times New Roman"/>
          <w:sz w:val="24"/>
          <w:szCs w:val="24"/>
        </w:rPr>
        <w:t>Жизнеутверждающее начало в лирике Фета.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Природа как воплощение прекрасного.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Эстетизация конкретной детали.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Чувственный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8B4711" w:rsidRDefault="008B4711">
      <w:pPr>
        <w:spacing w:line="156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Пейзажная лирика (развитие понятия).</w:t>
      </w:r>
    </w:p>
    <w:p w:rsidR="008B4711" w:rsidRDefault="008B4711">
      <w:pPr>
        <w:spacing w:line="149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Николай Алексеевич Некрасов. </w:t>
      </w:r>
      <w:r>
        <w:rPr>
          <w:rFonts w:eastAsia="Times New Roman"/>
          <w:sz w:val="24"/>
          <w:szCs w:val="24"/>
        </w:rPr>
        <w:t>Краткий рассказ о жизни поэта.</w:t>
      </w:r>
    </w:p>
    <w:p w:rsidR="008B4711" w:rsidRDefault="008B4711">
      <w:pPr>
        <w:spacing w:line="164" w:lineRule="exact"/>
        <w:rPr>
          <w:sz w:val="20"/>
          <w:szCs w:val="20"/>
        </w:rPr>
      </w:pPr>
    </w:p>
    <w:p w:rsidR="008B4711" w:rsidRDefault="00BD5FC6">
      <w:pPr>
        <w:spacing w:line="233" w:lineRule="auto"/>
        <w:ind w:righ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Историческая поэма </w:t>
      </w:r>
      <w:r>
        <w:rPr>
          <w:rFonts w:eastAsia="Times New Roman"/>
          <w:b/>
          <w:bCs/>
          <w:i/>
          <w:iCs/>
          <w:sz w:val="24"/>
          <w:szCs w:val="24"/>
        </w:rPr>
        <w:t>«Дедушка».</w:t>
      </w:r>
      <w:r>
        <w:rPr>
          <w:rFonts w:eastAsia="Times New Roman"/>
          <w:sz w:val="24"/>
          <w:szCs w:val="24"/>
        </w:rPr>
        <w:t xml:space="preserve"> Изображение декабриста в поэзии. Героизация декабристской темы и поэтизация христианской жертвенности в исторической поэме.</w:t>
      </w:r>
    </w:p>
    <w:p w:rsidR="008B4711" w:rsidRDefault="008B4711">
      <w:pPr>
        <w:spacing w:line="165" w:lineRule="exact"/>
        <w:rPr>
          <w:sz w:val="20"/>
          <w:szCs w:val="20"/>
        </w:rPr>
      </w:pPr>
    </w:p>
    <w:p w:rsidR="008B4711" w:rsidRDefault="00BD5FC6">
      <w:pPr>
        <w:spacing w:line="236" w:lineRule="auto"/>
        <w:ind w:right="2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«Железная дорога». </w:t>
      </w:r>
      <w:r>
        <w:rPr>
          <w:rFonts w:eastAsia="Times New Roman"/>
          <w:sz w:val="24"/>
          <w:szCs w:val="24"/>
        </w:rPr>
        <w:t>Картины подневольного труда.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Народ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созидатель духовных и материальных ценностей.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Мечта поэта о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«прекрасной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8B4711" w:rsidRDefault="008B4711">
      <w:pPr>
        <w:spacing w:line="150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Стихотворные размеры (закрепление понятия). Диалог. Строфа (начальные представления).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Николай Семенович Лесков. </w:t>
      </w:r>
      <w:r>
        <w:rPr>
          <w:rFonts w:eastAsia="Times New Roman"/>
          <w:sz w:val="24"/>
          <w:szCs w:val="24"/>
        </w:rPr>
        <w:t>Краткий рассказ о писателе.</w:t>
      </w:r>
    </w:p>
    <w:p w:rsidR="008B4711" w:rsidRDefault="008B4711">
      <w:pPr>
        <w:spacing w:line="161" w:lineRule="exact"/>
        <w:rPr>
          <w:sz w:val="20"/>
          <w:szCs w:val="20"/>
        </w:rPr>
      </w:pPr>
    </w:p>
    <w:p w:rsidR="008B4711" w:rsidRDefault="00BD5FC6">
      <w:pPr>
        <w:spacing w:line="236" w:lineRule="auto"/>
        <w:ind w:right="1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«Левша». </w:t>
      </w:r>
      <w:r>
        <w:rPr>
          <w:rFonts w:eastAsia="Times New Roman"/>
          <w:sz w:val="24"/>
          <w:szCs w:val="24"/>
        </w:rPr>
        <w:t>Гордость писателя за народ,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его трудолюбие,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талантливость,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патриотизм.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Горькое чувство от его униженности и бесправия.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Едкая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8B4711" w:rsidRDefault="008B4711">
      <w:pPr>
        <w:spacing w:line="153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8B4711" w:rsidRDefault="008B4711">
      <w:pPr>
        <w:spacing w:line="149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Антон Павлович Чехов. </w:t>
      </w:r>
      <w:r>
        <w:rPr>
          <w:rFonts w:eastAsia="Times New Roman"/>
          <w:sz w:val="24"/>
          <w:szCs w:val="24"/>
        </w:rPr>
        <w:t>Краткий рассказ о писателе.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«Толстый и тонкий». </w:t>
      </w:r>
      <w:r>
        <w:rPr>
          <w:rFonts w:eastAsia="Times New Roman"/>
          <w:sz w:val="24"/>
          <w:szCs w:val="24"/>
        </w:rPr>
        <w:t>Речь героев как источник юмора.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Юмористическая ситуация.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Разоблачение лицемерия.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Роль художественной детали.</w:t>
      </w:r>
    </w:p>
    <w:p w:rsidR="008B4711" w:rsidRDefault="008B4711">
      <w:pPr>
        <w:spacing w:line="149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Юмор (развитие понятия).</w:t>
      </w:r>
    </w:p>
    <w:p w:rsidR="008B4711" w:rsidRDefault="008B4711">
      <w:pPr>
        <w:spacing w:line="157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Родная природа в стихотворениях русских поэтов</w:t>
      </w:r>
    </w:p>
    <w:p w:rsidR="008B4711" w:rsidRDefault="008B4711">
      <w:pPr>
        <w:spacing w:line="156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righ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Я. Полонский. </w:t>
      </w:r>
      <w:r>
        <w:rPr>
          <w:rFonts w:eastAsia="Times New Roman"/>
          <w:i/>
          <w:iCs/>
          <w:sz w:val="24"/>
          <w:szCs w:val="24"/>
        </w:rPr>
        <w:t>«По горам две хмурых тучи...», «Посмотри,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какая мгла...»;</w:t>
      </w:r>
      <w:r>
        <w:rPr>
          <w:rFonts w:eastAsia="Times New Roman"/>
          <w:b/>
          <w:bCs/>
          <w:sz w:val="24"/>
          <w:szCs w:val="24"/>
        </w:rPr>
        <w:t xml:space="preserve"> Е. Баратынский. </w:t>
      </w:r>
      <w:r>
        <w:rPr>
          <w:rFonts w:eastAsia="Times New Roman"/>
          <w:i/>
          <w:iCs/>
          <w:sz w:val="24"/>
          <w:szCs w:val="24"/>
        </w:rPr>
        <w:t>«Весна,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весна!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Как воздух чист...», «Чудный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град...»; </w:t>
      </w:r>
      <w:r>
        <w:rPr>
          <w:rFonts w:eastAsia="Times New Roman"/>
          <w:b/>
          <w:bCs/>
          <w:sz w:val="24"/>
          <w:szCs w:val="24"/>
        </w:rPr>
        <w:t>А.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Толстой.</w:t>
      </w:r>
      <w:r>
        <w:rPr>
          <w:rFonts w:eastAsia="Times New Roman"/>
          <w:i/>
          <w:iCs/>
          <w:sz w:val="24"/>
          <w:szCs w:val="24"/>
        </w:rPr>
        <w:t xml:space="preserve"> «Где гнутся над нутом лозы...».</w:t>
      </w:r>
    </w:p>
    <w:p w:rsidR="008B4711" w:rsidRDefault="008B4711">
      <w:pPr>
        <w:spacing w:line="165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righ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8B4711" w:rsidRDefault="008B4711">
      <w:pPr>
        <w:sectPr w:rsidR="008B4711">
          <w:pgSz w:w="16840" w:h="11906" w:orient="landscape"/>
          <w:pgMar w:top="842" w:right="1138" w:bottom="372" w:left="1140" w:header="0" w:footer="0" w:gutter="0"/>
          <w:cols w:space="720" w:equalWidth="0">
            <w:col w:w="14560"/>
          </w:cols>
        </w:sectPr>
      </w:pPr>
    </w:p>
    <w:p w:rsidR="008B4711" w:rsidRDefault="008B4711">
      <w:pPr>
        <w:spacing w:line="162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>Теория литературы. Лирика как род литературы развитие представления).</w:t>
      </w:r>
    </w:p>
    <w:p w:rsidR="008B4711" w:rsidRDefault="008B4711">
      <w:pPr>
        <w:sectPr w:rsidR="008B4711">
          <w:type w:val="continuous"/>
          <w:pgSz w:w="16840" w:h="11906" w:orient="landscape"/>
          <w:pgMar w:top="842" w:right="1138" w:bottom="372" w:left="1140" w:header="0" w:footer="0" w:gutter="0"/>
          <w:cols w:space="720" w:equalWidth="0">
            <w:col w:w="14560"/>
          </w:cols>
        </w:sect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ИЗ РУССКОЙ ЛИТЕРАТУРЫ XX ВЕКА</w:t>
      </w:r>
    </w:p>
    <w:p w:rsidR="008B4711" w:rsidRDefault="008B4711">
      <w:pPr>
        <w:spacing w:line="144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Андрей Платонович Платонов. </w:t>
      </w:r>
      <w:r>
        <w:rPr>
          <w:rFonts w:eastAsia="Times New Roman"/>
          <w:sz w:val="24"/>
          <w:szCs w:val="24"/>
        </w:rPr>
        <w:t>Краткий рассказ о писателе.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«Неизвестный цветок». </w:t>
      </w:r>
      <w:r>
        <w:rPr>
          <w:rFonts w:eastAsia="Times New Roman"/>
          <w:sz w:val="24"/>
          <w:szCs w:val="24"/>
        </w:rPr>
        <w:t>Прекрасное вокруг нас. «Ни на кого не похожие»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герои 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Платонова.</w:t>
      </w:r>
    </w:p>
    <w:p w:rsidR="008B4711" w:rsidRDefault="008B4711">
      <w:pPr>
        <w:spacing w:line="149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Александр Степанович Грин. </w:t>
      </w:r>
      <w:r>
        <w:rPr>
          <w:rFonts w:eastAsia="Times New Roman"/>
          <w:sz w:val="24"/>
          <w:szCs w:val="24"/>
        </w:rPr>
        <w:t>Краткий рассказ о писателе.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«Алые паруса». </w:t>
      </w:r>
      <w:r>
        <w:rPr>
          <w:rFonts w:eastAsia="Times New Roman"/>
          <w:sz w:val="24"/>
          <w:szCs w:val="24"/>
        </w:rPr>
        <w:t>Жестокая реальность и романтическая мечта в повести.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Душевная чистота главных героев.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Отношение автора к героям.</w:t>
      </w:r>
    </w:p>
    <w:p w:rsidR="008B4711" w:rsidRDefault="008B4711">
      <w:pPr>
        <w:spacing w:line="149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Михаил Михайлович Пришвин. </w:t>
      </w:r>
      <w:r>
        <w:rPr>
          <w:rFonts w:eastAsia="Times New Roman"/>
          <w:sz w:val="24"/>
          <w:szCs w:val="24"/>
        </w:rPr>
        <w:t>Краткий рассказ о писателе.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«Кладовая солнца». </w:t>
      </w:r>
      <w:r>
        <w:rPr>
          <w:rFonts w:eastAsia="Times New Roman"/>
          <w:sz w:val="24"/>
          <w:szCs w:val="24"/>
        </w:rPr>
        <w:t>Вера писателя в человека,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доброго и мудрого хозяина природы.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Нравственная суть взаимоотношений Насти 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Символическое содержание пейзажных образов.</w:t>
      </w:r>
    </w:p>
    <w:p w:rsidR="008B4711" w:rsidRDefault="008B4711">
      <w:pPr>
        <w:sectPr w:rsidR="008B4711">
          <w:pgSz w:w="16840" w:h="11906" w:orient="landscape"/>
          <w:pgMar w:top="846" w:right="1298" w:bottom="473" w:left="1140" w:header="0" w:footer="0" w:gutter="0"/>
          <w:cols w:space="720" w:equalWidth="0">
            <w:col w:w="14400"/>
          </w:cols>
        </w:sectPr>
      </w:pPr>
    </w:p>
    <w:p w:rsidR="008B4711" w:rsidRDefault="008B4711">
      <w:pPr>
        <w:spacing w:line="154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Произведения о Великой Отечественной войне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К. М. Симонов. </w:t>
      </w:r>
      <w:r>
        <w:rPr>
          <w:rFonts w:eastAsia="Times New Roman"/>
          <w:b/>
          <w:bCs/>
          <w:i/>
          <w:iCs/>
          <w:sz w:val="23"/>
          <w:szCs w:val="23"/>
        </w:rPr>
        <w:t>«Ты помнишь,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b/>
          <w:bCs/>
          <w:i/>
          <w:iCs/>
          <w:sz w:val="23"/>
          <w:szCs w:val="23"/>
        </w:rPr>
        <w:t>Алеша,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b/>
          <w:bCs/>
          <w:i/>
          <w:iCs/>
          <w:sz w:val="23"/>
          <w:szCs w:val="23"/>
        </w:rPr>
        <w:t>дороги Смоленщины...»;</w:t>
      </w:r>
      <w:r>
        <w:rPr>
          <w:rFonts w:eastAsia="Times New Roman"/>
          <w:b/>
          <w:bCs/>
          <w:sz w:val="23"/>
          <w:szCs w:val="23"/>
        </w:rPr>
        <w:t xml:space="preserve"> Н.</w:t>
      </w:r>
    </w:p>
    <w:p w:rsidR="008B4711" w:rsidRDefault="00BD5F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372" w:lineRule="exact"/>
        <w:rPr>
          <w:sz w:val="20"/>
          <w:szCs w:val="20"/>
        </w:rPr>
      </w:pPr>
    </w:p>
    <w:p w:rsidR="008B4711" w:rsidRDefault="00BD5FC6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И. Рыленков. </w:t>
      </w:r>
      <w:r>
        <w:rPr>
          <w:rFonts w:eastAsia="Times New Roman"/>
          <w:b/>
          <w:bCs/>
          <w:i/>
          <w:iCs/>
          <w:sz w:val="23"/>
          <w:szCs w:val="23"/>
        </w:rPr>
        <w:t>«Бой шел всю ночь...»;</w:t>
      </w:r>
      <w:r>
        <w:rPr>
          <w:rFonts w:eastAsia="Times New Roman"/>
          <w:b/>
          <w:bCs/>
          <w:sz w:val="23"/>
          <w:szCs w:val="23"/>
        </w:rPr>
        <w:t xml:space="preserve"> Д. С. Самойлов. </w:t>
      </w:r>
      <w:r>
        <w:rPr>
          <w:rFonts w:eastAsia="Times New Roman"/>
          <w:b/>
          <w:bCs/>
          <w:i/>
          <w:iCs/>
          <w:sz w:val="23"/>
          <w:szCs w:val="23"/>
        </w:rPr>
        <w:t>«Сороковые».</w:t>
      </w:r>
    </w:p>
    <w:p w:rsidR="008B4711" w:rsidRDefault="008B4711">
      <w:pPr>
        <w:spacing w:line="156" w:lineRule="exact"/>
        <w:rPr>
          <w:sz w:val="20"/>
          <w:szCs w:val="20"/>
        </w:rPr>
      </w:pPr>
    </w:p>
    <w:p w:rsidR="008B4711" w:rsidRDefault="008B4711">
      <w:pPr>
        <w:sectPr w:rsidR="008B4711">
          <w:type w:val="continuous"/>
          <w:pgSz w:w="16840" w:h="11906" w:orient="landscape"/>
          <w:pgMar w:top="846" w:right="1298" w:bottom="473" w:left="1140" w:header="0" w:footer="0" w:gutter="0"/>
          <w:cols w:num="2" w:space="720" w:equalWidth="0">
            <w:col w:w="7060" w:space="60"/>
            <w:col w:w="7280"/>
          </w:cols>
        </w:sectPr>
      </w:pPr>
    </w:p>
    <w:p w:rsidR="008B4711" w:rsidRDefault="00BD5FC6">
      <w:pPr>
        <w:spacing w:line="234" w:lineRule="auto"/>
        <w:ind w:right="1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8B4711" w:rsidRDefault="008B4711">
      <w:pPr>
        <w:spacing w:line="153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Виктор Петрович Астафьев. </w:t>
      </w:r>
      <w:r>
        <w:rPr>
          <w:rFonts w:eastAsia="Times New Roman"/>
          <w:sz w:val="24"/>
          <w:szCs w:val="24"/>
        </w:rPr>
        <w:t>Краткий рассказ о писателе.</w:t>
      </w:r>
    </w:p>
    <w:p w:rsidR="008B4711" w:rsidRDefault="008B4711">
      <w:pPr>
        <w:spacing w:line="161" w:lineRule="exact"/>
        <w:rPr>
          <w:sz w:val="20"/>
          <w:szCs w:val="20"/>
        </w:rPr>
      </w:pPr>
    </w:p>
    <w:p w:rsidR="008B4711" w:rsidRDefault="00BD5FC6">
      <w:pPr>
        <w:spacing w:line="236" w:lineRule="auto"/>
        <w:ind w:right="4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«Конь с розовой гривой». </w:t>
      </w:r>
      <w:r>
        <w:rPr>
          <w:rFonts w:eastAsia="Times New Roman"/>
          <w:sz w:val="24"/>
          <w:szCs w:val="24"/>
        </w:rPr>
        <w:t>Изображение быта и жизни сибирской деревни в предвоенные годы.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Нравственные проблемы рассказа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8B4711" w:rsidRDefault="008B4711">
      <w:pPr>
        <w:spacing w:line="153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Речевая характеристика героя.</w:t>
      </w:r>
    </w:p>
    <w:p w:rsidR="008B4711" w:rsidRDefault="008B4711">
      <w:pPr>
        <w:spacing w:line="149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Валентин Григорьевич Распутин. </w:t>
      </w:r>
      <w:r>
        <w:rPr>
          <w:rFonts w:eastAsia="Times New Roman"/>
          <w:sz w:val="24"/>
          <w:szCs w:val="24"/>
        </w:rPr>
        <w:t>Краткий рассказ о писателе.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right="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«Уроки французского». </w:t>
      </w:r>
      <w:r>
        <w:rPr>
          <w:rFonts w:eastAsia="Times New Roman"/>
          <w:sz w:val="24"/>
          <w:szCs w:val="24"/>
        </w:rPr>
        <w:t>Отражение в повести трудностей военного времени.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Жажда знаний,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нравственная стойкость,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чувство собственного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достоинства, свойственные юному герою. Душевная щедрость учительницы, ее роль в жизни мальчика.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Рассказ, сюжет (развитие понятий). Герой-повествователь (развитие понятия).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Николай Михайлович Рубцов. </w:t>
      </w:r>
      <w:r>
        <w:rPr>
          <w:rFonts w:eastAsia="Times New Roman"/>
          <w:sz w:val="24"/>
          <w:szCs w:val="24"/>
        </w:rPr>
        <w:t>Краткий рассказ о поэте.</w:t>
      </w:r>
    </w:p>
    <w:p w:rsidR="008B4711" w:rsidRDefault="008B4711">
      <w:pPr>
        <w:spacing w:line="149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«Звезда полей», «Листья осенние», «В горнице». </w:t>
      </w:r>
      <w:r>
        <w:rPr>
          <w:rFonts w:eastAsia="Times New Roman"/>
          <w:sz w:val="24"/>
          <w:szCs w:val="24"/>
        </w:rPr>
        <w:t>Тема Родины в поэзии Рубцова.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Человек и природа в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«тихой»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лирике Рубцова.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Фазиль Искандер. </w:t>
      </w:r>
      <w:r>
        <w:rPr>
          <w:rFonts w:eastAsia="Times New Roman"/>
          <w:sz w:val="24"/>
          <w:szCs w:val="24"/>
        </w:rPr>
        <w:t>Краткий рассказ о писателе.</w:t>
      </w:r>
    </w:p>
    <w:p w:rsidR="008B4711" w:rsidRDefault="008B4711">
      <w:pPr>
        <w:sectPr w:rsidR="008B4711">
          <w:type w:val="continuous"/>
          <w:pgSz w:w="16840" w:h="11906" w:orient="landscape"/>
          <w:pgMar w:top="846" w:right="1298" w:bottom="473" w:left="1140" w:header="0" w:footer="0" w:gutter="0"/>
          <w:cols w:space="720" w:equalWidth="0">
            <w:col w:w="14400"/>
          </w:cols>
        </w:sectPr>
      </w:pPr>
    </w:p>
    <w:p w:rsidR="008B4711" w:rsidRDefault="00BD5FC6">
      <w:pPr>
        <w:spacing w:line="234" w:lineRule="auto"/>
        <w:ind w:right="8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«Тринадцатый подвиг Геракла». </w:t>
      </w:r>
      <w:r>
        <w:rPr>
          <w:rFonts w:eastAsia="Times New Roman"/>
          <w:sz w:val="24"/>
          <w:szCs w:val="24"/>
        </w:rPr>
        <w:t>Влияние учителя на формирование детского характера.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Чувство юмора как одно из ценных качеств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человека.</w:t>
      </w:r>
    </w:p>
    <w:p w:rsidR="008B4711" w:rsidRDefault="008B4711">
      <w:pPr>
        <w:spacing w:line="156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Родная природа в русской поэзии XX века</w:t>
      </w:r>
    </w:p>
    <w:p w:rsidR="008B4711" w:rsidRDefault="008B4711">
      <w:pPr>
        <w:spacing w:line="159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righ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А. Блок. </w:t>
      </w:r>
      <w:r>
        <w:rPr>
          <w:rFonts w:eastAsia="Times New Roman"/>
          <w:i/>
          <w:iCs/>
          <w:sz w:val="24"/>
          <w:szCs w:val="24"/>
        </w:rPr>
        <w:t>«Летний вечер», «О,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как безумно за окном...»</w:t>
      </w:r>
      <w:r>
        <w:rPr>
          <w:rFonts w:eastAsia="Times New Roman"/>
          <w:b/>
          <w:bCs/>
          <w:sz w:val="24"/>
          <w:szCs w:val="24"/>
        </w:rPr>
        <w:t xml:space="preserve"> С. Есенин. </w:t>
      </w:r>
      <w:r>
        <w:rPr>
          <w:rFonts w:eastAsia="Times New Roman"/>
          <w:i/>
          <w:iCs/>
          <w:sz w:val="24"/>
          <w:szCs w:val="24"/>
        </w:rPr>
        <w:t>«Мелколесье.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Степь и дали...», «Пороша»;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А..</w:t>
      </w:r>
      <w:r>
        <w:rPr>
          <w:rFonts w:eastAsia="Times New Roman"/>
          <w:b/>
          <w:bCs/>
          <w:sz w:val="24"/>
          <w:szCs w:val="24"/>
        </w:rPr>
        <w:t xml:space="preserve"> Ахматова. </w:t>
      </w:r>
      <w:r>
        <w:rPr>
          <w:rFonts w:eastAsia="Times New Roman"/>
          <w:i/>
          <w:iCs/>
          <w:sz w:val="24"/>
          <w:szCs w:val="24"/>
        </w:rPr>
        <w:t>«Перед весной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бывают дни такие...».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Чувство радости и печали, любви к родной природе родине в стихотворных произведениях поэтов XX век Связь ритмики и мелодики стиха с эмоциональным состоянием, выраженным в стихотворении. Поэтизация родне природы.</w:t>
      </w:r>
    </w:p>
    <w:p w:rsidR="008B4711" w:rsidRDefault="008B4711">
      <w:pPr>
        <w:spacing w:line="158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ЗАРУБЕЖНАЯ ЛИТЕРАТУРА</w:t>
      </w:r>
    </w:p>
    <w:p w:rsidR="008B4711" w:rsidRDefault="008B4711">
      <w:pPr>
        <w:spacing w:line="157" w:lineRule="exact"/>
        <w:rPr>
          <w:sz w:val="20"/>
          <w:szCs w:val="20"/>
        </w:rPr>
      </w:pPr>
    </w:p>
    <w:p w:rsidR="008B4711" w:rsidRDefault="00BD5FC6">
      <w:pPr>
        <w:spacing w:line="236" w:lineRule="auto"/>
        <w:ind w:righ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Мифы Древней Греции. </w:t>
      </w:r>
      <w:r>
        <w:rPr>
          <w:rFonts w:eastAsia="Times New Roman"/>
          <w:b/>
          <w:bCs/>
          <w:i/>
          <w:iCs/>
          <w:sz w:val="24"/>
          <w:szCs w:val="24"/>
        </w:rPr>
        <w:t>Подвиги Геракла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 переложении Куна):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«Скотный двор царя Авгия», «Яблоки Гесперид».</w:t>
      </w:r>
      <w:r>
        <w:rPr>
          <w:rFonts w:eastAsia="Times New Roman"/>
          <w:b/>
          <w:bCs/>
          <w:sz w:val="24"/>
          <w:szCs w:val="24"/>
        </w:rPr>
        <w:t xml:space="preserve"> Геродот. </w:t>
      </w:r>
      <w:r>
        <w:rPr>
          <w:rFonts w:eastAsia="Times New Roman"/>
          <w:b/>
          <w:bCs/>
          <w:i/>
          <w:iCs/>
          <w:sz w:val="24"/>
          <w:szCs w:val="24"/>
        </w:rPr>
        <w:t>«Легенда об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Арионе».</w:t>
      </w:r>
    </w:p>
    <w:p w:rsidR="008B4711" w:rsidRDefault="008B4711">
      <w:pPr>
        <w:spacing w:line="146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Миф. Отличие мифа от сказки.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spacing w:line="237" w:lineRule="auto"/>
        <w:ind w:right="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Гомер. </w:t>
      </w:r>
      <w:r>
        <w:rPr>
          <w:rFonts w:eastAsia="Times New Roman"/>
          <w:sz w:val="24"/>
          <w:szCs w:val="24"/>
        </w:rPr>
        <w:t>Краткий рассказ о Гомере.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«Одиссея», «Илиада»</w:t>
      </w:r>
      <w:r>
        <w:rPr>
          <w:rFonts w:eastAsia="Times New Roman"/>
          <w:sz w:val="24"/>
          <w:szCs w:val="24"/>
        </w:rPr>
        <w:t>как эпические поэмы.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Изображение героев и героические подвиги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«Илиаде».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Полифем. «Одиссея» — песня о героических подвигах, мужественных героях.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Теория литературы. Понятие о героическом эпосе (начальные представления).</w:t>
      </w: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376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Фридрих Шиллер. </w:t>
      </w:r>
      <w:r>
        <w:rPr>
          <w:rFonts w:eastAsia="Times New Roman"/>
          <w:sz w:val="24"/>
          <w:szCs w:val="24"/>
        </w:rPr>
        <w:t>Рассказ о писателе.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righ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Баллада </w:t>
      </w:r>
      <w:r>
        <w:rPr>
          <w:rFonts w:eastAsia="Times New Roman"/>
          <w:b/>
          <w:bCs/>
          <w:i/>
          <w:iCs/>
          <w:sz w:val="24"/>
          <w:szCs w:val="24"/>
        </w:rPr>
        <w:t>«Перчатка».</w:t>
      </w:r>
      <w:r>
        <w:rPr>
          <w:rFonts w:eastAsia="Times New Roman"/>
          <w:sz w:val="24"/>
          <w:szCs w:val="24"/>
        </w:rPr>
        <w:t xml:space="preserve"> 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8B4711" w:rsidRDefault="008B4711">
      <w:pPr>
        <w:spacing w:line="150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Проспер Мериме. </w:t>
      </w:r>
      <w:r>
        <w:rPr>
          <w:rFonts w:eastAsia="Times New Roman"/>
          <w:sz w:val="24"/>
          <w:szCs w:val="24"/>
        </w:rPr>
        <w:t>Рассказ о писателе.</w:t>
      </w:r>
    </w:p>
    <w:p w:rsidR="008B4711" w:rsidRDefault="008B4711">
      <w:pPr>
        <w:spacing w:line="163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Новелла </w:t>
      </w:r>
      <w:r>
        <w:rPr>
          <w:rFonts w:eastAsia="Times New Roman"/>
          <w:b/>
          <w:bCs/>
          <w:i/>
          <w:iCs/>
          <w:sz w:val="24"/>
          <w:szCs w:val="24"/>
        </w:rPr>
        <w:t>«Маттео Фальконе».</w:t>
      </w:r>
      <w:r>
        <w:rPr>
          <w:rFonts w:eastAsia="Times New Roman"/>
          <w:sz w:val="24"/>
          <w:szCs w:val="24"/>
        </w:rPr>
        <w:t xml:space="preserve"> 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Марк Твен. </w:t>
      </w:r>
      <w:r>
        <w:rPr>
          <w:rFonts w:eastAsia="Times New Roman"/>
          <w:b/>
          <w:bCs/>
          <w:i/>
          <w:iCs/>
          <w:sz w:val="24"/>
          <w:szCs w:val="24"/>
        </w:rPr>
        <w:t>«Приключения Гекльберри Финна».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Сходство и различие характеров Тома и Гека,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их поведение в критических ситуациях.</w:t>
      </w: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Юмор в произведении.</w:t>
      </w:r>
    </w:p>
    <w:p w:rsidR="008B4711" w:rsidRDefault="008B4711">
      <w:pPr>
        <w:spacing w:line="151" w:lineRule="exact"/>
        <w:rPr>
          <w:sz w:val="20"/>
          <w:szCs w:val="20"/>
        </w:r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Антуан де Сент-Экзюпери. </w:t>
      </w:r>
      <w:r>
        <w:rPr>
          <w:rFonts w:eastAsia="Times New Roman"/>
          <w:sz w:val="24"/>
          <w:szCs w:val="24"/>
        </w:rPr>
        <w:t>Рассказ о писателе.</w:t>
      </w:r>
    </w:p>
    <w:p w:rsidR="008B4711" w:rsidRDefault="008B4711">
      <w:pPr>
        <w:spacing w:line="161" w:lineRule="exact"/>
        <w:rPr>
          <w:sz w:val="20"/>
          <w:szCs w:val="20"/>
        </w:rPr>
      </w:pPr>
    </w:p>
    <w:p w:rsidR="008B4711" w:rsidRDefault="00BD5FC6">
      <w:pPr>
        <w:spacing w:line="234" w:lineRule="auto"/>
        <w:ind w:right="5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«Маленький принц» </w:t>
      </w:r>
      <w:r>
        <w:rPr>
          <w:rFonts w:eastAsia="Times New Roman"/>
          <w:sz w:val="24"/>
          <w:szCs w:val="24"/>
        </w:rPr>
        <w:t>как философская сказка и мудрая притча.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Мечта о естественном отношении к вещам и людям.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Чистота восприятий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мира как величайшая ценность. Утверждение всечеловеческих истин. (Для внеклассного чтения).</w:t>
      </w:r>
    </w:p>
    <w:p w:rsidR="008B4711" w:rsidRDefault="008B4711">
      <w:pPr>
        <w:sectPr w:rsidR="008B4711">
          <w:pgSz w:w="16840" w:h="11906" w:orient="landscape"/>
          <w:pgMar w:top="854" w:right="1138" w:bottom="374" w:left="1140" w:header="0" w:footer="0" w:gutter="0"/>
          <w:cols w:space="720" w:equalWidth="0">
            <w:col w:w="14560"/>
          </w:cols>
        </w:sectPr>
      </w:pPr>
    </w:p>
    <w:p w:rsidR="008B4711" w:rsidRDefault="00BD5F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Теория литературы. Притча (начальные представления)</w:t>
      </w:r>
    </w:p>
    <w:p w:rsidR="008B4711" w:rsidRDefault="008B4711">
      <w:pPr>
        <w:spacing w:line="156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650B83" w:rsidRDefault="00650B83">
      <w:pPr>
        <w:spacing w:line="200" w:lineRule="exact"/>
        <w:rPr>
          <w:sz w:val="20"/>
          <w:szCs w:val="20"/>
        </w:rPr>
      </w:pPr>
    </w:p>
    <w:p w:rsidR="00650B83" w:rsidRDefault="00650B83">
      <w:pPr>
        <w:spacing w:line="200" w:lineRule="exact"/>
        <w:rPr>
          <w:sz w:val="20"/>
          <w:szCs w:val="20"/>
        </w:rPr>
      </w:pPr>
    </w:p>
    <w:p w:rsidR="00650B83" w:rsidRDefault="00650B83">
      <w:pPr>
        <w:spacing w:line="200" w:lineRule="exact"/>
        <w:rPr>
          <w:sz w:val="20"/>
          <w:szCs w:val="20"/>
        </w:rPr>
      </w:pPr>
    </w:p>
    <w:p w:rsidR="00650B83" w:rsidRDefault="00650B83">
      <w:pPr>
        <w:spacing w:line="200" w:lineRule="exact"/>
        <w:rPr>
          <w:sz w:val="20"/>
          <w:szCs w:val="20"/>
        </w:rPr>
      </w:pPr>
    </w:p>
    <w:p w:rsidR="00650B83" w:rsidRDefault="00650B83">
      <w:pPr>
        <w:spacing w:line="200" w:lineRule="exact"/>
        <w:rPr>
          <w:sz w:val="20"/>
          <w:szCs w:val="20"/>
        </w:rPr>
      </w:pPr>
    </w:p>
    <w:p w:rsidR="00650B83" w:rsidRDefault="00650B83">
      <w:pPr>
        <w:spacing w:line="200" w:lineRule="exact"/>
        <w:rPr>
          <w:sz w:val="20"/>
          <w:szCs w:val="20"/>
        </w:rPr>
      </w:pPr>
    </w:p>
    <w:p w:rsidR="00650B83" w:rsidRDefault="00650B83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385" w:lineRule="exact"/>
        <w:rPr>
          <w:sz w:val="20"/>
          <w:szCs w:val="20"/>
        </w:rPr>
      </w:pPr>
    </w:p>
    <w:p w:rsidR="008B4711" w:rsidRDefault="00BD5FC6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Календарно-т</w:t>
      </w:r>
      <w:r w:rsidR="00650B83">
        <w:rPr>
          <w:rFonts w:eastAsia="Times New Roman"/>
          <w:b/>
          <w:bCs/>
          <w:sz w:val="24"/>
          <w:szCs w:val="24"/>
        </w:rPr>
        <w:t>ематическое планирование на 2020-2021</w:t>
      </w:r>
      <w:r>
        <w:rPr>
          <w:rFonts w:eastAsia="Times New Roman"/>
          <w:b/>
          <w:bCs/>
          <w:sz w:val="24"/>
          <w:szCs w:val="24"/>
        </w:rPr>
        <w:t xml:space="preserve"> учебный год.</w:t>
      </w:r>
    </w:p>
    <w:p w:rsidR="008B4711" w:rsidRDefault="005C7CF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42368;visibility:visible;mso-wrap-distance-left:0;mso-wrap-distance-right:0" from="3.35pt,12.25pt" to="3.35pt,82.05pt" o:allowincell="f" strokeweight=".72pt"/>
        </w:pict>
      </w:r>
      <w:r>
        <w:rPr>
          <w:sz w:val="20"/>
          <w:szCs w:val="20"/>
        </w:rPr>
        <w:pict>
          <v:line id="Shape 2" o:spid="_x0000_s1027" style="position:absolute;z-index:251643392;visibility:visible;mso-wrap-distance-left:0;mso-wrap-distance-right:0" from="732pt,12.25pt" to="732pt,82.05pt" o:allowincell="f" strokeweight=".25397mm"/>
        </w:pict>
      </w:r>
    </w:p>
    <w:p w:rsidR="008B4711" w:rsidRDefault="008B4711">
      <w:pPr>
        <w:spacing w:line="205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580"/>
        <w:gridCol w:w="1620"/>
        <w:gridCol w:w="3820"/>
        <w:gridCol w:w="1840"/>
        <w:gridCol w:w="1880"/>
        <w:gridCol w:w="20"/>
      </w:tblGrid>
      <w:tr w:rsidR="008B4711">
        <w:trPr>
          <w:trHeight w:val="288"/>
        </w:trPr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1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Элементы содержания урока.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Дано по плану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Дано по факту</w:t>
            </w: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Merge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5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</w:tbl>
    <w:p w:rsidR="008B4711" w:rsidRDefault="008B4711">
      <w:pPr>
        <w:spacing w:line="9" w:lineRule="exact"/>
        <w:rPr>
          <w:sz w:val="20"/>
          <w:szCs w:val="20"/>
        </w:rPr>
      </w:pPr>
    </w:p>
    <w:p w:rsidR="008B4711" w:rsidRDefault="008B4711">
      <w:pPr>
        <w:sectPr w:rsidR="008B4711">
          <w:pgSz w:w="16840" w:h="11906" w:orient="landscape"/>
          <w:pgMar w:top="842" w:right="1058" w:bottom="1030" w:left="1140" w:header="0" w:footer="0" w:gutter="0"/>
          <w:cols w:space="720" w:equalWidth="0">
            <w:col w:w="14640"/>
          </w:cols>
        </w:sectPr>
      </w:pPr>
    </w:p>
    <w:p w:rsidR="008B4711" w:rsidRDefault="00BD5FC6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3"/>
          <w:szCs w:val="23"/>
        </w:rPr>
        <w:lastRenderedPageBreak/>
        <w:t>I четверть – 18 часов</w:t>
      </w:r>
    </w:p>
    <w:p w:rsidR="008B4711" w:rsidRDefault="005C7CF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44416;visibility:visible;mso-wrap-distance-left:0;mso-wrap-distance-right:0" from="3pt,12.6pt" to="732.35pt,12.6pt" o:allowincell="f" strokeweight=".25397mm"/>
        </w:pict>
      </w:r>
    </w:p>
    <w:p w:rsidR="008B4711" w:rsidRDefault="008B4711">
      <w:pPr>
        <w:sectPr w:rsidR="008B4711">
          <w:type w:val="continuous"/>
          <w:pgSz w:w="16840" w:h="11906" w:orient="landscape"/>
          <w:pgMar w:top="842" w:right="1058" w:bottom="1030" w:left="1140" w:header="0" w:footer="0" w:gutter="0"/>
          <w:cols w:space="720" w:equalWidth="0">
            <w:col w:w="14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580"/>
        <w:gridCol w:w="1620"/>
        <w:gridCol w:w="3820"/>
        <w:gridCol w:w="1840"/>
        <w:gridCol w:w="1900"/>
        <w:gridCol w:w="30"/>
      </w:tblGrid>
      <w:tr w:rsidR="008B4711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Писатели – создатели, хранители 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книги в жизни человека.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760FD2">
              <w:rPr>
                <w:rFonts w:eastAsia="Times New Roman"/>
                <w:sz w:val="24"/>
                <w:szCs w:val="24"/>
              </w:rPr>
              <w:t>-2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любители книги. Летние читательские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Высказывания писателей о книгах.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впечатления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42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 w:rsidP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Устное народное творчество – 2час</w:t>
            </w:r>
          </w:p>
        </w:tc>
        <w:tc>
          <w:tcPr>
            <w:tcW w:w="162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7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Характерные 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обрядового фольклора,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понятий «малые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760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3-4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жанры фолькора», отличительные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Обрядовый фольклор. Пословицы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пословиц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поговорок.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поговорки.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Календарно-обрядовые песни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событиями народного календаря,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 их тематику;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толковать значение пословиц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поговорок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42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 древнерусской литературы – 2час</w:t>
            </w:r>
          </w:p>
        </w:tc>
        <w:tc>
          <w:tcPr>
            <w:tcW w:w="162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7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Характерные 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летописной литературы.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760F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5-6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«Повесть о Белгородском киселе»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Отличие летописных сказаний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 устного народного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42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Русская басня – 2 час</w:t>
            </w:r>
          </w:p>
        </w:tc>
        <w:tc>
          <w:tcPr>
            <w:tcW w:w="162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7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Жанровые особенности басен,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760F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7-8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И.И. Дмитриев. И.А. Крылов. Чтение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басни И.А. Крылова.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 одной из басен И.А. Крылова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Аллегорический смысл басен, 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мораль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</w:tbl>
    <w:p w:rsidR="008B4711" w:rsidRDefault="008B4711">
      <w:pPr>
        <w:sectPr w:rsidR="008B4711">
          <w:pgSz w:w="16840" w:h="11906" w:orient="landscape"/>
          <w:pgMar w:top="832" w:right="1058" w:bottom="718" w:left="1200" w:header="0" w:footer="0" w:gutter="0"/>
          <w:cols w:space="720" w:equalWidth="0">
            <w:col w:w="14580"/>
          </w:cols>
        </w:sectPr>
      </w:pPr>
    </w:p>
    <w:p w:rsidR="008B4711" w:rsidRDefault="005C7CFF">
      <w:pPr>
        <w:ind w:left="80"/>
        <w:rPr>
          <w:sz w:val="20"/>
          <w:szCs w:val="20"/>
        </w:rPr>
      </w:pPr>
      <w:r w:rsidRPr="005C7CFF">
        <w:rPr>
          <w:rFonts w:eastAsia="Times New Roman"/>
          <w:b/>
          <w:bCs/>
          <w:sz w:val="24"/>
          <w:szCs w:val="24"/>
        </w:rPr>
        <w:lastRenderedPageBreak/>
        <w:pict>
          <v:line id="Shape 4" o:spid="_x0000_s1029" style="position:absolute;left:0;text-align:left;z-index:251645440;visibility:visible;mso-wrap-distance-left:0;mso-wrap-distance-right:0;mso-position-horizontal-relative:page;mso-position-vertical-relative:page" from="60pt,42.95pt" to="789.35pt,42.95pt" o:allowincell="f" strokeweight=".25397mm">
            <w10:wrap anchorx="page" anchory="page"/>
          </v:line>
        </w:pict>
      </w:r>
      <w:r w:rsidRPr="005C7CFF">
        <w:rPr>
          <w:rFonts w:eastAsia="Times New Roman"/>
          <w:b/>
          <w:bCs/>
          <w:sz w:val="24"/>
          <w:szCs w:val="24"/>
        </w:rPr>
        <w:pict>
          <v:line id="Shape 5" o:spid="_x0000_s1030" style="position:absolute;left:0;text-align:left;z-index:251646464;visibility:visible;mso-wrap-distance-left:0;mso-wrap-distance-right:0;mso-position-horizontal-relative:page;mso-position-vertical-relative:page" from="60.35pt,42.6pt" to="60.35pt,547.25pt" o:allowincell="f" strokeweight=".72pt">
            <w10:wrap anchorx="page" anchory="page"/>
          </v:line>
        </w:pict>
      </w:r>
      <w:r w:rsidRPr="005C7CFF">
        <w:rPr>
          <w:rFonts w:eastAsia="Times New Roman"/>
          <w:b/>
          <w:bCs/>
          <w:sz w:val="24"/>
          <w:szCs w:val="24"/>
        </w:rPr>
        <w:pict>
          <v:line id="Shape 6" o:spid="_x0000_s1031" style="position:absolute;left:0;text-align:left;z-index:251647488;visibility:visible;mso-wrap-distance-left:0;mso-wrap-distance-right:0;mso-position-horizontal-relative:page;mso-position-vertical-relative:page" from="789pt,42.6pt" to="789pt,547.25pt" o:allowincell="f" strokeweight=".25397mm">
            <w10:wrap anchorx="page" anchory="page"/>
          </v:line>
        </w:pict>
      </w:r>
      <w:r w:rsidR="00BD5FC6">
        <w:rPr>
          <w:rFonts w:eastAsia="Times New Roman"/>
          <w:b/>
          <w:bCs/>
          <w:sz w:val="24"/>
          <w:szCs w:val="24"/>
        </w:rPr>
        <w:t>А.С. Пушкин – 14 часов</w:t>
      </w:r>
    </w:p>
    <w:p w:rsidR="008B4711" w:rsidRDefault="008B4711">
      <w:pPr>
        <w:spacing w:line="22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580"/>
        <w:gridCol w:w="1620"/>
        <w:gridCol w:w="3820"/>
        <w:gridCol w:w="1840"/>
        <w:gridCol w:w="1880"/>
        <w:gridCol w:w="20"/>
      </w:tblGrid>
      <w:tr w:rsidR="008B4711">
        <w:trPr>
          <w:trHeight w:val="285"/>
        </w:trPr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Факты биографии А.С. Пушкина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периоды его творчества,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художественные 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жанра стихотворного послания,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Пушкин. Лицей и его первый поэт.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пейзажной лирики, признаки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изобразительно-выразительных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Пушкин. «Узник»: вольнолюбивые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(композиция, интонация,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устремления поэта. «И. И. Пущину».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эпитет, метафора, сравнение и др.);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9"/>
        </w:trPr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9-12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«Чувства добрые» в лирике великого</w:t>
            </w:r>
            <w:proofErr w:type="gramEnd"/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двусложные размеры стиха (хорей,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поэта. «Зимнее утро». Гимн родной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ямб).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 и радость жизни. Двусложные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Средства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художественной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размеры стиха.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выразительности и их роль,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в стихотворении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жанровые признаки послания,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пейзажной лирики; определять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размер стиха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создания романа;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80" w:type="dxa"/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13-14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«Дубровский».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Барская усадьба (заочная</w:t>
            </w:r>
            <w:proofErr w:type="gramEnd"/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композиционные 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экскурсия). Ссора друзей. Отец и сын.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художественного произведения.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образов главных героев.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8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5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анализируемых глав;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«Дубровский». Пожар в Кистенёвке.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пересказа эпизода.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Анализирование эпизода как части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9"/>
        </w:trPr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15-16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Пересказ эпизода «Обед в Покровском»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целого, его роли в романе;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 Дефоржа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пересказывание эпизода от лица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героя произведения.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8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17-</w:t>
            </w:r>
            <w:r w:rsidR="005377B2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«Дубровский». Учитель. Любовь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анализируемых глав.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4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бегство. Романтическая история любви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устного описания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80" w:type="dxa"/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48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</w:tbl>
    <w:p w:rsidR="008B4711" w:rsidRDefault="008B4711">
      <w:pPr>
        <w:sectPr w:rsidR="008B4711">
          <w:pgSz w:w="16840" w:h="11906" w:orient="landscape"/>
          <w:pgMar w:top="863" w:right="1058" w:bottom="396" w:left="120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580"/>
        <w:gridCol w:w="1620"/>
        <w:gridCol w:w="1680"/>
        <w:gridCol w:w="2140"/>
        <w:gridCol w:w="1840"/>
        <w:gridCol w:w="1900"/>
      </w:tblGrid>
      <w:tr w:rsidR="008B4711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Владимира Дубровского и Маши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портрета героя,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включение в него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</w:tr>
      <w:tr w:rsidR="008B4711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Троекуровой.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цитаты романа.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</w:tr>
      <w:tr w:rsidR="008B4711">
        <w:trPr>
          <w:trHeight w:val="2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</w:tr>
    </w:tbl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1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4700"/>
        <w:gridCol w:w="1580"/>
        <w:gridCol w:w="3800"/>
        <w:gridCol w:w="1840"/>
        <w:gridCol w:w="1880"/>
        <w:gridCol w:w="30"/>
      </w:tblGrid>
      <w:tr w:rsidR="008B4711">
        <w:trPr>
          <w:trHeight w:val="28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Элементы содержания урока.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50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II четверть - 14 часов</w:t>
            </w:r>
          </w:p>
        </w:tc>
        <w:tc>
          <w:tcPr>
            <w:tcW w:w="15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«Дубровский». Кто более неприятен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анализируемых глав;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анализа эпизода.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жесток - Троекуров или Верейский? Судьба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героев, анализ эпизода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21-22</w:t>
            </w: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героя. Подготовка 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домашнему</w:t>
            </w:r>
            <w:proofErr w:type="gramEnd"/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часть целого, объяснение 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сочинению-анализу эпизода «Случай с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роли в романе; составление плана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медведем»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50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М.Ю. Лермонтов – 4 часа</w:t>
            </w:r>
          </w:p>
        </w:tc>
        <w:tc>
          <w:tcPr>
            <w:tcW w:w="15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Знаакты биографии М.Ю.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Лермонтова и периоды 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творчества, художественные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 одиночества в стихах М.Ю.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лирики, признаки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1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изобразительно-выразительных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0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Лермонтова. «Листок», «Утёс», «На север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1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(композиция, интонация,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98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23-26</w:t>
            </w: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диком», «Тучи», «Парус». «Три пальмы».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18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эпитет, метафора, сравнение и др.);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9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Философский смысл баллады.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1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трёхсложные размеры стиха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0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Трёхсложные размеры стиха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1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(дактиль, амфибрахий, анапест).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0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связно рассказывать о поэте,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 читать, определять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художественные средства языка,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указывая их роль в поэтическом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</w:tbl>
    <w:p w:rsidR="008B4711" w:rsidRDefault="005C7CF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style="position:absolute;margin-left:542.55pt;margin-top:-207.85pt;width:1.05pt;height:1pt;z-index:-251644416;visibility:visible;mso-wrap-distance-left:0;mso-wrap-distance-right:0;mso-position-horizontal-relative:text;mso-position-vertical-relative:text" o:allowincell="f" fillcolor="black" stroked="f"/>
        </w:pict>
      </w:r>
    </w:p>
    <w:p w:rsidR="008B4711" w:rsidRDefault="008B4711">
      <w:pPr>
        <w:sectPr w:rsidR="008B4711">
          <w:pgSz w:w="16840" w:h="11906" w:orient="landscape"/>
          <w:pgMar w:top="832" w:right="1058" w:bottom="401" w:left="120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4700"/>
        <w:gridCol w:w="1580"/>
        <w:gridCol w:w="3800"/>
        <w:gridCol w:w="1840"/>
        <w:gridCol w:w="1880"/>
        <w:gridCol w:w="30"/>
      </w:tblGrid>
      <w:tr w:rsidR="008B4711">
        <w:trPr>
          <w:trHeight w:val="283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тексте, отмечать особенности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поэтической интонации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50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И.С. Тургенев – 6 часов</w:t>
            </w:r>
          </w:p>
        </w:tc>
        <w:tc>
          <w:tcPr>
            <w:tcW w:w="15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Факты биографии И.С. Тургенева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 Тургенев. Охотничьи тропы писателя.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понятий «пейзаж»,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27-28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«Записки охотника». «Бежин луг». Пейзаж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«пейзажная зарисовка».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его роль в рассказе.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Сопоставление словесного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художественного повествование.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8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«Бежин луг». Мир народных преданий.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Сочувственное отношение к крестьянским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рассказа, 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29-32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детям. Подготовка 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домашнему</w:t>
            </w:r>
            <w:proofErr w:type="gram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построения характеристики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сочинению «Почему именно Павел больше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персонажа.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 мальчиков понравился автору?»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50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Ф.И. Тютчев и А. Фет – 2 часа</w:t>
            </w:r>
          </w:p>
        </w:tc>
        <w:tc>
          <w:tcPr>
            <w:tcW w:w="15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6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7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Художественные 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пейзажной лирики, признаки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33-34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и человек в лирике Ф.И. Тютчева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изобразительно-выразительных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А. Фета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(композиция, интонация,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эпитет, метафора, олицетворение,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и др.).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</w:tbl>
    <w:p w:rsidR="008B4711" w:rsidRDefault="005C7CF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style="position:absolute;margin-left:542.55pt;margin-top:-313.75pt;width:1.05pt;height:1.05pt;z-index:-25164339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9" o:spid="_x0000_s1034" style="position:absolute;z-index:251648512;visibility:visible;mso-wrap-distance-left:0;mso-wrap-distance-right:0;mso-position-horizontal-relative:text;mso-position-vertical-relative:text" from="0,52.1pt" to="729.35pt,52.1pt" o:allowincell="f" strokeweight=".25397mm"/>
        </w:pict>
      </w:r>
      <w:r>
        <w:rPr>
          <w:sz w:val="20"/>
          <w:szCs w:val="20"/>
        </w:rPr>
        <w:pict>
          <v:line id="Shape 10" o:spid="_x0000_s1035" style="position:absolute;z-index:251649536;visibility:visible;mso-wrap-distance-left:0;mso-wrap-distance-right:0;mso-position-horizontal-relative:text;mso-position-vertical-relative:text" from=".35pt,51.75pt" to=".35pt,110.9pt" o:allowincell="f" strokeweight=".72pt"/>
        </w:pict>
      </w:r>
      <w:r>
        <w:rPr>
          <w:sz w:val="20"/>
          <w:szCs w:val="20"/>
        </w:rPr>
        <w:pict>
          <v:line id="Shape 11" o:spid="_x0000_s1036" style="position:absolute;z-index:251650560;visibility:visible;mso-wrap-distance-left:0;mso-wrap-distance-right:0;mso-position-horizontal-relative:text;mso-position-vertical-relative:text" from="37.8pt,51.75pt" to="37.8pt,110.9pt" o:allowincell="f" strokeweight=".25397mm"/>
        </w:pict>
      </w:r>
      <w:r>
        <w:rPr>
          <w:sz w:val="20"/>
          <w:szCs w:val="20"/>
        </w:rPr>
        <w:pict>
          <v:line id="Shape 12" o:spid="_x0000_s1037" style="position:absolute;z-index:251651584;visibility:visible;mso-wrap-distance-left:0;mso-wrap-distance-right:0;mso-position-horizontal-relative:text;mso-position-vertical-relative:text" from="261.05pt,51.75pt" to="261.05pt,110.9pt" o:allowincell="f" strokeweight=".72pt"/>
        </w:pict>
      </w:r>
      <w:r>
        <w:rPr>
          <w:sz w:val="20"/>
          <w:szCs w:val="20"/>
        </w:rPr>
        <w:pict>
          <v:line id="Shape 13" o:spid="_x0000_s1038" style="position:absolute;z-index:251652608;visibility:visible;mso-wrap-distance-left:0;mso-wrap-distance-right:0;mso-position-horizontal-relative:text;mso-position-vertical-relative:text" from="345.65pt,51.75pt" to="345.65pt,110.9pt" o:allowincell="f" strokeweight=".72pt"/>
        </w:pict>
      </w:r>
      <w:r>
        <w:rPr>
          <w:sz w:val="20"/>
          <w:szCs w:val="20"/>
        </w:rPr>
        <w:pict>
          <v:line id="Shape 14" o:spid="_x0000_s1039" style="position:absolute;z-index:251653632;visibility:visible;mso-wrap-distance-left:0;mso-wrap-distance-right:0;mso-position-horizontal-relative:text;mso-position-vertical-relative:text" from="542.5pt,51.75pt" to="542.5pt,110.9pt" o:allowincell="f" strokeweight=".72pt"/>
        </w:pict>
      </w:r>
      <w:r>
        <w:rPr>
          <w:sz w:val="20"/>
          <w:szCs w:val="20"/>
        </w:rPr>
        <w:pict>
          <v:line id="Shape 15" o:spid="_x0000_s1040" style="position:absolute;z-index:251654656;visibility:visible;mso-wrap-distance-left:0;mso-wrap-distance-right:0;mso-position-horizontal-relative:text;mso-position-vertical-relative:text" from="634.65pt,51.75pt" to="634.65pt,110.9pt" o:allowincell="f" strokeweight=".25397mm"/>
        </w:pict>
      </w:r>
      <w:r>
        <w:rPr>
          <w:sz w:val="20"/>
          <w:szCs w:val="20"/>
        </w:rPr>
        <w:pict>
          <v:line id="Shape 16" o:spid="_x0000_s1041" style="position:absolute;z-index:251655680;visibility:visible;mso-wrap-distance-left:0;mso-wrap-distance-right:0;mso-position-horizontal-relative:text;mso-position-vertical-relative:text" from="729pt,51.75pt" to="729pt,110.9pt" o:allowincell="f" strokeweight=".25397mm"/>
        </w:pict>
      </w: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334" w:lineRule="exact"/>
        <w:rPr>
          <w:sz w:val="20"/>
          <w:szCs w:val="20"/>
        </w:rPr>
      </w:pPr>
    </w:p>
    <w:p w:rsidR="008B4711" w:rsidRDefault="00BD5FC6">
      <w:pPr>
        <w:ind w:lef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№</w:t>
      </w:r>
    </w:p>
    <w:p w:rsidR="008B4711" w:rsidRDefault="00BD5FC6">
      <w:pPr>
        <w:spacing w:line="183" w:lineRule="auto"/>
        <w:ind w:left="530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Количество</w:t>
      </w:r>
    </w:p>
    <w:p w:rsidR="008B4711" w:rsidRDefault="008B4711">
      <w:pPr>
        <w:spacing w:line="1" w:lineRule="exact"/>
        <w:rPr>
          <w:sz w:val="20"/>
          <w:szCs w:val="20"/>
        </w:rPr>
      </w:pPr>
    </w:p>
    <w:p w:rsidR="008B4711" w:rsidRDefault="00BD5FC6">
      <w:pPr>
        <w:tabs>
          <w:tab w:val="left" w:pos="2340"/>
        </w:tabs>
        <w:ind w:left="2360" w:right="4080" w:hanging="521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урок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Тема урока Элементы содержания урока часов</w:t>
      </w:r>
    </w:p>
    <w:p w:rsidR="008B4711" w:rsidRDefault="008B4711">
      <w:pPr>
        <w:spacing w:line="19" w:lineRule="exact"/>
        <w:rPr>
          <w:sz w:val="20"/>
          <w:szCs w:val="20"/>
        </w:rPr>
      </w:pPr>
    </w:p>
    <w:p w:rsidR="008B4711" w:rsidRDefault="00BD5FC6">
      <w:pPr>
        <w:ind w:lef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</w:t>
      </w:r>
    </w:p>
    <w:p w:rsidR="008B4711" w:rsidRDefault="005C7CF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56704;visibility:visible;mso-wrap-distance-left:0;mso-wrap-distance-right:0" from="0,12.6pt" to="729.35pt,12.6pt" o:allowincell="f" strokeweight=".25397mm"/>
        </w:pict>
      </w:r>
    </w:p>
    <w:p w:rsidR="008B4711" w:rsidRDefault="008B4711">
      <w:pPr>
        <w:sectPr w:rsidR="008B4711">
          <w:pgSz w:w="16840" w:h="11906" w:orient="landscape"/>
          <w:pgMar w:top="832" w:right="1058" w:bottom="879" w:left="1200" w:header="0" w:footer="0" w:gutter="0"/>
          <w:cols w:space="720" w:equalWidth="0">
            <w:col w:w="14580"/>
          </w:cols>
        </w:sectPr>
      </w:pPr>
    </w:p>
    <w:p w:rsidR="008B4711" w:rsidRDefault="005C7CFF">
      <w:pPr>
        <w:ind w:left="80"/>
        <w:rPr>
          <w:sz w:val="20"/>
          <w:szCs w:val="20"/>
        </w:rPr>
      </w:pPr>
      <w:r w:rsidRPr="005C7CFF">
        <w:rPr>
          <w:rFonts w:eastAsia="Times New Roman"/>
          <w:b/>
          <w:bCs/>
          <w:i/>
          <w:iCs/>
          <w:sz w:val="24"/>
          <w:szCs w:val="24"/>
        </w:rPr>
        <w:lastRenderedPageBreak/>
        <w:pict>
          <v:line id="Shape 18" o:spid="_x0000_s1043" style="position:absolute;left:0;text-align:left;z-index:251657728;visibility:visible;mso-wrap-distance-left:0;mso-wrap-distance-right:0;mso-position-horizontal-relative:page;mso-position-vertical-relative:page" from="60pt,42.95pt" to="789.35pt,42.95pt" o:allowincell="f" strokeweight=".25397mm">
            <w10:wrap anchorx="page" anchory="page"/>
          </v:line>
        </w:pict>
      </w:r>
      <w:r w:rsidRPr="005C7CFF">
        <w:rPr>
          <w:rFonts w:eastAsia="Times New Roman"/>
          <w:b/>
          <w:bCs/>
          <w:i/>
          <w:iCs/>
          <w:sz w:val="24"/>
          <w:szCs w:val="24"/>
        </w:rPr>
        <w:pict>
          <v:line id="Shape 19" o:spid="_x0000_s1044" style="position:absolute;left:0;text-align:left;z-index:251658752;visibility:visible;mso-wrap-distance-left:0;mso-wrap-distance-right:0;mso-position-horizontal-relative:page;mso-position-vertical-relative:page" from="60pt,69.5pt" to="789.35pt,69.5pt" o:allowincell="f" strokeweight=".25397mm">
            <w10:wrap anchorx="page" anchory="page"/>
          </v:line>
        </w:pict>
      </w:r>
      <w:r w:rsidRPr="005C7CFF">
        <w:rPr>
          <w:rFonts w:eastAsia="Times New Roman"/>
          <w:b/>
          <w:bCs/>
          <w:i/>
          <w:iCs/>
          <w:sz w:val="24"/>
          <w:szCs w:val="24"/>
        </w:rPr>
        <w:pict>
          <v:line id="Shape 20" o:spid="_x0000_s1045" style="position:absolute;left:0;text-align:left;z-index:251659776;visibility:visible;mso-wrap-distance-left:0;mso-wrap-distance-right:0;mso-position-horizontal-relative:page;mso-position-vertical-relative:page" from="60.35pt,42.6pt" to="60.35pt,531.9pt" o:allowincell="f" strokeweight=".72pt">
            <w10:wrap anchorx="page" anchory="page"/>
          </v:line>
        </w:pict>
      </w:r>
      <w:r w:rsidRPr="005C7CFF">
        <w:rPr>
          <w:rFonts w:eastAsia="Times New Roman"/>
          <w:b/>
          <w:bCs/>
          <w:i/>
          <w:iCs/>
          <w:sz w:val="24"/>
          <w:szCs w:val="24"/>
        </w:rPr>
        <w:pict>
          <v:line id="Shape 21" o:spid="_x0000_s1046" style="position:absolute;left:0;text-align:left;z-index:251660800;visibility:visible;mso-wrap-distance-left:0;mso-wrap-distance-right:0;mso-position-horizontal-relative:page;mso-position-vertical-relative:page" from="789pt,42.6pt" to="789pt,531.9pt" o:allowincell="f" strokeweight=".25397mm">
            <w10:wrap anchorx="page" anchory="page"/>
          </v:line>
        </w:pict>
      </w:r>
      <w:r w:rsidR="00BD5FC6">
        <w:rPr>
          <w:rFonts w:eastAsia="Times New Roman"/>
          <w:b/>
          <w:bCs/>
          <w:i/>
          <w:iCs/>
          <w:sz w:val="24"/>
          <w:szCs w:val="24"/>
        </w:rPr>
        <w:t>III четверть – 22 часа</w:t>
      </w:r>
    </w:p>
    <w:p w:rsidR="008B4711" w:rsidRDefault="008B4711">
      <w:pPr>
        <w:spacing w:line="257" w:lineRule="exact"/>
        <w:rPr>
          <w:sz w:val="20"/>
          <w:szCs w:val="20"/>
        </w:rPr>
      </w:pPr>
    </w:p>
    <w:p w:rsidR="008B4711" w:rsidRDefault="00BD5FC6">
      <w:pPr>
        <w:ind w:lef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Н.А. Некрасов – 4 часа</w:t>
      </w:r>
    </w:p>
    <w:p w:rsidR="008B4711" w:rsidRDefault="008B4711">
      <w:pPr>
        <w:spacing w:line="22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4480"/>
        <w:gridCol w:w="1660"/>
        <w:gridCol w:w="3940"/>
        <w:gridCol w:w="1840"/>
        <w:gridCol w:w="1880"/>
        <w:gridCol w:w="20"/>
      </w:tblGrid>
      <w:tr w:rsidR="008B4711">
        <w:trPr>
          <w:trHeight w:val="283"/>
        </w:trPr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 Некрасов «Железная дорога».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Факты биографии и литературной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Н.А. Некрасова;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35-36</w:t>
            </w: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Правда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жизни в стихотворении.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понятий «сюжет»,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Философский смысл стихотворения.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«фабула», «диалог-спор» и др..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 Некрасов. Историческая поэма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поэмы, события,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80" w:type="dxa"/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37-38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«Дедушка». Чтение наизусть фрагмента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положенные в основу поэмы,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«Железная дорога»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прототип главного героя.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260" w:type="dxa"/>
            <w:gridSpan w:val="2"/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Н.С. Лесков – 2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часаа</w:t>
            </w:r>
            <w:proofErr w:type="spellEnd"/>
          </w:p>
        </w:tc>
        <w:tc>
          <w:tcPr>
            <w:tcW w:w="166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5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Знать: факты биографии Н.С.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80" w:type="dxa"/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Лескова, определение понятий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Н.С. Лесков «Левша». Художественный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«сказ»(начальное представление),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39-40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мир рассказа. Изображение властей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«эпическое повествование»,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9"/>
        </w:trPr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рассказе. Тульские умельцы и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рассказа «Левша».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неповторимый левша. Его горькая судьба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связно рассказывать 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писателе, воссоздавать портрет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главного героя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8"/>
        </w:trPr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70"/>
        </w:trPr>
        <w:tc>
          <w:tcPr>
            <w:tcW w:w="5260" w:type="dxa"/>
            <w:gridSpan w:val="2"/>
            <w:vAlign w:val="bottom"/>
          </w:tcPr>
          <w:p w:rsidR="008B4711" w:rsidRDefault="00BD5FC6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А.П. Чехов – 2 часа</w:t>
            </w:r>
          </w:p>
        </w:tc>
        <w:tc>
          <w:tcPr>
            <w:tcW w:w="166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3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gridSpan w:val="3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Факты биографии писателя,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80" w:type="dxa"/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73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 чинов в рассказе А.П. Чехова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рассказа, определение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41-42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«Толстый и тонкий». Разоблачение лести</w:t>
            </w: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понятий «юмор»,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художественная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5"/>
        </w:trPr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лицемерия. Речевая характеристика</w:t>
            </w: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деталь», «антоним»; анализ смысл 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1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героев.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 рассказа; наблюдения над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4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речью героев, внешним обликом,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80" w:type="dxa"/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поведением, выделение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48"/>
        </w:trPr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</w:tbl>
    <w:p w:rsidR="008B4711" w:rsidRDefault="008B4711">
      <w:pPr>
        <w:sectPr w:rsidR="008B4711">
          <w:pgSz w:w="16840" w:h="11906" w:orient="landscape"/>
          <w:pgMar w:top="863" w:right="1058" w:bottom="703" w:left="1200" w:header="0" w:footer="0" w:gutter="0"/>
          <w:cols w:space="720" w:equalWidth="0">
            <w:col w:w="14580"/>
          </w:cols>
        </w:sectPr>
      </w:pPr>
    </w:p>
    <w:p w:rsidR="008B4711" w:rsidRDefault="005C7CFF">
      <w:pPr>
        <w:ind w:left="6980"/>
        <w:rPr>
          <w:sz w:val="20"/>
          <w:szCs w:val="20"/>
        </w:rPr>
      </w:pPr>
      <w:r w:rsidRPr="005C7CFF">
        <w:rPr>
          <w:rFonts w:eastAsia="Times New Roman"/>
          <w:sz w:val="24"/>
          <w:szCs w:val="24"/>
        </w:rPr>
        <w:lastRenderedPageBreak/>
        <w:pict>
          <v:line id="Shape 22" o:spid="_x0000_s1047" style="position:absolute;left:0;text-align:left;z-index:251661824;visibility:visible;mso-wrap-distance-left:0;mso-wrap-distance-right:0;mso-position-horizontal-relative:page;mso-position-vertical-relative:page" from="60pt,42.95pt" to="789.35pt,42.95pt" o:allowincell="f" strokeweight=".25397mm">
            <w10:wrap anchorx="page" anchory="page"/>
          </v:line>
        </w:pict>
      </w:r>
      <w:r w:rsidRPr="005C7CFF">
        <w:rPr>
          <w:rFonts w:eastAsia="Times New Roman"/>
          <w:sz w:val="24"/>
          <w:szCs w:val="24"/>
        </w:rPr>
        <w:pict>
          <v:line id="Shape 23" o:spid="_x0000_s1048" style="position:absolute;left:0;text-align:left;z-index:251662848;visibility:visible;mso-wrap-distance-left:0;mso-wrap-distance-right:0;mso-position-horizontal-relative:page;mso-position-vertical-relative:page" from="97.8pt,42.6pt" to="97.8pt,69.85pt" o:allowincell="f" strokeweight=".25397mm">
            <w10:wrap anchorx="page" anchory="page"/>
          </v:line>
        </w:pict>
      </w:r>
      <w:r w:rsidRPr="005C7CFF">
        <w:rPr>
          <w:rFonts w:eastAsia="Times New Roman"/>
          <w:sz w:val="24"/>
          <w:szCs w:val="24"/>
        </w:rPr>
        <w:pict>
          <v:line id="Shape 24" o:spid="_x0000_s1049" style="position:absolute;left:0;text-align:left;z-index:251663872;visibility:visible;mso-wrap-distance-left:0;mso-wrap-distance-right:0;mso-position-horizontal-relative:page;mso-position-vertical-relative:page" from="321.05pt,42.6pt" to="321.05pt,69.85pt" o:allowincell="f" strokeweight=".72pt">
            <w10:wrap anchorx="page" anchory="page"/>
          </v:line>
        </w:pict>
      </w:r>
      <w:r w:rsidRPr="005C7CFF">
        <w:rPr>
          <w:rFonts w:eastAsia="Times New Roman"/>
          <w:sz w:val="24"/>
          <w:szCs w:val="24"/>
        </w:rPr>
        <w:pict>
          <v:line id="Shape 25" o:spid="_x0000_s1050" style="position:absolute;left:0;text-align:left;z-index:251664896;visibility:visible;mso-wrap-distance-left:0;mso-wrap-distance-right:0;mso-position-horizontal-relative:page;mso-position-vertical-relative:page" from="405.65pt,42.6pt" to="405.65pt,69.85pt" o:allowincell="f" strokeweight=".72pt">
            <w10:wrap anchorx="page" anchory="page"/>
          </v:line>
        </w:pict>
      </w:r>
      <w:r w:rsidRPr="005C7CFF">
        <w:rPr>
          <w:rFonts w:eastAsia="Times New Roman"/>
          <w:sz w:val="24"/>
          <w:szCs w:val="24"/>
        </w:rPr>
        <w:pict>
          <v:line id="Shape 26" o:spid="_x0000_s1051" style="position:absolute;left:0;text-align:left;z-index:251665920;visibility:visible;mso-wrap-distance-left:0;mso-wrap-distance-right:0;mso-position-horizontal-relative:page;mso-position-vertical-relative:page" from="602.5pt,42.6pt" to="602.5pt,69.85pt" o:allowincell="f" strokeweight=".72pt">
            <w10:wrap anchorx="page" anchory="page"/>
          </v:line>
        </w:pict>
      </w:r>
      <w:r w:rsidRPr="005C7CFF">
        <w:rPr>
          <w:rFonts w:eastAsia="Times New Roman"/>
          <w:sz w:val="24"/>
          <w:szCs w:val="24"/>
        </w:rPr>
        <w:pict>
          <v:line id="Shape 27" o:spid="_x0000_s1052" style="position:absolute;left:0;text-align:left;z-index:251666944;visibility:visible;mso-wrap-distance-left:0;mso-wrap-distance-right:0;mso-position-horizontal-relative:page;mso-position-vertical-relative:page" from="694.65pt,42.6pt" to="694.65pt,69.85pt" o:allowincell="f" strokeweight=".25397mm">
            <w10:wrap anchorx="page" anchory="page"/>
          </v:line>
        </w:pict>
      </w:r>
      <w:r w:rsidRPr="005C7CFF">
        <w:rPr>
          <w:rFonts w:eastAsia="Times New Roman"/>
          <w:sz w:val="24"/>
          <w:szCs w:val="24"/>
        </w:rPr>
        <w:pict>
          <v:line id="Shape 28" o:spid="_x0000_s1053" style="position:absolute;left:0;text-align:left;z-index:251667968;visibility:visible;mso-wrap-distance-left:0;mso-wrap-distance-right:0;mso-position-horizontal-relative:page;mso-position-vertical-relative:page" from="60pt,69.5pt" to="789.35pt,69.5pt" o:allowincell="f" strokeweight=".25397mm">
            <w10:wrap anchorx="page" anchory="page"/>
          </v:line>
        </w:pict>
      </w:r>
      <w:r w:rsidRPr="005C7CFF">
        <w:rPr>
          <w:rFonts w:eastAsia="Times New Roman"/>
          <w:sz w:val="24"/>
          <w:szCs w:val="24"/>
        </w:rPr>
        <w:pict>
          <v:line id="Shape 29" o:spid="_x0000_s1054" style="position:absolute;left:0;text-align:left;z-index:251668992;visibility:visible;mso-wrap-distance-left:0;mso-wrap-distance-right:0;mso-position-horizontal-relative:page;mso-position-vertical-relative:page" from="60.35pt,42.6pt" to="60.35pt,542pt" o:allowincell="f" strokeweight=".72pt">
            <w10:wrap anchorx="page" anchory="page"/>
          </v:line>
        </w:pict>
      </w:r>
      <w:r w:rsidRPr="005C7CFF">
        <w:rPr>
          <w:rFonts w:eastAsia="Times New Roman"/>
          <w:sz w:val="24"/>
          <w:szCs w:val="24"/>
        </w:rPr>
        <w:pict>
          <v:line id="Shape 30" o:spid="_x0000_s1055" style="position:absolute;left:0;text-align:left;z-index:251670016;visibility:visible;mso-wrap-distance-left:0;mso-wrap-distance-right:0;mso-position-horizontal-relative:page;mso-position-vertical-relative:page" from="789pt,42.6pt" to="789pt,542pt" o:allowincell="f" strokeweight=".25397mm">
            <w10:wrap anchorx="page" anchory="page"/>
          </v:line>
        </w:pict>
      </w:r>
      <w:r w:rsidR="00BD5FC6">
        <w:rPr>
          <w:rFonts w:eastAsia="Times New Roman"/>
          <w:sz w:val="24"/>
          <w:szCs w:val="24"/>
        </w:rPr>
        <w:t>художественных деталей описания.</w:t>
      </w:r>
    </w:p>
    <w:p w:rsidR="008B4711" w:rsidRDefault="008B4711">
      <w:pPr>
        <w:spacing w:line="262" w:lineRule="exact"/>
        <w:rPr>
          <w:sz w:val="20"/>
          <w:szCs w:val="20"/>
        </w:rPr>
      </w:pPr>
    </w:p>
    <w:p w:rsidR="008B4711" w:rsidRDefault="00BD5FC6">
      <w:pPr>
        <w:ind w:lef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Родная природа в стихах русских поэтов XIX века – 2 часа</w:t>
      </w:r>
    </w:p>
    <w:p w:rsidR="008B4711" w:rsidRDefault="008B4711">
      <w:pPr>
        <w:spacing w:line="22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4480"/>
        <w:gridCol w:w="1680"/>
        <w:gridCol w:w="3940"/>
        <w:gridCol w:w="1840"/>
        <w:gridCol w:w="1880"/>
        <w:gridCol w:w="20"/>
      </w:tblGrid>
      <w:tr w:rsidR="008B4711">
        <w:trPr>
          <w:trHeight w:val="283"/>
        </w:trPr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Художественные особенности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Родная природа в стихах русских поэтов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пейзажной лирики, признаки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изобразительно-выразительных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43-44</w:t>
            </w: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XIX века.  Я. Полонский, Е.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(композиция, интонация,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Баратынский, А.К. Толстой.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эпитет, метафора, олицетворение,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и др.).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8"/>
        </w:trPr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240" w:type="dxa"/>
            <w:gridSpan w:val="2"/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А.С. Грин – 2 часа</w:t>
            </w:r>
          </w:p>
        </w:tc>
        <w:tc>
          <w:tcPr>
            <w:tcW w:w="16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5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gridSpan w:val="3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Факты биографии и творческой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80" w:type="dxa"/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Грин «Алые паруса».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А. Грина; что такое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«феерия».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мир произведения.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45-46</w:t>
            </w: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Образы-символы; анализ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авторского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Повесть и вере, надежде и любви. Победа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стиля, ритмичность, музыкальность,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мечты над реальностью.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обилие эпитетов, метафор,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сравнений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8"/>
        </w:trPr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70"/>
        </w:trPr>
        <w:tc>
          <w:tcPr>
            <w:tcW w:w="5240" w:type="dxa"/>
            <w:gridSpan w:val="2"/>
            <w:vAlign w:val="bottom"/>
          </w:tcPr>
          <w:p w:rsidR="008B4711" w:rsidRDefault="00BD5FC6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А. Платонов – 2 часа</w:t>
            </w:r>
          </w:p>
        </w:tc>
        <w:tc>
          <w:tcPr>
            <w:tcW w:w="16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3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gridSpan w:val="3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Факты биографии А. Платонова,,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80" w:type="dxa"/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создания сказки-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Платонов «Неизвестный цветок».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были; характерные 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47-48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Преодоление одиночества. Прекрасное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сказки-были, сказочные и реальные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9"/>
        </w:trPr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вокруг нас. Ни на кого не похожие герои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моменты повествования,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Платонова.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сравнивнение сказки-были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народными литературными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сказками: общее и отличное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240" w:type="dxa"/>
            <w:gridSpan w:val="2"/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М.М. Пришвин – 4 часа</w:t>
            </w:r>
          </w:p>
        </w:tc>
        <w:tc>
          <w:tcPr>
            <w:tcW w:w="16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</w:tbl>
    <w:p w:rsidR="008B4711" w:rsidRDefault="005C7CF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" o:spid="_x0000_s1056" style="position:absolute;z-index:251671040;visibility:visible;mso-wrap-distance-left:0;mso-wrap-distance-right:0;mso-position-horizontal-relative:text;mso-position-vertical-relative:text" from="0,12.6pt" to="729.35pt,12.6pt" o:allowincell="f" strokeweight=".25397mm"/>
        </w:pict>
      </w:r>
    </w:p>
    <w:p w:rsidR="008B4711" w:rsidRDefault="008B4711">
      <w:pPr>
        <w:sectPr w:rsidR="008B4711">
          <w:pgSz w:w="16840" w:h="11906" w:orient="landscape"/>
          <w:pgMar w:top="858" w:right="1058" w:bottom="761" w:left="120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4480"/>
        <w:gridCol w:w="1680"/>
        <w:gridCol w:w="3940"/>
        <w:gridCol w:w="1840"/>
        <w:gridCol w:w="1900"/>
        <w:gridCol w:w="30"/>
      </w:tblGrid>
      <w:tr w:rsidR="008B4711">
        <w:trPr>
          <w:trHeight w:val="283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Пришвин. «Кладовая солнца». Сказка-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сказки-были;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быль: художественные особенности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характерные признаки «сказки-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49-52</w:t>
            </w: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произведения. Конфликт Насти и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были», особенности создания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Митраши. Устное сочинение «Человек 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в произведениях М. Пришвина».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70"/>
        </w:trPr>
        <w:tc>
          <w:tcPr>
            <w:tcW w:w="6920" w:type="dxa"/>
            <w:gridSpan w:val="3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Стихотворения о Великой Отечественной войне – 2 часа</w:t>
            </w:r>
          </w:p>
        </w:tc>
        <w:tc>
          <w:tcPr>
            <w:tcW w:w="39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7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 стихотворений, факты 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53-54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Стихотворения 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Великой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Отечественной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биографии, особенности лирики,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9"/>
        </w:trPr>
        <w:tc>
          <w:tcPr>
            <w:tcW w:w="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войне. К Симонов. Д. Самойлов.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созданной под впечатлением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реальных событий.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24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В.П. Астафьев – 2 часа</w:t>
            </w:r>
          </w:p>
        </w:tc>
        <w:tc>
          <w:tcPr>
            <w:tcW w:w="168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7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Факты биографии В.П. Астафьева,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Астафьев «Конь с розовой гривой».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рассказа; 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55-56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Автобиографичность рассказа. Картины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автобиографической прозы;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и быта сибирской деревни.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понятий «эпизод»,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Нравственные проблемы рассказа.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«фабула».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56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</w:tbl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00" w:lineRule="exact"/>
        <w:rPr>
          <w:sz w:val="20"/>
          <w:szCs w:val="20"/>
        </w:rPr>
      </w:pPr>
    </w:p>
    <w:p w:rsidR="008B4711" w:rsidRDefault="008B4711">
      <w:pPr>
        <w:spacing w:line="21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4420"/>
        <w:gridCol w:w="1700"/>
        <w:gridCol w:w="3960"/>
        <w:gridCol w:w="1840"/>
        <w:gridCol w:w="1900"/>
        <w:gridCol w:w="30"/>
      </w:tblGrid>
      <w:tr w:rsidR="008B4711">
        <w:trPr>
          <w:trHeight w:val="288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Элементы содержания урока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3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70"/>
        </w:trPr>
        <w:tc>
          <w:tcPr>
            <w:tcW w:w="520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IV четверть - 14 часов</w:t>
            </w:r>
          </w:p>
        </w:tc>
        <w:tc>
          <w:tcPr>
            <w:tcW w:w="170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3"/>
        </w:trPr>
        <w:tc>
          <w:tcPr>
            <w:tcW w:w="5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20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В.Г. Распутин – 4 часа</w:t>
            </w:r>
          </w:p>
        </w:tc>
        <w:tc>
          <w:tcPr>
            <w:tcW w:w="170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</w:tbl>
    <w:p w:rsidR="008B4711" w:rsidRDefault="008B4711">
      <w:pPr>
        <w:sectPr w:rsidR="008B4711">
          <w:pgSz w:w="16840" w:h="11906" w:orient="landscape"/>
          <w:pgMar w:top="832" w:right="1058" w:bottom="722" w:left="120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4420"/>
        <w:gridCol w:w="1700"/>
        <w:gridCol w:w="3960"/>
        <w:gridCol w:w="1840"/>
        <w:gridCol w:w="1900"/>
        <w:gridCol w:w="30"/>
      </w:tblGrid>
      <w:tr w:rsidR="008B4711">
        <w:trPr>
          <w:trHeight w:val="283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В.Г. Распутин «Уроки французского».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Автобиографичность рассказа.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Факты биографии В. Г. Распутина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 произведении трудностей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рассказа; 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57-60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военного времени. Образы главного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автобиографической прозы;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героя и его сверстников. Образ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понятий «эпизод»,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учительницы. Уроки добра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«фабула».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милосердия.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20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Писатели улыбаются. В.М. Шукшин – 2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чаас</w:t>
            </w:r>
            <w:proofErr w:type="spellEnd"/>
          </w:p>
        </w:tc>
        <w:tc>
          <w:tcPr>
            <w:tcW w:w="170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рассказа; что такое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61-62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В.М. Шукшин «Срезал».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юмор,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комическое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речевая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героя.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20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Ф. Искандер – 2 часа</w:t>
            </w:r>
          </w:p>
        </w:tc>
        <w:tc>
          <w:tcPr>
            <w:tcW w:w="170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Искандер «Тринадцатый подвиг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Геракла». Форма повествования. Юмор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рассказа; что такое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рассказе. Герои рассказа: Харлампий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63-64</w:t>
            </w: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юмор,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комическое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речевая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Диогенович и его ученики. сочинение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героя.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«Два учителя» (по рассказам 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Распутина и Ф. Искандера)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6900" w:type="dxa"/>
            <w:gridSpan w:val="3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Родная природа в стихах русских поэтов XX века – 2 часа</w:t>
            </w:r>
          </w:p>
        </w:tc>
        <w:tc>
          <w:tcPr>
            <w:tcW w:w="396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Художественные 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/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Родная природа в стихах русских поэтов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пейзажной лирики, признаки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изобразительно-выразительных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65-66</w:t>
            </w: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XX века. А. Блок, С. Есенин, А.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(композиция, интонация,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Ахматова, Н. Рубцов.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эпитет, метафора, олицетворение,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и др.).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20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 литературы народов России – 2 часа</w:t>
            </w:r>
          </w:p>
        </w:tc>
        <w:tc>
          <w:tcPr>
            <w:tcW w:w="170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</w:tbl>
    <w:p w:rsidR="008B4711" w:rsidRDefault="008B4711">
      <w:pPr>
        <w:sectPr w:rsidR="008B4711">
          <w:pgSz w:w="16840" w:h="11906" w:orient="landscape"/>
          <w:pgMar w:top="832" w:right="1058" w:bottom="502" w:left="120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4420"/>
        <w:gridCol w:w="1700"/>
        <w:gridCol w:w="3960"/>
        <w:gridCol w:w="1840"/>
        <w:gridCol w:w="1900"/>
        <w:gridCol w:w="30"/>
      </w:tblGrid>
      <w:tr w:rsidR="008B4711">
        <w:trPr>
          <w:trHeight w:val="283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Стихи Г. Тугая и К. Кулиева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Имена авторов, что такое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общечеловеческое и национальное.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8"/>
        </w:trPr>
        <w:tc>
          <w:tcPr>
            <w:tcW w:w="5200" w:type="dxa"/>
            <w:gridSpan w:val="2"/>
            <w:tcBorders>
              <w:left w:val="single" w:sz="8" w:space="0" w:color="auto"/>
            </w:tcBorders>
            <w:vAlign w:val="bottom"/>
          </w:tcPr>
          <w:p w:rsidR="008B4711" w:rsidRDefault="00BD5FC6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 зарубежной литературы – 2 часа</w:t>
            </w:r>
          </w:p>
        </w:tc>
        <w:tc>
          <w:tcPr>
            <w:tcW w:w="170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43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6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античной литературы. Подвиги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Биографии  авторов и содержание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Геракла. Поэмы Гомера. Сервантес,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основных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650B8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Шиллер, Мериме (обзор). Философская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650B83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 произведений,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сказка А. де Сент-Экзюпери «Маленький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 чтение и пересказ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B4711" w:rsidRDefault="00BD5F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отрывков.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  <w:tr w:rsidR="008B4711">
        <w:trPr>
          <w:trHeight w:val="25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711" w:rsidRDefault="008B471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4711" w:rsidRDefault="008B4711">
            <w:pPr>
              <w:rPr>
                <w:sz w:val="1"/>
                <w:szCs w:val="1"/>
              </w:rPr>
            </w:pPr>
          </w:p>
        </w:tc>
      </w:tr>
    </w:tbl>
    <w:p w:rsidR="008B4711" w:rsidRDefault="008B4711">
      <w:pPr>
        <w:spacing w:line="1" w:lineRule="exact"/>
        <w:rPr>
          <w:sz w:val="20"/>
          <w:szCs w:val="20"/>
        </w:rPr>
      </w:pPr>
    </w:p>
    <w:sectPr w:rsidR="008B4711" w:rsidSect="008B4711">
      <w:pgSz w:w="16840" w:h="11906" w:orient="landscape"/>
      <w:pgMar w:top="832" w:right="1058" w:bottom="1440" w:left="1200" w:header="0" w:footer="0" w:gutter="0"/>
      <w:cols w:space="720" w:equalWidth="0">
        <w:col w:w="145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A5600232"/>
    <w:lvl w:ilvl="0" w:tplc="7C205F0C">
      <w:start w:val="6"/>
      <w:numFmt w:val="decimal"/>
      <w:lvlText w:val="%1"/>
      <w:lvlJc w:val="left"/>
    </w:lvl>
    <w:lvl w:ilvl="1" w:tplc="EE62D19E">
      <w:numFmt w:val="decimal"/>
      <w:lvlText w:val=""/>
      <w:lvlJc w:val="left"/>
    </w:lvl>
    <w:lvl w:ilvl="2" w:tplc="1AC68D2E">
      <w:numFmt w:val="decimal"/>
      <w:lvlText w:val=""/>
      <w:lvlJc w:val="left"/>
    </w:lvl>
    <w:lvl w:ilvl="3" w:tplc="A392C41E">
      <w:numFmt w:val="decimal"/>
      <w:lvlText w:val=""/>
      <w:lvlJc w:val="left"/>
    </w:lvl>
    <w:lvl w:ilvl="4" w:tplc="24481FB0">
      <w:numFmt w:val="decimal"/>
      <w:lvlText w:val=""/>
      <w:lvlJc w:val="left"/>
    </w:lvl>
    <w:lvl w:ilvl="5" w:tplc="12D28976">
      <w:numFmt w:val="decimal"/>
      <w:lvlText w:val=""/>
      <w:lvlJc w:val="left"/>
    </w:lvl>
    <w:lvl w:ilvl="6" w:tplc="0FD48498">
      <w:numFmt w:val="decimal"/>
      <w:lvlText w:val=""/>
      <w:lvlJc w:val="left"/>
    </w:lvl>
    <w:lvl w:ilvl="7" w:tplc="575E3440">
      <w:numFmt w:val="decimal"/>
      <w:lvlText w:val=""/>
      <w:lvlJc w:val="left"/>
    </w:lvl>
    <w:lvl w:ilvl="8" w:tplc="D2524396">
      <w:numFmt w:val="decimal"/>
      <w:lvlText w:val=""/>
      <w:lvlJc w:val="left"/>
    </w:lvl>
  </w:abstractNum>
  <w:abstractNum w:abstractNumId="1">
    <w:nsid w:val="00005F90"/>
    <w:multiLevelType w:val="hybridMultilevel"/>
    <w:tmpl w:val="F492484C"/>
    <w:lvl w:ilvl="0" w:tplc="FB90650C">
      <w:start w:val="1"/>
      <w:numFmt w:val="bullet"/>
      <w:lvlText w:val="В"/>
      <w:lvlJc w:val="left"/>
    </w:lvl>
    <w:lvl w:ilvl="1" w:tplc="E8DE35C8">
      <w:numFmt w:val="decimal"/>
      <w:lvlText w:val=""/>
      <w:lvlJc w:val="left"/>
    </w:lvl>
    <w:lvl w:ilvl="2" w:tplc="C5C25FBA">
      <w:numFmt w:val="decimal"/>
      <w:lvlText w:val=""/>
      <w:lvlJc w:val="left"/>
    </w:lvl>
    <w:lvl w:ilvl="3" w:tplc="FF5C0B06">
      <w:numFmt w:val="decimal"/>
      <w:lvlText w:val=""/>
      <w:lvlJc w:val="left"/>
    </w:lvl>
    <w:lvl w:ilvl="4" w:tplc="6A442600">
      <w:numFmt w:val="decimal"/>
      <w:lvlText w:val=""/>
      <w:lvlJc w:val="left"/>
    </w:lvl>
    <w:lvl w:ilvl="5" w:tplc="24984D96">
      <w:numFmt w:val="decimal"/>
      <w:lvlText w:val=""/>
      <w:lvlJc w:val="left"/>
    </w:lvl>
    <w:lvl w:ilvl="6" w:tplc="D70C9B12">
      <w:numFmt w:val="decimal"/>
      <w:lvlText w:val=""/>
      <w:lvlJc w:val="left"/>
    </w:lvl>
    <w:lvl w:ilvl="7" w:tplc="A69ACCF2">
      <w:numFmt w:val="decimal"/>
      <w:lvlText w:val=""/>
      <w:lvlJc w:val="left"/>
    </w:lvl>
    <w:lvl w:ilvl="8" w:tplc="EB4440FE">
      <w:numFmt w:val="decimal"/>
      <w:lvlText w:val=""/>
      <w:lvlJc w:val="left"/>
    </w:lvl>
  </w:abstractNum>
  <w:abstractNum w:abstractNumId="2">
    <w:nsid w:val="00006952"/>
    <w:multiLevelType w:val="hybridMultilevel"/>
    <w:tmpl w:val="C584F7EA"/>
    <w:lvl w:ilvl="0" w:tplc="7F00C222">
      <w:start w:val="1"/>
      <w:numFmt w:val="bullet"/>
      <w:lvlText w:val=""/>
      <w:lvlJc w:val="left"/>
    </w:lvl>
    <w:lvl w:ilvl="1" w:tplc="3AB45590">
      <w:numFmt w:val="decimal"/>
      <w:lvlText w:val=""/>
      <w:lvlJc w:val="left"/>
    </w:lvl>
    <w:lvl w:ilvl="2" w:tplc="1182037A">
      <w:numFmt w:val="decimal"/>
      <w:lvlText w:val=""/>
      <w:lvlJc w:val="left"/>
    </w:lvl>
    <w:lvl w:ilvl="3" w:tplc="AFEA1FDA">
      <w:numFmt w:val="decimal"/>
      <w:lvlText w:val=""/>
      <w:lvlJc w:val="left"/>
    </w:lvl>
    <w:lvl w:ilvl="4" w:tplc="631CB216">
      <w:numFmt w:val="decimal"/>
      <w:lvlText w:val=""/>
      <w:lvlJc w:val="left"/>
    </w:lvl>
    <w:lvl w:ilvl="5" w:tplc="65721B00">
      <w:numFmt w:val="decimal"/>
      <w:lvlText w:val=""/>
      <w:lvlJc w:val="left"/>
    </w:lvl>
    <w:lvl w:ilvl="6" w:tplc="10422F5C">
      <w:numFmt w:val="decimal"/>
      <w:lvlText w:val=""/>
      <w:lvlJc w:val="left"/>
    </w:lvl>
    <w:lvl w:ilvl="7" w:tplc="526C8964">
      <w:numFmt w:val="decimal"/>
      <w:lvlText w:val=""/>
      <w:lvlJc w:val="left"/>
    </w:lvl>
    <w:lvl w:ilvl="8" w:tplc="3E1C091C">
      <w:numFmt w:val="decimal"/>
      <w:lvlText w:val=""/>
      <w:lvlJc w:val="left"/>
    </w:lvl>
  </w:abstractNum>
  <w:abstractNum w:abstractNumId="3">
    <w:nsid w:val="000072AE"/>
    <w:multiLevelType w:val="hybridMultilevel"/>
    <w:tmpl w:val="28328340"/>
    <w:lvl w:ilvl="0" w:tplc="D2A0E2D6">
      <w:start w:val="1"/>
      <w:numFmt w:val="bullet"/>
      <w:lvlText w:val=""/>
      <w:lvlJc w:val="left"/>
    </w:lvl>
    <w:lvl w:ilvl="1" w:tplc="DB7CB438">
      <w:numFmt w:val="decimal"/>
      <w:lvlText w:val=""/>
      <w:lvlJc w:val="left"/>
    </w:lvl>
    <w:lvl w:ilvl="2" w:tplc="653AFBF8">
      <w:numFmt w:val="decimal"/>
      <w:lvlText w:val=""/>
      <w:lvlJc w:val="left"/>
    </w:lvl>
    <w:lvl w:ilvl="3" w:tplc="0F92D5C2">
      <w:numFmt w:val="decimal"/>
      <w:lvlText w:val=""/>
      <w:lvlJc w:val="left"/>
    </w:lvl>
    <w:lvl w:ilvl="4" w:tplc="24DC7642">
      <w:numFmt w:val="decimal"/>
      <w:lvlText w:val=""/>
      <w:lvlJc w:val="left"/>
    </w:lvl>
    <w:lvl w:ilvl="5" w:tplc="269E02EA">
      <w:numFmt w:val="decimal"/>
      <w:lvlText w:val=""/>
      <w:lvlJc w:val="left"/>
    </w:lvl>
    <w:lvl w:ilvl="6" w:tplc="0CCA246C">
      <w:numFmt w:val="decimal"/>
      <w:lvlText w:val=""/>
      <w:lvlJc w:val="left"/>
    </w:lvl>
    <w:lvl w:ilvl="7" w:tplc="97900EF8">
      <w:numFmt w:val="decimal"/>
      <w:lvlText w:val=""/>
      <w:lvlJc w:val="left"/>
    </w:lvl>
    <w:lvl w:ilvl="8" w:tplc="7F6CC2EE">
      <w:numFmt w:val="decimal"/>
      <w:lvlText w:val=""/>
      <w:lvlJc w:val="left"/>
    </w:lvl>
  </w:abstractNum>
  <w:abstractNum w:abstractNumId="4">
    <w:nsid w:val="23F110D4"/>
    <w:multiLevelType w:val="multilevel"/>
    <w:tmpl w:val="B274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E70D3"/>
    <w:multiLevelType w:val="multilevel"/>
    <w:tmpl w:val="18D8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8C15E5"/>
    <w:multiLevelType w:val="multilevel"/>
    <w:tmpl w:val="2FF8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EF4174"/>
    <w:multiLevelType w:val="multilevel"/>
    <w:tmpl w:val="6642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F073DA"/>
    <w:multiLevelType w:val="multilevel"/>
    <w:tmpl w:val="718C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4711"/>
    <w:rsid w:val="002B23FC"/>
    <w:rsid w:val="002E3EBD"/>
    <w:rsid w:val="004267AF"/>
    <w:rsid w:val="00437F20"/>
    <w:rsid w:val="005377B2"/>
    <w:rsid w:val="005C7CFF"/>
    <w:rsid w:val="006056FD"/>
    <w:rsid w:val="00650B83"/>
    <w:rsid w:val="00726166"/>
    <w:rsid w:val="00744009"/>
    <w:rsid w:val="00760FD2"/>
    <w:rsid w:val="007D3D30"/>
    <w:rsid w:val="007E70F3"/>
    <w:rsid w:val="008B4711"/>
    <w:rsid w:val="009046C0"/>
    <w:rsid w:val="009122B0"/>
    <w:rsid w:val="00922875"/>
    <w:rsid w:val="00BD5FC6"/>
    <w:rsid w:val="00C17560"/>
    <w:rsid w:val="00D75CD9"/>
    <w:rsid w:val="00D85222"/>
    <w:rsid w:val="00DE0D57"/>
    <w:rsid w:val="00DF5BB5"/>
    <w:rsid w:val="00F00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4400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andard">
    <w:name w:val="Standard"/>
    <w:rsid w:val="007D3D30"/>
    <w:pPr>
      <w:widowControl w:val="0"/>
      <w:suppressAutoHyphens/>
      <w:autoSpaceDN w:val="0"/>
      <w:textAlignment w:val="baseline"/>
    </w:pPr>
    <w:rPr>
      <w:rFonts w:eastAsia="Arial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A252A-1335-4680-8840-D38BCDBC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5603</Words>
  <Characters>31939</Characters>
  <Application>Microsoft Office Word</Application>
  <DocSecurity>0</DocSecurity>
  <Lines>266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cp:lastPrinted>2021-01-30T07:37:00Z</cp:lastPrinted>
  <dcterms:created xsi:type="dcterms:W3CDTF">2020-10-03T12:37:00Z</dcterms:created>
  <dcterms:modified xsi:type="dcterms:W3CDTF">2021-02-05T08:30:00Z</dcterms:modified>
</cp:coreProperties>
</file>