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E3" w:rsidRDefault="00F02AE3" w:rsidP="00F02A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</w:rPr>
        <w:t>Внеочередное выездное заседание Антитеррористической комиссии МР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Тарумовский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район» РД под председательством главы районной администрации Александра Васильевича Зимина прошло 17 октября 2017 года в селе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Новодмитриевке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Участие в заседании приняли члены АТК, а также Магомедали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Алиевич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Магомедгаджиев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председатель районного Собрания депутатов;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Менляжи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Явгайтарович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Рамазанов, заместитель прокурора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Тарумовского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района;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Магомедшапи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Кадирбеков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директор ДЮСШ;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Айдемир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Дамадаев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начальник отдела по делам молодежи, ФК, спорту и туризму; Гамзат Магомедов, имам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Тарумовского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района, председатель совета имамов; представители общественности села, молодежи, СМИ.</w:t>
      </w:r>
      <w:r w:rsidRPr="00F02AE3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F02AE3" w:rsidRDefault="00F02AE3" w:rsidP="00F02A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 </w:t>
      </w:r>
      <w:r>
        <w:rPr>
          <w:rFonts w:ascii="Arial" w:hAnsi="Arial" w:cs="Arial"/>
          <w:color w:val="333333"/>
          <w:sz w:val="21"/>
          <w:szCs w:val="21"/>
        </w:rPr>
        <w:t xml:space="preserve">заседании рассматривался вопрос «О состоянии работы по противодействию идеологии экстремизма и терроризма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криминогенной обстановке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населенном пункте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Новодмитриевке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». Открыл заседание АТК Али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Омарович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Алиев, заместитель главы района по безопасности, секретарь комиссии.</w:t>
      </w:r>
    </w:p>
    <w:p w:rsidR="00F02AE3" w:rsidRDefault="00F02AE3" w:rsidP="00F02A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«Правоохранительными структурами выявлена и пресечена деятельность «спящей группы», целью которой была дестабилизация в районе.</w:t>
      </w:r>
    </w:p>
    <w:p w:rsidR="00F02AE3" w:rsidRDefault="00F02AE3" w:rsidP="00F02A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p w:rsidR="003A30B5" w:rsidRDefault="003A30B5"/>
    <w:sectPr w:rsidR="003A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E3"/>
    <w:rsid w:val="003A30B5"/>
    <w:rsid w:val="00F0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2017-10-18T05:37:00Z</dcterms:created>
  <dcterms:modified xsi:type="dcterms:W3CDTF">2017-10-18T05:41:00Z</dcterms:modified>
</cp:coreProperties>
</file>