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44" w:rsidRPr="005323DA" w:rsidRDefault="00ED0444" w:rsidP="00ED0444">
      <w:pPr>
        <w:pStyle w:val="a3"/>
        <w:jc w:val="both"/>
        <w:rPr>
          <w:rFonts w:ascii="Times New Roman" w:hAnsi="Times New Roman" w:cs="Times New Roman"/>
          <w:b/>
          <w:sz w:val="28"/>
          <w:szCs w:val="28"/>
        </w:rPr>
      </w:pPr>
      <w:r>
        <w:rPr>
          <w:rFonts w:ascii="Times New Roman" w:hAnsi="Times New Roman" w:cs="Times New Roman"/>
          <w:sz w:val="28"/>
          <w:szCs w:val="28"/>
        </w:rPr>
        <w:t>Анкета школы</w:t>
      </w:r>
    </w:p>
    <w:p w:rsidR="00ED0444" w:rsidRDefault="00ED0444" w:rsidP="00ED0444">
      <w:pPr>
        <w:pStyle w:val="a3"/>
        <w:rPr>
          <w:rFonts w:ascii="Times New Roman" w:hAnsi="Times New Roman" w:cs="Times New Roman"/>
          <w:sz w:val="28"/>
          <w:szCs w:val="28"/>
        </w:rPr>
      </w:pPr>
    </w:p>
    <w:p w:rsidR="00A32CB3" w:rsidRPr="00686DEC" w:rsidRDefault="00A32CB3" w:rsidP="00ED0444">
      <w:pPr>
        <w:pStyle w:val="a3"/>
        <w:rPr>
          <w:rFonts w:ascii="Times New Roman" w:hAnsi="Times New Roman" w:cs="Times New Roman"/>
          <w:b/>
          <w:sz w:val="28"/>
          <w:szCs w:val="28"/>
        </w:rPr>
      </w:pPr>
      <w:r>
        <w:rPr>
          <w:rFonts w:ascii="Times New Roman" w:hAnsi="Times New Roman" w:cs="Times New Roman"/>
          <w:sz w:val="28"/>
          <w:szCs w:val="28"/>
        </w:rPr>
        <w:t>Полное наи</w:t>
      </w:r>
      <w:r w:rsidR="00686DEC">
        <w:rPr>
          <w:rFonts w:ascii="Times New Roman" w:hAnsi="Times New Roman" w:cs="Times New Roman"/>
          <w:sz w:val="28"/>
          <w:szCs w:val="28"/>
        </w:rPr>
        <w:t xml:space="preserve">менование школы  - </w:t>
      </w:r>
      <w:r w:rsidR="00686DEC" w:rsidRPr="00686DEC">
        <w:rPr>
          <w:rFonts w:ascii="Times New Roman" w:hAnsi="Times New Roman" w:cs="Times New Roman"/>
          <w:b/>
          <w:sz w:val="28"/>
          <w:szCs w:val="28"/>
        </w:rPr>
        <w:t>Муниципальное казенное общеобразовательное учреждение «</w:t>
      </w:r>
      <w:proofErr w:type="gramStart"/>
      <w:r w:rsidR="00686DEC" w:rsidRPr="00686DEC">
        <w:rPr>
          <w:rFonts w:ascii="Times New Roman" w:hAnsi="Times New Roman" w:cs="Times New Roman"/>
          <w:b/>
          <w:sz w:val="28"/>
          <w:szCs w:val="28"/>
        </w:rPr>
        <w:t>Ново-Дмитриевская</w:t>
      </w:r>
      <w:proofErr w:type="gramEnd"/>
      <w:r w:rsidR="00686DEC" w:rsidRPr="00686DEC">
        <w:rPr>
          <w:rFonts w:ascii="Times New Roman" w:hAnsi="Times New Roman" w:cs="Times New Roman"/>
          <w:b/>
          <w:sz w:val="28"/>
          <w:szCs w:val="28"/>
        </w:rPr>
        <w:t xml:space="preserve"> средняя общеобразовательная школа»</w:t>
      </w:r>
    </w:p>
    <w:p w:rsidR="00A32CB3" w:rsidRDefault="00686DEC" w:rsidP="00ED0444">
      <w:pPr>
        <w:pStyle w:val="a3"/>
        <w:rPr>
          <w:rFonts w:ascii="Times New Roman" w:hAnsi="Times New Roman" w:cs="Times New Roman"/>
          <w:sz w:val="28"/>
          <w:szCs w:val="28"/>
        </w:rPr>
      </w:pPr>
      <w:r>
        <w:rPr>
          <w:rFonts w:ascii="Times New Roman" w:hAnsi="Times New Roman" w:cs="Times New Roman"/>
          <w:sz w:val="28"/>
          <w:szCs w:val="28"/>
        </w:rPr>
        <w:t xml:space="preserve">Адрес:  </w:t>
      </w:r>
      <w:r w:rsidRPr="00686DEC">
        <w:rPr>
          <w:rFonts w:ascii="Times New Roman" w:hAnsi="Times New Roman" w:cs="Times New Roman"/>
          <w:b/>
          <w:sz w:val="28"/>
          <w:szCs w:val="28"/>
        </w:rPr>
        <w:t xml:space="preserve">РД </w:t>
      </w:r>
      <w:proofErr w:type="spellStart"/>
      <w:r w:rsidRPr="00686DEC">
        <w:rPr>
          <w:rFonts w:ascii="Times New Roman" w:hAnsi="Times New Roman" w:cs="Times New Roman"/>
          <w:b/>
          <w:sz w:val="28"/>
          <w:szCs w:val="28"/>
        </w:rPr>
        <w:t>Тарумовский</w:t>
      </w:r>
      <w:proofErr w:type="spellEnd"/>
      <w:r w:rsidRPr="00686DEC">
        <w:rPr>
          <w:rFonts w:ascii="Times New Roman" w:hAnsi="Times New Roman" w:cs="Times New Roman"/>
          <w:b/>
          <w:sz w:val="28"/>
          <w:szCs w:val="28"/>
        </w:rPr>
        <w:t xml:space="preserve"> район, с. Ново-Дмитриевка, ул. </w:t>
      </w:r>
      <w:proofErr w:type="gramStart"/>
      <w:r w:rsidRPr="00686DEC">
        <w:rPr>
          <w:rFonts w:ascii="Times New Roman" w:hAnsi="Times New Roman" w:cs="Times New Roman"/>
          <w:b/>
          <w:sz w:val="28"/>
          <w:szCs w:val="28"/>
        </w:rPr>
        <w:t>Советская</w:t>
      </w:r>
      <w:proofErr w:type="gramEnd"/>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ФИО директо</w:t>
      </w:r>
      <w:r w:rsidR="00686DEC">
        <w:rPr>
          <w:rFonts w:ascii="Times New Roman" w:hAnsi="Times New Roman" w:cs="Times New Roman"/>
          <w:sz w:val="28"/>
          <w:szCs w:val="28"/>
        </w:rPr>
        <w:t xml:space="preserve">ра: </w:t>
      </w:r>
      <w:proofErr w:type="spellStart"/>
      <w:r w:rsidR="00686DEC">
        <w:rPr>
          <w:rFonts w:ascii="Times New Roman" w:hAnsi="Times New Roman" w:cs="Times New Roman"/>
          <w:sz w:val="28"/>
          <w:szCs w:val="28"/>
        </w:rPr>
        <w:t>Манапова</w:t>
      </w:r>
      <w:proofErr w:type="spellEnd"/>
      <w:r w:rsidR="00686DEC">
        <w:rPr>
          <w:rFonts w:ascii="Times New Roman" w:hAnsi="Times New Roman" w:cs="Times New Roman"/>
          <w:sz w:val="28"/>
          <w:szCs w:val="28"/>
        </w:rPr>
        <w:t xml:space="preserve"> </w:t>
      </w:r>
      <w:proofErr w:type="spellStart"/>
      <w:r w:rsidR="00686DEC">
        <w:rPr>
          <w:rFonts w:ascii="Times New Roman" w:hAnsi="Times New Roman" w:cs="Times New Roman"/>
          <w:sz w:val="28"/>
          <w:szCs w:val="28"/>
        </w:rPr>
        <w:t>Гульмира</w:t>
      </w:r>
      <w:proofErr w:type="spellEnd"/>
      <w:r w:rsidR="00686DEC">
        <w:rPr>
          <w:rFonts w:ascii="Times New Roman" w:hAnsi="Times New Roman" w:cs="Times New Roman"/>
          <w:sz w:val="28"/>
          <w:szCs w:val="28"/>
        </w:rPr>
        <w:t xml:space="preserve"> </w:t>
      </w:r>
      <w:proofErr w:type="spellStart"/>
      <w:r w:rsidR="00686DEC">
        <w:rPr>
          <w:rFonts w:ascii="Times New Roman" w:hAnsi="Times New Roman" w:cs="Times New Roman"/>
          <w:sz w:val="28"/>
          <w:szCs w:val="28"/>
        </w:rPr>
        <w:t>Алимпашаевна</w:t>
      </w:r>
      <w:proofErr w:type="spellEnd"/>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Адрес электр</w:t>
      </w:r>
      <w:r w:rsidR="00686DEC">
        <w:rPr>
          <w:rFonts w:ascii="Times New Roman" w:hAnsi="Times New Roman" w:cs="Times New Roman"/>
          <w:sz w:val="28"/>
          <w:szCs w:val="28"/>
        </w:rPr>
        <w:t xml:space="preserve">онной почты: </w:t>
      </w:r>
      <w:hyperlink r:id="rId9" w:history="1">
        <w:r w:rsidR="00686DEC" w:rsidRPr="00B61BAF">
          <w:rPr>
            <w:rStyle w:val="ae"/>
            <w:rFonts w:ascii="Arial" w:hAnsi="Arial" w:cs="Arial"/>
            <w:sz w:val="20"/>
            <w:szCs w:val="20"/>
            <w:shd w:val="clear" w:color="auto" w:fill="FFFFFF"/>
          </w:rPr>
          <w:t>n-dmitrievka17@yandex.ru</w:t>
        </w:r>
      </w:hyperlink>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 xml:space="preserve">Контактный </w:t>
      </w:r>
      <w:r w:rsidR="00686DEC">
        <w:rPr>
          <w:rFonts w:ascii="Times New Roman" w:hAnsi="Times New Roman" w:cs="Times New Roman"/>
          <w:sz w:val="28"/>
          <w:szCs w:val="28"/>
        </w:rPr>
        <w:t xml:space="preserve">телефон:  8928 563 70 40 </w:t>
      </w:r>
    </w:p>
    <w:p w:rsidR="00A32CB3" w:rsidRPr="00686DEC" w:rsidRDefault="00A32CB3" w:rsidP="00ED0444">
      <w:pPr>
        <w:pStyle w:val="a3"/>
        <w:rPr>
          <w:rFonts w:ascii="Times New Roman" w:hAnsi="Times New Roman" w:cs="Times New Roman"/>
          <w:sz w:val="28"/>
          <w:szCs w:val="28"/>
        </w:rPr>
      </w:pPr>
      <w:r>
        <w:rPr>
          <w:rFonts w:ascii="Times New Roman" w:hAnsi="Times New Roman" w:cs="Times New Roman"/>
          <w:sz w:val="28"/>
          <w:szCs w:val="28"/>
        </w:rPr>
        <w:t xml:space="preserve">Адрес сайта в сети </w:t>
      </w:r>
      <w:r w:rsidR="00686DEC">
        <w:rPr>
          <w:rFonts w:ascii="Times New Roman" w:hAnsi="Times New Roman" w:cs="Times New Roman"/>
          <w:sz w:val="28"/>
          <w:szCs w:val="28"/>
        </w:rPr>
        <w:t xml:space="preserve">«Интернет»: </w:t>
      </w:r>
      <w:r w:rsidR="00686DEC">
        <w:rPr>
          <w:rFonts w:ascii="Times New Roman" w:hAnsi="Times New Roman" w:cs="Times New Roman"/>
          <w:sz w:val="28"/>
          <w:szCs w:val="28"/>
          <w:lang w:val="en-US"/>
        </w:rPr>
        <w:t>novo</w:t>
      </w:r>
      <w:r w:rsidR="00686DEC" w:rsidRPr="00686DEC">
        <w:rPr>
          <w:rFonts w:ascii="Times New Roman" w:hAnsi="Times New Roman" w:cs="Times New Roman"/>
          <w:sz w:val="28"/>
          <w:szCs w:val="28"/>
        </w:rPr>
        <w:t>-</w:t>
      </w:r>
      <w:r w:rsidR="00686DEC">
        <w:rPr>
          <w:rFonts w:ascii="Times New Roman" w:hAnsi="Times New Roman" w:cs="Times New Roman"/>
          <w:sz w:val="28"/>
          <w:szCs w:val="28"/>
          <w:lang w:val="en-US"/>
        </w:rPr>
        <w:t>d</w:t>
      </w:r>
      <w:r w:rsidR="00686DEC" w:rsidRPr="00686DEC">
        <w:rPr>
          <w:rFonts w:ascii="Times New Roman" w:hAnsi="Times New Roman" w:cs="Times New Roman"/>
          <w:sz w:val="28"/>
          <w:szCs w:val="28"/>
        </w:rPr>
        <w:t>.</w:t>
      </w:r>
      <w:proofErr w:type="spellStart"/>
      <w:r w:rsidR="00686DEC">
        <w:rPr>
          <w:rFonts w:ascii="Times New Roman" w:hAnsi="Times New Roman" w:cs="Times New Roman"/>
          <w:sz w:val="28"/>
          <w:szCs w:val="28"/>
          <w:lang w:val="en-US"/>
        </w:rPr>
        <w:t>dagestanschool</w:t>
      </w:r>
      <w:proofErr w:type="spellEnd"/>
      <w:r w:rsidR="00686DEC" w:rsidRPr="00686DEC">
        <w:rPr>
          <w:rFonts w:ascii="Times New Roman" w:hAnsi="Times New Roman" w:cs="Times New Roman"/>
          <w:sz w:val="28"/>
          <w:szCs w:val="28"/>
        </w:rPr>
        <w:t>.</w:t>
      </w:r>
      <w:proofErr w:type="spellStart"/>
      <w:r w:rsidR="00686DEC">
        <w:rPr>
          <w:rFonts w:ascii="Times New Roman" w:hAnsi="Times New Roman" w:cs="Times New Roman"/>
          <w:sz w:val="28"/>
          <w:szCs w:val="28"/>
          <w:lang w:val="en-US"/>
        </w:rPr>
        <w:t>ru</w:t>
      </w:r>
      <w:proofErr w:type="spellEnd"/>
    </w:p>
    <w:p w:rsidR="00A32CB3" w:rsidRDefault="00A32CB3" w:rsidP="00ED0444">
      <w:pPr>
        <w:pStyle w:val="a3"/>
        <w:rPr>
          <w:rFonts w:ascii="Times New Roman" w:hAnsi="Times New Roman" w:cs="Times New Roman"/>
          <w:sz w:val="28"/>
          <w:szCs w:val="28"/>
        </w:rPr>
      </w:pPr>
    </w:p>
    <w:p w:rsidR="00ED0444" w:rsidRPr="00047D9A" w:rsidRDefault="00ED0444" w:rsidP="00ED0444">
      <w:pPr>
        <w:pStyle w:val="a3"/>
        <w:rPr>
          <w:rFonts w:ascii="Times New Roman" w:hAnsi="Times New Roman" w:cs="Times New Roman"/>
          <w:b/>
          <w:sz w:val="28"/>
          <w:szCs w:val="28"/>
        </w:rPr>
      </w:pPr>
      <w:r>
        <w:rPr>
          <w:rFonts w:ascii="Times New Roman" w:hAnsi="Times New Roman" w:cs="Times New Roman"/>
          <w:b/>
          <w:sz w:val="28"/>
          <w:szCs w:val="28"/>
        </w:rPr>
        <w:t>К</w:t>
      </w:r>
      <w:r w:rsidRPr="00047D9A">
        <w:rPr>
          <w:rFonts w:ascii="Times New Roman" w:hAnsi="Times New Roman" w:cs="Times New Roman"/>
          <w:b/>
          <w:sz w:val="28"/>
          <w:szCs w:val="28"/>
        </w:rPr>
        <w:t>ластер общеобразовательных организаций</w:t>
      </w:r>
    </w:p>
    <w:p w:rsidR="00ED0444" w:rsidRPr="00047D9A" w:rsidRDefault="00ED0444" w:rsidP="00ED0444">
      <w:pPr>
        <w:pStyle w:val="a3"/>
        <w:jc w:val="both"/>
        <w:rPr>
          <w:rFonts w:ascii="Times New Roman" w:hAnsi="Times New Roman" w:cs="Times New Roman"/>
          <w:sz w:val="28"/>
          <w:szCs w:val="28"/>
        </w:rPr>
      </w:pPr>
      <w:r w:rsidRPr="00047D9A">
        <w:rPr>
          <w:rFonts w:ascii="Times New Roman" w:hAnsi="Times New Roman" w:cs="Times New Roman"/>
          <w:sz w:val="28"/>
          <w:szCs w:val="28"/>
        </w:rPr>
        <w:t>Кластеризации образовательных организаций проводится на основании следующих параметров:</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1.</w:t>
      </w:r>
      <w:r w:rsidRPr="00047D9A">
        <w:rPr>
          <w:rFonts w:ascii="Times New Roman" w:hAnsi="Times New Roman" w:cs="Times New Roman"/>
          <w:b/>
          <w:sz w:val="28"/>
          <w:szCs w:val="28"/>
        </w:rPr>
        <w:tab/>
        <w:t>Тип образовательной организации</w:t>
      </w:r>
      <w:r>
        <w:rPr>
          <w:rStyle w:val="ad"/>
          <w:rFonts w:ascii="Times New Roman" w:hAnsi="Times New Roman" w:cs="Times New Roman"/>
          <w:b/>
          <w:sz w:val="28"/>
          <w:szCs w:val="28"/>
        </w:rPr>
        <w:footnoteReference w:id="1"/>
      </w:r>
      <w:r w:rsidRPr="00047D9A">
        <w:rPr>
          <w:rFonts w:ascii="Times New Roman" w:hAnsi="Times New Roman" w:cs="Times New Roman"/>
          <w:b/>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городская</w:t>
      </w:r>
      <w:r>
        <w:rPr>
          <w:rFonts w:ascii="Times New Roman" w:hAnsi="Times New Roman" w:cs="Times New Roman"/>
          <w:sz w:val="28"/>
          <w:szCs w:val="28"/>
        </w:rPr>
        <w:t xml:space="preserve"> _____________</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сельская</w:t>
      </w:r>
      <w:r w:rsidR="00686DEC">
        <w:rPr>
          <w:rFonts w:ascii="Times New Roman" w:hAnsi="Times New Roman" w:cs="Times New Roman"/>
          <w:sz w:val="28"/>
          <w:szCs w:val="28"/>
        </w:rPr>
        <w:t xml:space="preserve"> - да</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047D9A">
        <w:rPr>
          <w:rFonts w:ascii="Times New Roman" w:hAnsi="Times New Roman" w:cs="Times New Roman"/>
          <w:sz w:val="28"/>
          <w:szCs w:val="28"/>
        </w:rPr>
        <w:t>сельск</w:t>
      </w:r>
      <w:r>
        <w:rPr>
          <w:rFonts w:ascii="Times New Roman" w:hAnsi="Times New Roman" w:cs="Times New Roman"/>
          <w:sz w:val="28"/>
          <w:szCs w:val="28"/>
        </w:rPr>
        <w:t>ая</w:t>
      </w:r>
      <w:r w:rsidRPr="00047D9A">
        <w:rPr>
          <w:rFonts w:ascii="Times New Roman" w:hAnsi="Times New Roman" w:cs="Times New Roman"/>
          <w:sz w:val="28"/>
          <w:szCs w:val="28"/>
        </w:rPr>
        <w:t xml:space="preserve"> малокомплектн</w:t>
      </w:r>
      <w:r>
        <w:rPr>
          <w:rFonts w:ascii="Times New Roman" w:hAnsi="Times New Roman" w:cs="Times New Roman"/>
          <w:sz w:val="28"/>
          <w:szCs w:val="28"/>
        </w:rPr>
        <w:t>ая _____________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047D9A">
        <w:rPr>
          <w:rFonts w:ascii="Times New Roman" w:hAnsi="Times New Roman" w:cs="Times New Roman"/>
          <w:sz w:val="28"/>
          <w:szCs w:val="28"/>
        </w:rPr>
        <w:t>специальн</w:t>
      </w:r>
      <w:r>
        <w:rPr>
          <w:rFonts w:ascii="Times New Roman" w:hAnsi="Times New Roman" w:cs="Times New Roman"/>
          <w:sz w:val="28"/>
          <w:szCs w:val="28"/>
        </w:rPr>
        <w:t>ая</w:t>
      </w:r>
      <w:r w:rsidRPr="00047D9A">
        <w:rPr>
          <w:rFonts w:ascii="Times New Roman" w:hAnsi="Times New Roman" w:cs="Times New Roman"/>
          <w:sz w:val="28"/>
          <w:szCs w:val="28"/>
        </w:rPr>
        <w:t xml:space="preserve"> коррекционн</w:t>
      </w:r>
      <w:r>
        <w:rPr>
          <w:rFonts w:ascii="Times New Roman" w:hAnsi="Times New Roman" w:cs="Times New Roman"/>
          <w:sz w:val="28"/>
          <w:szCs w:val="28"/>
        </w:rPr>
        <w:t>ая _____________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r>
      <w:r w:rsidRPr="00047D9A">
        <w:rPr>
          <w:rFonts w:ascii="Times New Roman" w:hAnsi="Times New Roman" w:cs="Times New Roman"/>
          <w:sz w:val="28"/>
          <w:szCs w:val="28"/>
        </w:rPr>
        <w:t>школ</w:t>
      </w:r>
      <w:r>
        <w:rPr>
          <w:rFonts w:ascii="Times New Roman" w:hAnsi="Times New Roman" w:cs="Times New Roman"/>
          <w:sz w:val="28"/>
          <w:szCs w:val="28"/>
        </w:rPr>
        <w:t>а-интернат _____________.</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2.</w:t>
      </w:r>
      <w:r w:rsidRPr="00047D9A">
        <w:rPr>
          <w:rFonts w:ascii="Times New Roman" w:hAnsi="Times New Roman" w:cs="Times New Roman"/>
          <w:b/>
          <w:sz w:val="28"/>
          <w:szCs w:val="28"/>
        </w:rPr>
        <w:tab/>
        <w:t>Размер образовательной организации:</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в среднем менее 10 человек в параллели</w:t>
      </w:r>
      <w:r w:rsidR="00686DEC">
        <w:rPr>
          <w:rFonts w:ascii="Times New Roman" w:hAnsi="Times New Roman" w:cs="Times New Roman"/>
          <w:sz w:val="28"/>
          <w:szCs w:val="28"/>
        </w:rPr>
        <w:t xml:space="preserve"> 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в среднем более 10, но менее 25 человек в параллели</w:t>
      </w:r>
      <w:r w:rsidR="00686DEC">
        <w:rPr>
          <w:rFonts w:ascii="Times New Roman" w:hAnsi="Times New Roman" w:cs="Times New Roman"/>
          <w:sz w:val="28"/>
          <w:szCs w:val="28"/>
        </w:rPr>
        <w:t xml:space="preserve">   - да</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w:t>
      </w:r>
      <w:r w:rsidRPr="00047D9A">
        <w:rPr>
          <w:rFonts w:ascii="Times New Roman" w:hAnsi="Times New Roman" w:cs="Times New Roman"/>
          <w:sz w:val="28"/>
          <w:szCs w:val="28"/>
        </w:rPr>
        <w:tab/>
        <w:t>в среднем от 25 до 50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w:t>
      </w:r>
      <w:r w:rsidRPr="00047D9A">
        <w:rPr>
          <w:rFonts w:ascii="Times New Roman" w:hAnsi="Times New Roman" w:cs="Times New Roman"/>
          <w:sz w:val="28"/>
          <w:szCs w:val="28"/>
        </w:rPr>
        <w:tab/>
        <w:t>в среднем от 51 до 100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w:t>
      </w:r>
      <w:r w:rsidRPr="00047D9A">
        <w:rPr>
          <w:rFonts w:ascii="Times New Roman" w:hAnsi="Times New Roman" w:cs="Times New Roman"/>
          <w:sz w:val="28"/>
          <w:szCs w:val="28"/>
        </w:rPr>
        <w:tab/>
        <w:t>в среднем от 100 до 200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w:t>
      </w:r>
      <w:r w:rsidRPr="00047D9A">
        <w:rPr>
          <w:rFonts w:ascii="Times New Roman" w:hAnsi="Times New Roman" w:cs="Times New Roman"/>
          <w:sz w:val="28"/>
          <w:szCs w:val="28"/>
        </w:rPr>
        <w:tab/>
        <w:t>в среднем свыше 200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3.</w:t>
      </w:r>
      <w:r w:rsidRPr="00047D9A">
        <w:rPr>
          <w:rFonts w:ascii="Times New Roman" w:hAnsi="Times New Roman" w:cs="Times New Roman"/>
          <w:b/>
          <w:sz w:val="28"/>
          <w:szCs w:val="28"/>
        </w:rPr>
        <w:tab/>
        <w:t>Наличие углубленных курсов изучения предметов:</w:t>
      </w:r>
    </w:p>
    <w:p w:rsidR="00ED0444" w:rsidRDefault="00686DEC" w:rsidP="00ED0444">
      <w:pPr>
        <w:pStyle w:val="a3"/>
        <w:jc w:val="both"/>
        <w:rPr>
          <w:rFonts w:ascii="Times New Roman" w:hAnsi="Times New Roman" w:cs="Times New Roman"/>
          <w:sz w:val="28"/>
          <w:szCs w:val="28"/>
        </w:rPr>
      </w:pPr>
      <w:r>
        <w:rPr>
          <w:rFonts w:ascii="Times New Roman" w:hAnsi="Times New Roman" w:cs="Times New Roman"/>
          <w:sz w:val="28"/>
          <w:szCs w:val="28"/>
        </w:rPr>
        <w:t>1) базовые школы - да</w:t>
      </w:r>
      <w:r w:rsidR="00ED0444">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школы с углубленным изучением предметов (гимназии, лицеи, школы с углубленным изучением предметов) _____________</w:t>
      </w:r>
    </w:p>
    <w:p w:rsidR="00ED0444" w:rsidRPr="00047D9A"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4</w:t>
      </w:r>
      <w:r w:rsidRPr="00047D9A">
        <w:rPr>
          <w:rFonts w:ascii="Times New Roman" w:hAnsi="Times New Roman" w:cs="Times New Roman"/>
          <w:b/>
          <w:sz w:val="28"/>
          <w:szCs w:val="28"/>
        </w:rPr>
        <w:t>.</w:t>
      </w:r>
      <w:r w:rsidRPr="00047D9A">
        <w:rPr>
          <w:rFonts w:ascii="Times New Roman" w:hAnsi="Times New Roman" w:cs="Times New Roman"/>
          <w:b/>
          <w:sz w:val="28"/>
          <w:szCs w:val="28"/>
        </w:rPr>
        <w:tab/>
      </w:r>
      <w:r>
        <w:rPr>
          <w:rFonts w:ascii="Times New Roman" w:hAnsi="Times New Roman" w:cs="Times New Roman"/>
          <w:b/>
          <w:sz w:val="28"/>
          <w:szCs w:val="28"/>
        </w:rPr>
        <w:t>С</w:t>
      </w:r>
      <w:r w:rsidRPr="00047D9A">
        <w:rPr>
          <w:rFonts w:ascii="Times New Roman" w:hAnsi="Times New Roman" w:cs="Times New Roman"/>
          <w:b/>
          <w:sz w:val="28"/>
          <w:szCs w:val="28"/>
        </w:rPr>
        <w:t>тупени образования, реализуемые образовательной организацией:</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1) начальная (1-4 классы) ____</w:t>
      </w:r>
      <w:r w:rsidR="00FF77EF">
        <w:rPr>
          <w:rFonts w:ascii="Times New Roman" w:hAnsi="Times New Roman" w:cs="Times New Roman"/>
          <w:sz w:val="28"/>
          <w:szCs w:val="28"/>
        </w:rPr>
        <w:t>да</w:t>
      </w:r>
      <w:r w:rsidRPr="00C12090">
        <w:rPr>
          <w:rFonts w:ascii="Times New Roman" w:hAnsi="Times New Roman" w:cs="Times New Roman"/>
          <w:sz w:val="28"/>
          <w:szCs w:val="28"/>
        </w:rPr>
        <w:t>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2) начальная и основная (1-9 классы) ______</w:t>
      </w:r>
      <w:r w:rsidR="00FF77EF">
        <w:rPr>
          <w:rFonts w:ascii="Times New Roman" w:hAnsi="Times New Roman" w:cs="Times New Roman"/>
          <w:sz w:val="28"/>
          <w:szCs w:val="28"/>
        </w:rPr>
        <w:t>да</w:t>
      </w:r>
      <w:r w:rsidRPr="00C12090">
        <w:rPr>
          <w:rFonts w:ascii="Times New Roman" w:hAnsi="Times New Roman" w:cs="Times New Roman"/>
          <w:sz w:val="28"/>
          <w:szCs w:val="28"/>
        </w:rPr>
        <w:t>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3) основная и средняя (5-11 классы или 7-11 классы) _________</w:t>
      </w:r>
      <w:r w:rsidR="00FF77EF">
        <w:rPr>
          <w:rFonts w:ascii="Times New Roman" w:hAnsi="Times New Roman" w:cs="Times New Roman"/>
          <w:sz w:val="28"/>
          <w:szCs w:val="28"/>
        </w:rPr>
        <w:t>да</w:t>
      </w:r>
      <w:r w:rsidRPr="00C12090">
        <w:rPr>
          <w:rFonts w:ascii="Times New Roman" w:hAnsi="Times New Roman" w:cs="Times New Roman"/>
          <w:sz w:val="28"/>
          <w:szCs w:val="28"/>
        </w:rPr>
        <w:t>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4) средняя (10-11 классы) ______</w:t>
      </w:r>
      <w:r w:rsidR="00FF77EF">
        <w:rPr>
          <w:rFonts w:ascii="Times New Roman" w:hAnsi="Times New Roman" w:cs="Times New Roman"/>
          <w:sz w:val="28"/>
          <w:szCs w:val="28"/>
        </w:rPr>
        <w:t>да</w:t>
      </w:r>
      <w:r w:rsidRPr="00C12090">
        <w:rPr>
          <w:rFonts w:ascii="Times New Roman" w:hAnsi="Times New Roman" w:cs="Times New Roman"/>
          <w:sz w:val="28"/>
          <w:szCs w:val="28"/>
        </w:rPr>
        <w:t>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 xml:space="preserve">5) полный цикл (1-11 классы) </w:t>
      </w:r>
      <w:r w:rsidR="00686DEC">
        <w:rPr>
          <w:rFonts w:ascii="Times New Roman" w:hAnsi="Times New Roman" w:cs="Times New Roman"/>
          <w:sz w:val="28"/>
          <w:szCs w:val="28"/>
        </w:rPr>
        <w:t>да</w:t>
      </w:r>
      <w:r w:rsidRPr="00C12090">
        <w:rPr>
          <w:rFonts w:ascii="Times New Roman" w:hAnsi="Times New Roman" w:cs="Times New Roman"/>
          <w:sz w:val="28"/>
          <w:szCs w:val="28"/>
        </w:rPr>
        <w:t>_.</w:t>
      </w:r>
    </w:p>
    <w:p w:rsidR="00ED0444" w:rsidRPr="00047D9A" w:rsidRDefault="00ED0444" w:rsidP="00ED0444">
      <w:pPr>
        <w:pStyle w:val="a3"/>
        <w:jc w:val="both"/>
        <w:rPr>
          <w:rFonts w:ascii="Times New Roman" w:hAnsi="Times New Roman" w:cs="Times New Roman"/>
          <w:sz w:val="28"/>
          <w:szCs w:val="28"/>
        </w:rPr>
      </w:pPr>
    </w:p>
    <w:p w:rsidR="00ED0444" w:rsidRPr="00264354" w:rsidRDefault="00ED0444" w:rsidP="00ED0444">
      <w:pPr>
        <w:pStyle w:val="a3"/>
        <w:jc w:val="both"/>
        <w:rPr>
          <w:rFonts w:ascii="Times New Roman" w:hAnsi="Times New Roman" w:cs="Times New Roman"/>
          <w:b/>
          <w:sz w:val="28"/>
          <w:szCs w:val="28"/>
        </w:rPr>
      </w:pPr>
      <w:r w:rsidRPr="00264354">
        <w:rPr>
          <w:rFonts w:ascii="Times New Roman" w:hAnsi="Times New Roman" w:cs="Times New Roman"/>
          <w:b/>
          <w:sz w:val="28"/>
          <w:szCs w:val="28"/>
        </w:rPr>
        <w:t>Ключевые группы индикаторов:</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Массовость достижения базовых результатов</w:t>
      </w:r>
      <w:r w:rsidR="001A6B18">
        <w:rPr>
          <w:rFonts w:ascii="Times New Roman" w:hAnsi="Times New Roman" w:cs="Times New Roman"/>
          <w:sz w:val="28"/>
          <w:szCs w:val="28"/>
          <w:lang w:val="en-US"/>
        </w:rPr>
        <w:t>-</w:t>
      </w:r>
      <w:r w:rsidR="001A6B18">
        <w:rPr>
          <w:rFonts w:ascii="Times New Roman" w:hAnsi="Times New Roman" w:cs="Times New Roman"/>
          <w:sz w:val="28"/>
          <w:szCs w:val="28"/>
        </w:rPr>
        <w:t xml:space="preserve"> 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Развитие таланта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Индивидуализация образовательного процесса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Личностное развитие</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качества образования</w:t>
      </w:r>
      <w:r w:rsidR="00FF77EF">
        <w:rPr>
          <w:rFonts w:ascii="Times New Roman" w:hAnsi="Times New Roman" w:cs="Times New Roman"/>
          <w:sz w:val="28"/>
          <w:szCs w:val="28"/>
        </w:rPr>
        <w:t>-да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Условия обучения</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Открытость деятельности образовательной организации</w:t>
      </w:r>
      <w:r w:rsidR="00686DEC">
        <w:rPr>
          <w:rFonts w:ascii="Times New Roman" w:hAnsi="Times New Roman" w:cs="Times New Roman"/>
          <w:sz w:val="28"/>
          <w:szCs w:val="28"/>
        </w:rPr>
        <w:t>- да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Репутация образовательной организации</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Качество менеджмента</w:t>
      </w:r>
    </w:p>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1. </w:t>
      </w:r>
      <w:r w:rsidRPr="008867F9">
        <w:rPr>
          <w:rFonts w:ascii="Times New Roman" w:hAnsi="Times New Roman" w:cs="Times New Roman"/>
          <w:b/>
          <w:sz w:val="28"/>
          <w:szCs w:val="28"/>
        </w:rPr>
        <w:t>Группа индикаторов «Массовость достижения базовых результатов»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допустимое качество образования для большинства учащихся.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обучающихся всех классов параллелей (с 1 по 11 классы);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обучающихся, принимавших участие в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данные об итогах сдачи обучающимися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ВПР:</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4 классов, набравших не менее 12 баллов по сумме 3 предметов ВПР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9 классов, набравших не менее 12 баллов по сумме 3 предметов ОГЭ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11 классов, набравших не менее 180 баллов по сумме 3 предметов ЕГЭ, включая русский язык и два из предметов по выбору)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предусматривает</w:t>
      </w:r>
      <w:r w:rsidR="00DD2D71">
        <w:rPr>
          <w:rFonts w:ascii="Times New Roman" w:hAnsi="Times New Roman" w:cs="Times New Roman"/>
          <w:sz w:val="28"/>
          <w:szCs w:val="28"/>
        </w:rPr>
        <w:t>ся</w:t>
      </w:r>
      <w:r>
        <w:rPr>
          <w:rFonts w:ascii="Times New Roman" w:hAnsi="Times New Roman" w:cs="Times New Roman"/>
          <w:sz w:val="28"/>
          <w:szCs w:val="28"/>
        </w:rPr>
        <w:t>, что средним массовым допустимым результатом оценки знаний в рамках ВПР является «четверка», в рамках ОГЭ – «четверка», в рамках ЕГЭ – 60 баллов, что составляет нижний порог значения эффективности высших учебных заведений по баллу приема абитуриентов.</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544"/>
        <w:gridCol w:w="399"/>
        <w:gridCol w:w="830"/>
        <w:gridCol w:w="1013"/>
        <w:gridCol w:w="1440"/>
        <w:gridCol w:w="5345"/>
      </w:tblGrid>
      <w:tr w:rsidR="00274A1E" w:rsidRPr="00B4155A" w:rsidTr="00BC39B3">
        <w:tc>
          <w:tcPr>
            <w:tcW w:w="92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97" w:type="dxa"/>
            <w:gridSpan w:val="2"/>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1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13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274A1E" w:rsidRPr="00F0677C" w:rsidTr="00BC39B3">
        <w:tc>
          <w:tcPr>
            <w:tcW w:w="924" w:type="dxa"/>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1.</w:t>
            </w:r>
          </w:p>
        </w:tc>
        <w:tc>
          <w:tcPr>
            <w:tcW w:w="8589" w:type="dxa"/>
            <w:gridSpan w:val="5"/>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школе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268</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w:t>
            </w:r>
            <w:r>
              <w:rPr>
                <w:rFonts w:ascii="Times New Roman" w:hAnsi="Times New Roman" w:cs="Times New Roman"/>
                <w:sz w:val="24"/>
                <w:szCs w:val="24"/>
              </w:rPr>
              <w:lastRenderedPageBreak/>
              <w:t>сть обучающихся в 1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w:t>
            </w:r>
            <w:r>
              <w:rPr>
                <w:rFonts w:ascii="Times New Roman" w:hAnsi="Times New Roman" w:cs="Times New Roman"/>
                <w:sz w:val="24"/>
                <w:szCs w:val="24"/>
              </w:rPr>
              <w:lastRenderedPageBreak/>
              <w:t xml:space="preserve">ся из статистической отчетности по форме № ОО-1 по состоянию на последнюю отчетную дату </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26</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2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3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4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5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lastRenderedPageBreak/>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20</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6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27</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7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8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9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 xml:space="preserve">на последнюю отчетную </w:t>
            </w:r>
            <w:r w:rsidR="00C12090">
              <w:rPr>
                <w:rFonts w:ascii="Times New Roman" w:hAnsi="Times New Roman" w:cs="Times New Roman"/>
                <w:sz w:val="24"/>
                <w:szCs w:val="24"/>
              </w:rPr>
              <w:lastRenderedPageBreak/>
              <w:t>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25</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1.11.</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10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1.12.</w:t>
            </w:r>
          </w:p>
        </w:tc>
        <w:tc>
          <w:tcPr>
            <w:tcW w:w="2597" w:type="dxa"/>
            <w:gridSpan w:val="2"/>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11 классе</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r>
      <w:tr w:rsidR="00274A1E" w:rsidRPr="00B4155A" w:rsidTr="00BC39B3">
        <w:tc>
          <w:tcPr>
            <w:tcW w:w="924" w:type="dxa"/>
          </w:tcPr>
          <w:p w:rsidR="00ED0444" w:rsidRPr="00BE58F3" w:rsidRDefault="00ED0444" w:rsidP="00DD2D71">
            <w:pPr>
              <w:pStyle w:val="a3"/>
              <w:jc w:val="both"/>
              <w:rPr>
                <w:rFonts w:ascii="Times New Roman" w:hAnsi="Times New Roman" w:cs="Times New Roman"/>
                <w:b/>
                <w:sz w:val="24"/>
                <w:szCs w:val="24"/>
              </w:rPr>
            </w:pPr>
            <w:r w:rsidRPr="00BE58F3">
              <w:rPr>
                <w:rFonts w:ascii="Times New Roman" w:hAnsi="Times New Roman" w:cs="Times New Roman"/>
                <w:b/>
                <w:sz w:val="24"/>
                <w:szCs w:val="24"/>
              </w:rPr>
              <w:t>2.</w:t>
            </w:r>
          </w:p>
        </w:tc>
        <w:tc>
          <w:tcPr>
            <w:tcW w:w="8589" w:type="dxa"/>
            <w:gridSpan w:val="5"/>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r>
              <w:rPr>
                <w:rFonts w:ascii="Times New Roman" w:hAnsi="Times New Roman" w:cs="Times New Roman"/>
                <w:b/>
                <w:sz w:val="24"/>
                <w:szCs w:val="24"/>
              </w:rPr>
              <w:t>, принимавших участие в ВПР, ОГЭ и ЕГЭ</w:t>
            </w:r>
          </w:p>
        </w:tc>
      </w:tr>
      <w:tr w:rsidR="00274A1E" w:rsidRPr="00B4155A" w:rsidTr="00BC39B3">
        <w:tc>
          <w:tcPr>
            <w:tcW w:w="92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97" w:type="dxa"/>
            <w:gridSpan w:val="2"/>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обучающихся, принимавших участие в ВПР</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9141F2"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r>
      <w:tr w:rsidR="00274A1E" w:rsidRPr="00B4155A" w:rsidTr="00BC39B3">
        <w:tc>
          <w:tcPr>
            <w:tcW w:w="92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597" w:type="dxa"/>
            <w:gridSpan w:val="2"/>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в </w:t>
            </w:r>
            <w:r>
              <w:rPr>
                <w:rFonts w:ascii="Times New Roman" w:hAnsi="Times New Roman" w:cs="Times New Roman"/>
                <w:sz w:val="24"/>
                <w:szCs w:val="24"/>
              </w:rPr>
              <w:t>ОГЭ</w:t>
            </w:r>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B4155A" w:rsidRDefault="00691068" w:rsidP="00DD2D71">
            <w:pPr>
              <w:pStyle w:val="a3"/>
              <w:jc w:val="both"/>
              <w:rPr>
                <w:rFonts w:ascii="Times New Roman" w:hAnsi="Times New Roman" w:cs="Times New Roman"/>
                <w:sz w:val="24"/>
                <w:szCs w:val="24"/>
              </w:rPr>
            </w:pPr>
            <w:r>
              <w:rPr>
                <w:rFonts w:ascii="Times New Roman" w:hAnsi="Times New Roman" w:cs="Times New Roman"/>
                <w:sz w:val="24"/>
                <w:szCs w:val="24"/>
              </w:rPr>
              <w:t>25</w:t>
            </w:r>
          </w:p>
        </w:tc>
      </w:tr>
      <w:tr w:rsidR="00274A1E" w:rsidRPr="00B4155A" w:rsidTr="00BC39B3">
        <w:tc>
          <w:tcPr>
            <w:tcW w:w="92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597" w:type="dxa"/>
            <w:gridSpan w:val="2"/>
          </w:tcPr>
          <w:p w:rsidR="00ED0444" w:rsidRPr="006C2B34" w:rsidRDefault="00ED0444" w:rsidP="00DD2D7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w:t>
            </w:r>
            <w:r w:rsidR="00DC2405">
              <w:rPr>
                <w:rFonts w:ascii="Times New Roman" w:hAnsi="Times New Roman" w:cs="Times New Roman"/>
                <w:sz w:val="24"/>
                <w:szCs w:val="24"/>
              </w:rPr>
              <w:t xml:space="preserve"> </w:t>
            </w:r>
            <w:r w:rsidRPr="006C2B34">
              <w:rPr>
                <w:rFonts w:ascii="Times New Roman" w:hAnsi="Times New Roman" w:cs="Times New Roman"/>
                <w:sz w:val="24"/>
                <w:szCs w:val="24"/>
              </w:rPr>
              <w:t xml:space="preserve">в </w:t>
            </w:r>
            <w:r>
              <w:rPr>
                <w:rFonts w:ascii="Times New Roman" w:hAnsi="Times New Roman" w:cs="Times New Roman"/>
                <w:sz w:val="24"/>
                <w:szCs w:val="24"/>
              </w:rPr>
              <w:t>ЕГЭ</w:t>
            </w:r>
            <w:proofErr w:type="gramEnd"/>
          </w:p>
        </w:tc>
        <w:tc>
          <w:tcPr>
            <w:tcW w:w="14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13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B4155A" w:rsidRDefault="00691068"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r>
      <w:tr w:rsidR="00274A1E" w:rsidRPr="00B4155A" w:rsidTr="00BC39B3">
        <w:tc>
          <w:tcPr>
            <w:tcW w:w="924" w:type="dxa"/>
          </w:tcPr>
          <w:p w:rsidR="00ED0444" w:rsidRPr="0049246F" w:rsidRDefault="00ED0444" w:rsidP="00DD2D71">
            <w:pPr>
              <w:pStyle w:val="a3"/>
              <w:jc w:val="both"/>
              <w:rPr>
                <w:rFonts w:ascii="Times New Roman" w:hAnsi="Times New Roman" w:cs="Times New Roman"/>
                <w:b/>
                <w:sz w:val="24"/>
                <w:szCs w:val="24"/>
              </w:rPr>
            </w:pPr>
            <w:r w:rsidRPr="0049246F">
              <w:rPr>
                <w:rFonts w:ascii="Times New Roman" w:hAnsi="Times New Roman" w:cs="Times New Roman"/>
                <w:b/>
                <w:sz w:val="24"/>
                <w:szCs w:val="24"/>
              </w:rPr>
              <w:t>3.</w:t>
            </w:r>
          </w:p>
        </w:tc>
        <w:tc>
          <w:tcPr>
            <w:tcW w:w="8589" w:type="dxa"/>
            <w:gridSpan w:val="5"/>
          </w:tcPr>
          <w:p w:rsidR="00ED0444" w:rsidRPr="00F0677C"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Данные об итогах ВПР, ОГЭ и ЕГЭ</w:t>
            </w:r>
          </w:p>
        </w:tc>
      </w:tr>
      <w:tr w:rsidR="00274A1E" w:rsidRPr="00B4155A" w:rsidTr="00BC39B3">
        <w:tc>
          <w:tcPr>
            <w:tcW w:w="924"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597" w:type="dxa"/>
            <w:gridSpan w:val="2"/>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об итогах </w:t>
            </w:r>
            <w:r>
              <w:rPr>
                <w:rFonts w:ascii="Times New Roman" w:hAnsi="Times New Roman" w:cs="Times New Roman"/>
                <w:sz w:val="24"/>
                <w:szCs w:val="24"/>
              </w:rPr>
              <w:lastRenderedPageBreak/>
              <w:t>ВПР по каждому участнику ВПР в разрезе предметов</w:t>
            </w:r>
          </w:p>
        </w:tc>
        <w:tc>
          <w:tcPr>
            <w:tcW w:w="1416"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Баллы по </w:t>
            </w:r>
            <w:r>
              <w:rPr>
                <w:rFonts w:ascii="Times New Roman" w:hAnsi="Times New Roman" w:cs="Times New Roman"/>
                <w:sz w:val="24"/>
                <w:szCs w:val="24"/>
              </w:rPr>
              <w:lastRenderedPageBreak/>
              <w:t>предметам участников</w:t>
            </w:r>
          </w:p>
        </w:tc>
        <w:tc>
          <w:tcPr>
            <w:tcW w:w="3138" w:type="dxa"/>
          </w:tcPr>
          <w:p w:rsidR="00BC39B3" w:rsidRPr="00B4155A" w:rsidRDefault="00BC39B3" w:rsidP="00DC2405">
            <w:pPr>
              <w:pStyle w:val="a3"/>
              <w:jc w:val="both"/>
              <w:rPr>
                <w:rFonts w:ascii="Times New Roman" w:hAnsi="Times New Roman" w:cs="Times New Roman"/>
                <w:sz w:val="24"/>
                <w:szCs w:val="24"/>
              </w:rPr>
            </w:pPr>
          </w:p>
        </w:tc>
        <w:tc>
          <w:tcPr>
            <w:tcW w:w="1438" w:type="dxa"/>
          </w:tcPr>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Код    рус.</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4001-33</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lastRenderedPageBreak/>
              <w:t>4002-20</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4003-33</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4004-34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4005-23</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4006-37</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4007-34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4008-34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4009-14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4010-22</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4011-12</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4012-11</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4013-28</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4014-18</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4015-28</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4016-32</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4017-н</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4018-23</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4019-8</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4020-25</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4021-24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4022-10</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4023-35</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4024-14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4025-9</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4026-33</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4027-29</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4028-15</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4029-15</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4030-29</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4031-32</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4032-29</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4033-24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4034-15</w:t>
            </w:r>
          </w:p>
          <w:p w:rsidR="00BC39B3" w:rsidRDefault="00BC39B3" w:rsidP="00BC39B3">
            <w:pPr>
              <w:pStyle w:val="a3"/>
              <w:jc w:val="both"/>
              <w:rPr>
                <w:rFonts w:ascii="Times New Roman" w:hAnsi="Times New Roman" w:cs="Times New Roman"/>
                <w:sz w:val="24"/>
                <w:szCs w:val="24"/>
              </w:rPr>
            </w:pP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Код  мат.</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4001-11</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4002-9</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4003-14</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4004-12</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4005-13</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4006-13</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4007-10</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4008-14</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4009-8</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4010-10</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4011-12</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4012-11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4013-10</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4014-</w:t>
            </w:r>
            <w:r w:rsidR="00DC2405">
              <w:rPr>
                <w:rFonts w:ascii="Times New Roman" w:hAnsi="Times New Roman" w:cs="Times New Roman"/>
                <w:sz w:val="24"/>
                <w:szCs w:val="24"/>
              </w:rPr>
              <w:t>8</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4015-12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4016-14</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4017-6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4018-12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4019-6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4020-11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lastRenderedPageBreak/>
              <w:t>4021-11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4022-6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4023-13</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4024-14</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4025-6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4026-13</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4027-12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4028-7</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4029-12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4030-13</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4031-11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4032-12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4033-10</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4034-4</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 xml:space="preserve">Код  </w:t>
            </w:r>
            <w:proofErr w:type="spellStart"/>
            <w:r>
              <w:rPr>
                <w:rFonts w:ascii="Times New Roman" w:hAnsi="Times New Roman" w:cs="Times New Roman"/>
                <w:sz w:val="24"/>
                <w:szCs w:val="24"/>
              </w:rPr>
              <w:t>окр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ир</w:t>
            </w:r>
            <w:proofErr w:type="spellEnd"/>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4001-21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4002-11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4003-25</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4004-19</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4005-15</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4006-11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4007-16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4008-15</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4009-11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4010-11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4011-11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4012-14</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4013-19</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4014-19</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4015-15</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4016-18</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4017-9</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4018-16</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4019-2</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4020-11</w:t>
            </w:r>
          </w:p>
          <w:p w:rsidR="00DC2405" w:rsidRDefault="00D058EB" w:rsidP="00DC2405">
            <w:pPr>
              <w:pStyle w:val="a3"/>
              <w:jc w:val="both"/>
              <w:rPr>
                <w:rFonts w:ascii="Times New Roman" w:hAnsi="Times New Roman" w:cs="Times New Roman"/>
                <w:sz w:val="24"/>
                <w:szCs w:val="24"/>
              </w:rPr>
            </w:pPr>
            <w:r>
              <w:rPr>
                <w:rFonts w:ascii="Times New Roman" w:hAnsi="Times New Roman" w:cs="Times New Roman"/>
                <w:sz w:val="24"/>
                <w:szCs w:val="24"/>
              </w:rPr>
              <w:t>4021-11</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4022-6</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4023-24</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4024-18</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4025-5</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4026-20</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4027-29</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4028-14</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4029-13</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4030-19</w:t>
            </w:r>
          </w:p>
          <w:p w:rsidR="00DC2405"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4031-</w:t>
            </w:r>
            <w:r w:rsidR="00274A1E">
              <w:rPr>
                <w:rFonts w:ascii="Times New Roman" w:hAnsi="Times New Roman" w:cs="Times New Roman"/>
                <w:sz w:val="24"/>
                <w:szCs w:val="24"/>
              </w:rPr>
              <w:t>15</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4032-16</w:t>
            </w:r>
          </w:p>
          <w:p w:rsidR="00DC2405"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4033-13</w:t>
            </w:r>
          </w:p>
          <w:p w:rsidR="00BC39B3" w:rsidRDefault="00274A1E" w:rsidP="00DC2405">
            <w:pPr>
              <w:pStyle w:val="a3"/>
              <w:jc w:val="both"/>
              <w:rPr>
                <w:rFonts w:ascii="Times New Roman" w:hAnsi="Times New Roman" w:cs="Times New Roman"/>
                <w:sz w:val="24"/>
                <w:szCs w:val="24"/>
              </w:rPr>
            </w:pPr>
            <w:r>
              <w:rPr>
                <w:rFonts w:ascii="Times New Roman" w:hAnsi="Times New Roman" w:cs="Times New Roman"/>
                <w:sz w:val="24"/>
                <w:szCs w:val="24"/>
              </w:rPr>
              <w:t>4034-11</w:t>
            </w:r>
          </w:p>
          <w:p w:rsidR="00BC39B3" w:rsidRPr="00B4155A" w:rsidRDefault="00BC39B3" w:rsidP="00BC39B3">
            <w:pPr>
              <w:pStyle w:val="a3"/>
              <w:jc w:val="both"/>
              <w:rPr>
                <w:rFonts w:ascii="Times New Roman" w:hAnsi="Times New Roman" w:cs="Times New Roman"/>
                <w:sz w:val="24"/>
                <w:szCs w:val="24"/>
              </w:rPr>
            </w:pPr>
          </w:p>
        </w:tc>
      </w:tr>
      <w:tr w:rsidR="00DC2405" w:rsidRPr="00B4155A" w:rsidTr="00DC2405">
        <w:trPr>
          <w:gridAfter w:val="4"/>
          <w:wAfter w:w="8075" w:type="dxa"/>
          <w:trHeight w:val="530"/>
        </w:trPr>
        <w:tc>
          <w:tcPr>
            <w:tcW w:w="1438" w:type="dxa"/>
            <w:gridSpan w:val="2"/>
          </w:tcPr>
          <w:p w:rsidR="00DC2405" w:rsidRDefault="00DC2405" w:rsidP="00DC2405">
            <w:pPr>
              <w:pStyle w:val="a3"/>
              <w:jc w:val="both"/>
              <w:rPr>
                <w:rFonts w:ascii="Times New Roman" w:hAnsi="Times New Roman" w:cs="Times New Roman"/>
                <w:sz w:val="24"/>
                <w:szCs w:val="24"/>
              </w:rPr>
            </w:pPr>
          </w:p>
        </w:tc>
      </w:tr>
      <w:tr w:rsidR="00DC2405" w:rsidRPr="00B4155A" w:rsidTr="00DC2405">
        <w:trPr>
          <w:gridAfter w:val="4"/>
          <w:wAfter w:w="8075" w:type="dxa"/>
          <w:trHeight w:val="530"/>
        </w:trPr>
        <w:tc>
          <w:tcPr>
            <w:tcW w:w="1438" w:type="dxa"/>
            <w:gridSpan w:val="2"/>
          </w:tcPr>
          <w:p w:rsidR="00DC2405" w:rsidRDefault="00DC2405" w:rsidP="00DC2405">
            <w:pPr>
              <w:pStyle w:val="a3"/>
              <w:jc w:val="both"/>
              <w:rPr>
                <w:rFonts w:ascii="Times New Roman" w:hAnsi="Times New Roman" w:cs="Times New Roman"/>
                <w:sz w:val="24"/>
                <w:szCs w:val="24"/>
              </w:rPr>
            </w:pPr>
          </w:p>
        </w:tc>
      </w:tr>
      <w:tr w:rsidR="00BC39B3" w:rsidRPr="00B4155A" w:rsidTr="00DC2405">
        <w:trPr>
          <w:gridAfter w:val="4"/>
          <w:wAfter w:w="8075" w:type="dxa"/>
        </w:trPr>
        <w:tc>
          <w:tcPr>
            <w:tcW w:w="1438" w:type="dxa"/>
            <w:gridSpan w:val="2"/>
          </w:tcPr>
          <w:p w:rsidR="00BC39B3" w:rsidRPr="00B4155A" w:rsidRDefault="00DC2405" w:rsidP="00DC240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74A1E" w:rsidRPr="00B4155A" w:rsidTr="00BC39B3">
        <w:tc>
          <w:tcPr>
            <w:tcW w:w="924"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597" w:type="dxa"/>
            <w:gridSpan w:val="2"/>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ОГЭ по каждому участнику ОГЭ в разрезе предметов</w:t>
            </w:r>
          </w:p>
        </w:tc>
        <w:tc>
          <w:tcPr>
            <w:tcW w:w="1416"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138"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2</w:t>
            </w:r>
          </w:p>
        </w:tc>
        <w:tc>
          <w:tcPr>
            <w:tcW w:w="1438" w:type="dxa"/>
          </w:tcPr>
          <w:p w:rsidR="00BC39B3" w:rsidRDefault="00274A1E" w:rsidP="00BC39B3">
            <w:pPr>
              <w:pStyle w:val="a3"/>
              <w:jc w:val="both"/>
              <w:rPr>
                <w:rFonts w:ascii="Times New Roman" w:hAnsi="Times New Roman" w:cs="Times New Roman"/>
                <w:sz w:val="24"/>
                <w:szCs w:val="24"/>
              </w:rPr>
            </w:pPr>
            <w:r>
              <w:rPr>
                <w:rFonts w:ascii="Times New Roman" w:hAnsi="Times New Roman" w:cs="Times New Roman"/>
                <w:sz w:val="24"/>
                <w:szCs w:val="24"/>
              </w:rPr>
              <w:t>Рус.яз.-37,30,29,33,29,31,38,25,35,29,33,32,24,30,33,34,32,29,28,32,28,31,32,20,26.</w:t>
            </w:r>
          </w:p>
          <w:p w:rsidR="00274A1E" w:rsidRDefault="00274A1E" w:rsidP="00BC39B3">
            <w:pPr>
              <w:pStyle w:val="a3"/>
              <w:jc w:val="both"/>
              <w:rPr>
                <w:rFonts w:ascii="Times New Roman" w:hAnsi="Times New Roman" w:cs="Times New Roman"/>
                <w:sz w:val="24"/>
                <w:szCs w:val="24"/>
              </w:rPr>
            </w:pPr>
            <w:r>
              <w:rPr>
                <w:rFonts w:ascii="Times New Roman" w:hAnsi="Times New Roman" w:cs="Times New Roman"/>
                <w:sz w:val="24"/>
                <w:szCs w:val="24"/>
              </w:rPr>
              <w:t>Математика-24,21,19,23,9,16,22,16,19,17,13,16,16,21,23,24,18,20,16.18,14,2,21,19,18.</w:t>
            </w:r>
          </w:p>
          <w:p w:rsidR="00F82E52" w:rsidRDefault="00F82E52" w:rsidP="00BC39B3">
            <w:pPr>
              <w:pStyle w:val="a3"/>
              <w:jc w:val="both"/>
              <w:rPr>
                <w:rFonts w:ascii="Times New Roman" w:hAnsi="Times New Roman" w:cs="Times New Roman"/>
                <w:sz w:val="24"/>
                <w:szCs w:val="24"/>
              </w:rPr>
            </w:pPr>
            <w:r>
              <w:rPr>
                <w:rFonts w:ascii="Times New Roman" w:hAnsi="Times New Roman" w:cs="Times New Roman"/>
                <w:sz w:val="24"/>
                <w:szCs w:val="24"/>
              </w:rPr>
              <w:t>Физика-23,21,25.</w:t>
            </w:r>
          </w:p>
          <w:p w:rsidR="00F82E52" w:rsidRDefault="00F82E52" w:rsidP="00BC39B3">
            <w:pPr>
              <w:pStyle w:val="a3"/>
              <w:jc w:val="both"/>
              <w:rPr>
                <w:rFonts w:ascii="Times New Roman" w:hAnsi="Times New Roman" w:cs="Times New Roman"/>
                <w:sz w:val="24"/>
                <w:szCs w:val="24"/>
              </w:rPr>
            </w:pPr>
            <w:r>
              <w:rPr>
                <w:rFonts w:ascii="Times New Roman" w:hAnsi="Times New Roman" w:cs="Times New Roman"/>
                <w:sz w:val="24"/>
                <w:szCs w:val="24"/>
              </w:rPr>
              <w:t>Химия-26,29,24,28,29,22,26.</w:t>
            </w:r>
          </w:p>
          <w:p w:rsidR="00F82E52" w:rsidRDefault="00F82E52" w:rsidP="00BC39B3">
            <w:pPr>
              <w:pStyle w:val="a3"/>
              <w:jc w:val="both"/>
              <w:rPr>
                <w:rFonts w:ascii="Times New Roman" w:hAnsi="Times New Roman" w:cs="Times New Roman"/>
                <w:sz w:val="24"/>
                <w:szCs w:val="24"/>
              </w:rPr>
            </w:pPr>
            <w:r>
              <w:rPr>
                <w:rFonts w:ascii="Times New Roman" w:hAnsi="Times New Roman" w:cs="Times New Roman"/>
                <w:sz w:val="24"/>
                <w:szCs w:val="24"/>
              </w:rPr>
              <w:t>Информатика -16,9,13,13,17,13.5.</w:t>
            </w:r>
          </w:p>
          <w:p w:rsidR="00F82E52" w:rsidRDefault="00F82E52" w:rsidP="00BC39B3">
            <w:pPr>
              <w:pStyle w:val="a3"/>
              <w:jc w:val="both"/>
              <w:rPr>
                <w:rFonts w:ascii="Times New Roman" w:hAnsi="Times New Roman" w:cs="Times New Roman"/>
                <w:sz w:val="24"/>
                <w:szCs w:val="24"/>
              </w:rPr>
            </w:pPr>
            <w:r>
              <w:rPr>
                <w:rFonts w:ascii="Times New Roman" w:hAnsi="Times New Roman" w:cs="Times New Roman"/>
                <w:sz w:val="24"/>
                <w:szCs w:val="24"/>
              </w:rPr>
              <w:t>Биология -26,38,39,31,22,37,36,32,29,36.</w:t>
            </w:r>
          </w:p>
          <w:p w:rsidR="00F82E52" w:rsidRDefault="00F82E52" w:rsidP="00BC39B3">
            <w:pPr>
              <w:pStyle w:val="a3"/>
              <w:jc w:val="both"/>
              <w:rPr>
                <w:rFonts w:ascii="Times New Roman" w:hAnsi="Times New Roman" w:cs="Times New Roman"/>
                <w:sz w:val="24"/>
                <w:szCs w:val="24"/>
              </w:rPr>
            </w:pPr>
            <w:r>
              <w:rPr>
                <w:rFonts w:ascii="Times New Roman" w:hAnsi="Times New Roman" w:cs="Times New Roman"/>
                <w:sz w:val="24"/>
                <w:szCs w:val="24"/>
              </w:rPr>
              <w:t>История -34,38,28,31,31.</w:t>
            </w:r>
          </w:p>
          <w:p w:rsidR="00F82E52" w:rsidRPr="00B4155A" w:rsidRDefault="00F82E52" w:rsidP="00BC39B3">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Обществ-е</w:t>
            </w:r>
            <w:proofErr w:type="gramEnd"/>
            <w:r>
              <w:rPr>
                <w:rFonts w:ascii="Times New Roman" w:hAnsi="Times New Roman" w:cs="Times New Roman"/>
                <w:sz w:val="24"/>
                <w:szCs w:val="24"/>
              </w:rPr>
              <w:t xml:space="preserve"> -34,29,20,29,24,29,21,33,23,32,30,28,25,22.</w:t>
            </w:r>
          </w:p>
        </w:tc>
      </w:tr>
      <w:tr w:rsidR="00274A1E" w:rsidRPr="00B4155A" w:rsidTr="00BC39B3">
        <w:tc>
          <w:tcPr>
            <w:tcW w:w="924"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597" w:type="dxa"/>
            <w:gridSpan w:val="2"/>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ЕГЭ по каждому участнику ЕГЭ в разрезе предметов</w:t>
            </w:r>
          </w:p>
        </w:tc>
        <w:tc>
          <w:tcPr>
            <w:tcW w:w="1416"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138" w:type="dxa"/>
          </w:tcPr>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3</w:t>
            </w:r>
          </w:p>
        </w:tc>
        <w:tc>
          <w:tcPr>
            <w:tcW w:w="1438" w:type="dxa"/>
          </w:tcPr>
          <w:p w:rsidR="00BC39B3" w:rsidRDefault="00BC39B3" w:rsidP="00BC39B3">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Рус.яз</w:t>
            </w:r>
            <w:proofErr w:type="spellEnd"/>
            <w:r>
              <w:rPr>
                <w:rFonts w:ascii="Times New Roman" w:hAnsi="Times New Roman" w:cs="Times New Roman"/>
                <w:sz w:val="24"/>
                <w:szCs w:val="24"/>
              </w:rPr>
              <w:t>. -83,61,87</w:t>
            </w:r>
          </w:p>
          <w:p w:rsidR="00BC39B3" w:rsidRDefault="00BC39B3" w:rsidP="00BC39B3">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Мат.баз</w:t>
            </w:r>
            <w:proofErr w:type="spellEnd"/>
            <w:r>
              <w:rPr>
                <w:rFonts w:ascii="Times New Roman" w:hAnsi="Times New Roman" w:cs="Times New Roman"/>
                <w:sz w:val="24"/>
                <w:szCs w:val="24"/>
              </w:rPr>
              <w:t>. -5,4,4</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Мат.проф.-18</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Физика-39</w:t>
            </w:r>
          </w:p>
          <w:p w:rsidR="00BC39B3" w:rsidRDefault="00BC39B3" w:rsidP="00BC39B3">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Общ-е</w:t>
            </w:r>
            <w:proofErr w:type="gramEnd"/>
            <w:r>
              <w:rPr>
                <w:rFonts w:ascii="Times New Roman" w:hAnsi="Times New Roman" w:cs="Times New Roman"/>
                <w:sz w:val="24"/>
                <w:szCs w:val="24"/>
              </w:rPr>
              <w:t xml:space="preserve"> -29</w:t>
            </w:r>
          </w:p>
          <w:p w:rsidR="00BC39B3"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Биология-88,43</w:t>
            </w:r>
          </w:p>
          <w:p w:rsidR="00BC39B3" w:rsidRPr="00B4155A" w:rsidRDefault="00BC39B3" w:rsidP="00BC39B3">
            <w:pPr>
              <w:pStyle w:val="a3"/>
              <w:jc w:val="both"/>
              <w:rPr>
                <w:rFonts w:ascii="Times New Roman" w:hAnsi="Times New Roman" w:cs="Times New Roman"/>
                <w:sz w:val="24"/>
                <w:szCs w:val="24"/>
              </w:rPr>
            </w:pPr>
            <w:r>
              <w:rPr>
                <w:rFonts w:ascii="Times New Roman" w:hAnsi="Times New Roman" w:cs="Times New Roman"/>
                <w:sz w:val="24"/>
                <w:szCs w:val="24"/>
              </w:rPr>
              <w:t>Химия -79,46</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показателей, учитывающихся 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91" w:type="dxa"/>
        <w:tblLook w:val="04A0" w:firstRow="1" w:lastRow="0" w:firstColumn="1" w:lastColumn="0" w:noHBand="0" w:noVBand="1"/>
      </w:tblPr>
      <w:tblGrid>
        <w:gridCol w:w="704"/>
        <w:gridCol w:w="2693"/>
        <w:gridCol w:w="1420"/>
        <w:gridCol w:w="3116"/>
        <w:gridCol w:w="155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116"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FC17D3" w:rsidTr="00DD2D71">
        <w:tc>
          <w:tcPr>
            <w:tcW w:w="704" w:type="dxa"/>
          </w:tcPr>
          <w:p w:rsidR="00ED0444" w:rsidRPr="00FC17D3" w:rsidRDefault="00ED0444" w:rsidP="00DD2D71">
            <w:pPr>
              <w:pStyle w:val="a3"/>
              <w:jc w:val="both"/>
              <w:rPr>
                <w:rFonts w:ascii="Times New Roman" w:hAnsi="Times New Roman" w:cs="Times New Roman"/>
                <w:b/>
                <w:sz w:val="24"/>
                <w:szCs w:val="24"/>
              </w:rPr>
            </w:pPr>
            <w:r w:rsidRPr="00FC17D3">
              <w:rPr>
                <w:rFonts w:ascii="Times New Roman" w:hAnsi="Times New Roman" w:cs="Times New Roman"/>
                <w:b/>
                <w:sz w:val="24"/>
                <w:szCs w:val="24"/>
              </w:rPr>
              <w:t>1.</w:t>
            </w:r>
          </w:p>
        </w:tc>
        <w:tc>
          <w:tcPr>
            <w:tcW w:w="8787" w:type="dxa"/>
            <w:gridSpan w:val="4"/>
          </w:tcPr>
          <w:p w:rsidR="00ED0444" w:rsidRPr="00FC17D3"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Общие и</w:t>
            </w:r>
            <w:r w:rsidRPr="00FC17D3">
              <w:rPr>
                <w:rFonts w:ascii="Times New Roman" w:hAnsi="Times New Roman" w:cs="Times New Roman"/>
                <w:b/>
                <w:sz w:val="24"/>
                <w:szCs w:val="24"/>
              </w:rPr>
              <w:t>тоги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158" w:rsidRDefault="00ED0444" w:rsidP="00DD2D71">
            <w:pPr>
              <w:pStyle w:val="a3"/>
              <w:jc w:val="both"/>
              <w:rPr>
                <w:rFonts w:ascii="Times New Roman" w:hAnsi="Times New Roman" w:cs="Times New Roman"/>
                <w:sz w:val="24"/>
                <w:szCs w:val="24"/>
              </w:rPr>
            </w:pPr>
            <w:r w:rsidRPr="00AF7158">
              <w:rPr>
                <w:rFonts w:ascii="Times New Roman" w:hAnsi="Times New Roman" w:cs="Times New Roman"/>
                <w:sz w:val="24"/>
                <w:szCs w:val="24"/>
              </w:rPr>
              <w:t>Доля обучающихся 4 классов, набравших не менее 12 баллов по сумме 3 предметов ВПР и не получивших при этом двоек</w:t>
            </w:r>
          </w:p>
          <w:p w:rsidR="00ED0444" w:rsidRPr="00AF7158" w:rsidRDefault="00ED0444" w:rsidP="00DD2D71">
            <w:pPr>
              <w:pStyle w:val="a3"/>
              <w:jc w:val="both"/>
              <w:rPr>
                <w:rFonts w:ascii="Times New Roman" w:hAnsi="Times New Roman" w:cs="Times New Roman"/>
                <w:sz w:val="24"/>
                <w:szCs w:val="24"/>
              </w:rPr>
            </w:pP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набравших заданное количество баллов по итогам ВПР, / Численность обучающихся, участвовавших в ВПР, х 100 %</w:t>
            </w:r>
          </w:p>
        </w:tc>
        <w:tc>
          <w:tcPr>
            <w:tcW w:w="1558" w:type="dxa"/>
          </w:tcPr>
          <w:p w:rsidR="00ED0444" w:rsidRPr="00B4155A" w:rsidRDefault="002724BC" w:rsidP="00DD2D71">
            <w:pPr>
              <w:pStyle w:val="a3"/>
              <w:jc w:val="both"/>
              <w:rPr>
                <w:rFonts w:ascii="Times New Roman" w:hAnsi="Times New Roman" w:cs="Times New Roman"/>
                <w:sz w:val="24"/>
                <w:szCs w:val="24"/>
              </w:rPr>
            </w:pPr>
            <w:r>
              <w:rPr>
                <w:rFonts w:ascii="Times New Roman" w:hAnsi="Times New Roman" w:cs="Times New Roman"/>
                <w:sz w:val="24"/>
                <w:szCs w:val="24"/>
              </w:rPr>
              <w:t>93</w:t>
            </w: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2.</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ОГЭ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оля обучающихся 9 классов, набравших не менее 12 баллов по сумме 3 предметов ОГЭ</w:t>
            </w:r>
            <w:r>
              <w:rPr>
                <w:rFonts w:ascii="Times New Roman" w:hAnsi="Times New Roman" w:cs="Times New Roman"/>
                <w:sz w:val="24"/>
                <w:szCs w:val="24"/>
              </w:rPr>
              <w:t xml:space="preserve"> (русский язык и два из предметов по выбору)</w:t>
            </w:r>
            <w:r w:rsidRPr="001A7755">
              <w:rPr>
                <w:rFonts w:ascii="Times New Roman" w:hAnsi="Times New Roman" w:cs="Times New Roman"/>
                <w:sz w:val="24"/>
                <w:szCs w:val="24"/>
              </w:rPr>
              <w:t xml:space="preserve"> и не получивших при этом двоек.</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набравших заданное количество баллов по итогам ОГЭ, </w:t>
            </w:r>
            <w:r w:rsidRPr="001A7755">
              <w:rPr>
                <w:rFonts w:ascii="Times New Roman" w:hAnsi="Times New Roman" w:cs="Times New Roman"/>
                <w:b/>
                <w:sz w:val="24"/>
                <w:szCs w:val="24"/>
              </w:rPr>
              <w:t xml:space="preserve">/ </w:t>
            </w:r>
            <w:r>
              <w:rPr>
                <w:rFonts w:ascii="Times New Roman" w:hAnsi="Times New Roman" w:cs="Times New Roman"/>
                <w:sz w:val="24"/>
                <w:szCs w:val="24"/>
              </w:rPr>
              <w:t>Численность обучающихся, участвовавших в ОГЭ, х 100 %</w:t>
            </w:r>
          </w:p>
        </w:tc>
        <w:tc>
          <w:tcPr>
            <w:tcW w:w="1558" w:type="dxa"/>
          </w:tcPr>
          <w:p w:rsidR="00ED0444" w:rsidRPr="00B4155A" w:rsidRDefault="00352800" w:rsidP="00DD2D71">
            <w:pPr>
              <w:pStyle w:val="a3"/>
              <w:jc w:val="both"/>
              <w:rPr>
                <w:rFonts w:ascii="Times New Roman" w:hAnsi="Times New Roman" w:cs="Times New Roman"/>
                <w:sz w:val="24"/>
                <w:szCs w:val="24"/>
              </w:rPr>
            </w:pPr>
            <w:r>
              <w:rPr>
                <w:rFonts w:ascii="Times New Roman" w:hAnsi="Times New Roman" w:cs="Times New Roman"/>
                <w:sz w:val="24"/>
                <w:szCs w:val="24"/>
              </w:rPr>
              <w:t>60</w:t>
            </w: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3.</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 xml:space="preserve">оля обучающихся 11 классов, набравших не менее 180 баллов по сумме 3 предметов ЕГЭ, включая русский язык и </w:t>
            </w:r>
            <w:r>
              <w:rPr>
                <w:rFonts w:ascii="Times New Roman" w:hAnsi="Times New Roman" w:cs="Times New Roman"/>
                <w:sz w:val="24"/>
                <w:szCs w:val="24"/>
              </w:rPr>
              <w:t>два</w:t>
            </w:r>
            <w:r w:rsidRPr="001A7755">
              <w:rPr>
                <w:rFonts w:ascii="Times New Roman" w:hAnsi="Times New Roman" w:cs="Times New Roman"/>
                <w:sz w:val="24"/>
                <w:szCs w:val="24"/>
              </w:rPr>
              <w:t xml:space="preserve"> из </w:t>
            </w:r>
            <w:r w:rsidRPr="001A7755">
              <w:rPr>
                <w:rFonts w:ascii="Times New Roman" w:hAnsi="Times New Roman" w:cs="Times New Roman"/>
                <w:sz w:val="24"/>
                <w:szCs w:val="24"/>
              </w:rPr>
              <w:lastRenderedPageBreak/>
              <w:t>предметов по выбору) и не получивших при этом двоек</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набравших заданное количество баллов по итогам ЕГЭ,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участвовавших в ЕГЭ, х 100 </w:t>
            </w:r>
            <w:r>
              <w:rPr>
                <w:rFonts w:ascii="Times New Roman" w:hAnsi="Times New Roman" w:cs="Times New Roman"/>
                <w:sz w:val="24"/>
                <w:szCs w:val="24"/>
              </w:rPr>
              <w:lastRenderedPageBreak/>
              <w:t>%</w:t>
            </w:r>
          </w:p>
        </w:tc>
        <w:tc>
          <w:tcPr>
            <w:tcW w:w="1558" w:type="dxa"/>
          </w:tcPr>
          <w:p w:rsidR="00ED0444" w:rsidRPr="00B4155A" w:rsidRDefault="002724BC"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33</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2.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Развитие таланта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Данная группа индикаторов отражает, насколько школа обеспечивает возможности для обучающихся по выявлению и развитию их таланта. </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и перечень олимпиад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2)количество и перечень конкурсов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и перечень программ дополнительного образования детей, реализуемых в школе либо в иных образовательных организациях на основании соглашения со школой;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участвовавших в олимпиадах;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общее количество обучающихся, для которых проводилась олимпиада;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участвовавших в конкурсах;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общее количество обучающихся, для которых проводился конкурс;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по программам дополнительного образования детей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общее количество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олимпиадам</w:t>
      </w:r>
      <w:r w:rsidR="00F73519">
        <w:rPr>
          <w:rFonts w:ascii="Times New Roman" w:hAnsi="Times New Roman" w:cs="Times New Roman"/>
          <w:sz w:val="28"/>
          <w:szCs w:val="28"/>
        </w:rPr>
        <w:t xml:space="preserve"> </w:t>
      </w:r>
      <w:r>
        <w:rPr>
          <w:rFonts w:ascii="Times New Roman" w:hAnsi="Times New Roman" w:cs="Times New Roman"/>
          <w:sz w:val="28"/>
          <w:szCs w:val="28"/>
        </w:rPr>
        <w:t>рассчитывается доля обучающихся, участвовавших в олимпиадах, из общего числа обучающихся, для которых проводились олимпиады.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конкурсам</w:t>
      </w:r>
      <w:r w:rsidR="00F73519">
        <w:rPr>
          <w:rFonts w:ascii="Times New Roman" w:hAnsi="Times New Roman" w:cs="Times New Roman"/>
          <w:sz w:val="28"/>
          <w:szCs w:val="28"/>
        </w:rPr>
        <w:t xml:space="preserve"> </w:t>
      </w:r>
      <w:r>
        <w:rPr>
          <w:rFonts w:ascii="Times New Roman" w:hAnsi="Times New Roman" w:cs="Times New Roman"/>
          <w:sz w:val="28"/>
          <w:szCs w:val="28"/>
        </w:rPr>
        <w:t>рассчитывается доля обучающихся, участвовавших в конкурсах, из общего числа обучающихся, для которых проводились конкурсы.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дополнительным образовательным программам</w:t>
      </w:r>
      <w:r w:rsidR="00F73519">
        <w:rPr>
          <w:rFonts w:ascii="Times New Roman" w:hAnsi="Times New Roman" w:cs="Times New Roman"/>
          <w:sz w:val="28"/>
          <w:szCs w:val="28"/>
        </w:rPr>
        <w:t xml:space="preserve"> </w:t>
      </w:r>
      <w:r>
        <w:rPr>
          <w:rFonts w:ascii="Times New Roman" w:hAnsi="Times New Roman" w:cs="Times New Roman"/>
          <w:sz w:val="28"/>
          <w:szCs w:val="28"/>
        </w:rPr>
        <w:t>рассчитывается доля обучающихся по программам дополнительного образования детей из общего числа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следующие направления по выявлению и развитию таланта: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школы в олимпиадном движении;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участие школы в конкурсном движении (спортивных состязаниях);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предоставление программ дополнительного образования детей.</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D3F33"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1.</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Данные по олимпиадной активности</w:t>
            </w:r>
          </w:p>
        </w:tc>
      </w:tr>
      <w:tr w:rsidR="00ED0444" w:rsidRPr="00B4155A" w:rsidTr="00DD2D71">
        <w:tc>
          <w:tcPr>
            <w:tcW w:w="704" w:type="dxa"/>
          </w:tcPr>
          <w:p w:rsidR="00ED0444" w:rsidRPr="001A7755" w:rsidRDefault="00ED0444" w:rsidP="00DD2D71">
            <w:pPr>
              <w:pStyle w:val="a3"/>
              <w:jc w:val="both"/>
              <w:rPr>
                <w:rFonts w:ascii="Times New Roman" w:hAnsi="Times New Roman" w:cs="Times New Roman"/>
                <w:sz w:val="24"/>
                <w:szCs w:val="24"/>
              </w:rPr>
            </w:pPr>
            <w:r w:rsidRPr="001A7755">
              <w:rPr>
                <w:rFonts w:ascii="Times New Roman" w:hAnsi="Times New Roman" w:cs="Times New Roman"/>
                <w:sz w:val="24"/>
                <w:szCs w:val="24"/>
              </w:rPr>
              <w:t>1.</w:t>
            </w:r>
            <w:r>
              <w:rPr>
                <w:rFonts w:ascii="Times New Roman" w:hAnsi="Times New Roman" w:cs="Times New Roman"/>
                <w:sz w:val="24"/>
                <w:szCs w:val="24"/>
              </w:rPr>
              <w:t>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1A7755">
              <w:rPr>
                <w:rFonts w:ascii="Times New Roman" w:hAnsi="Times New Roman" w:cs="Times New Roman"/>
                <w:sz w:val="24"/>
                <w:szCs w:val="24"/>
              </w:rPr>
              <w:t>олимпиад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w:t>
            </w:r>
            <w:r>
              <w:rPr>
                <w:rFonts w:ascii="Times New Roman" w:hAnsi="Times New Roman" w:cs="Times New Roman"/>
                <w:sz w:val="24"/>
                <w:szCs w:val="24"/>
              </w:rPr>
              <w:lastRenderedPageBreak/>
              <w:t>перечень олимпиад по прилагаемой форме № 4)</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олимпиады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олимпиад</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участвовавших в олимпиадах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r>
      <w:tr w:rsidR="00ED0444" w:rsidRPr="00B4155A"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2.</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 xml:space="preserve">Данные по </w:t>
            </w:r>
            <w:r>
              <w:rPr>
                <w:rFonts w:ascii="Times New Roman" w:hAnsi="Times New Roman" w:cs="Times New Roman"/>
                <w:b/>
                <w:sz w:val="24"/>
                <w:szCs w:val="24"/>
              </w:rPr>
              <w:t>конкурсной</w:t>
            </w:r>
            <w:r w:rsidRPr="00DD3F33">
              <w:rPr>
                <w:rFonts w:ascii="Times New Roman" w:hAnsi="Times New Roman" w:cs="Times New Roman"/>
                <w:b/>
                <w:sz w:val="24"/>
                <w:szCs w:val="24"/>
              </w:rPr>
              <w:t xml:space="preserve"> активности</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w:t>
            </w:r>
            <w:r w:rsidRPr="001A7755">
              <w:rPr>
                <w:rFonts w:ascii="Times New Roman" w:hAnsi="Times New Roman" w:cs="Times New Roman"/>
                <w:sz w:val="24"/>
                <w:szCs w:val="24"/>
              </w:rPr>
              <w:t xml:space="preserve"> конкурсов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перечень олимпиад по прилагаемой форме № 5)</w:t>
            </w:r>
          </w:p>
        </w:tc>
        <w:tc>
          <w:tcPr>
            <w:tcW w:w="1420" w:type="dxa"/>
          </w:tcPr>
          <w:p w:rsidR="00ED0444" w:rsidRPr="00B4155A" w:rsidRDefault="00D4326B"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D0444">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конкурсы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конкурсов</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xml:space="preserve">, участвовавших в </w:t>
            </w:r>
            <w:r>
              <w:rPr>
                <w:rFonts w:ascii="Times New Roman" w:hAnsi="Times New Roman" w:cs="Times New Roman"/>
                <w:sz w:val="24"/>
                <w:szCs w:val="24"/>
              </w:rPr>
              <w:t>конкурсах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r>
      <w:tr w:rsidR="00ED0444" w:rsidRPr="00F2213E" w:rsidTr="00DD2D71">
        <w:tc>
          <w:tcPr>
            <w:tcW w:w="704" w:type="dxa"/>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3.</w:t>
            </w:r>
          </w:p>
        </w:tc>
        <w:tc>
          <w:tcPr>
            <w:tcW w:w="8809" w:type="dxa"/>
            <w:gridSpan w:val="4"/>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Данные по доступност</w:t>
            </w:r>
            <w:r>
              <w:rPr>
                <w:rFonts w:ascii="Times New Roman" w:hAnsi="Times New Roman" w:cs="Times New Roman"/>
                <w:b/>
                <w:sz w:val="24"/>
                <w:szCs w:val="24"/>
              </w:rPr>
              <w:t>и</w:t>
            </w:r>
            <w:r w:rsidRPr="00F2213E">
              <w:rPr>
                <w:rFonts w:ascii="Times New Roman" w:hAnsi="Times New Roman" w:cs="Times New Roman"/>
                <w:b/>
                <w:sz w:val="24"/>
                <w:szCs w:val="24"/>
              </w:rPr>
              <w:t xml:space="preserve"> программ дополнительного образования детей</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w:t>
            </w:r>
            <w:r>
              <w:rPr>
                <w:rFonts w:ascii="Times New Roman" w:hAnsi="Times New Roman" w:cs="Times New Roman"/>
                <w:sz w:val="24"/>
                <w:szCs w:val="24"/>
              </w:rPr>
              <w:t xml:space="preserve"> детей</w:t>
            </w:r>
            <w:r w:rsidRPr="004C1A3A">
              <w:rPr>
                <w:rFonts w:ascii="Times New Roman" w:hAnsi="Times New Roman" w:cs="Times New Roman"/>
                <w:sz w:val="24"/>
                <w:szCs w:val="24"/>
              </w:rPr>
              <w:t xml:space="preserve">, реализуемых в школе </w:t>
            </w:r>
            <w:r>
              <w:rPr>
                <w:rFonts w:ascii="Times New Roman" w:hAnsi="Times New Roman" w:cs="Times New Roman"/>
                <w:sz w:val="24"/>
                <w:szCs w:val="24"/>
              </w:rPr>
              <w:t>(прикладывается перечень олимпиад по прилагаемой форме № 6)</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 реализуемых в иных образовательных организациях на основании соглашения со школой</w:t>
            </w:r>
            <w:r>
              <w:rPr>
                <w:rFonts w:ascii="Times New Roman" w:hAnsi="Times New Roman" w:cs="Times New Roman"/>
                <w:sz w:val="24"/>
                <w:szCs w:val="24"/>
              </w:rPr>
              <w:t xml:space="preserve"> (прикладывается перечень олимпиад по прилагаемой форме № 6)</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Pr>
          <w:p w:rsidR="00ED0444" w:rsidRPr="00CB4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CB459B">
              <w:rPr>
                <w:rFonts w:ascii="Times New Roman" w:hAnsi="Times New Roman" w:cs="Times New Roman"/>
                <w:sz w:val="24"/>
                <w:szCs w:val="24"/>
              </w:rPr>
              <w:t xml:space="preserve"> обучающихся по программам дополнительного образования детей 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D73C4B" w:rsidRDefault="00ED0444" w:rsidP="00DD2D71">
            <w:pPr>
              <w:pStyle w:val="a3"/>
              <w:jc w:val="both"/>
              <w:rPr>
                <w:rFonts w:ascii="Times New Roman" w:hAnsi="Times New Roman" w:cs="Times New Roman"/>
                <w:sz w:val="24"/>
                <w:szCs w:val="24"/>
              </w:rPr>
            </w:pPr>
            <w:r w:rsidRPr="00D73C4B">
              <w:rPr>
                <w:rFonts w:ascii="Times New Roman" w:hAnsi="Times New Roman" w:cs="Times New Roman"/>
                <w:sz w:val="24"/>
                <w:szCs w:val="24"/>
              </w:rPr>
              <w:t>Общая численность обучающихся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356E06" w:rsidP="00DD2D71">
            <w:pPr>
              <w:pStyle w:val="a3"/>
              <w:jc w:val="both"/>
              <w:rPr>
                <w:rFonts w:ascii="Times New Roman" w:hAnsi="Times New Roman" w:cs="Times New Roman"/>
                <w:sz w:val="24"/>
                <w:szCs w:val="24"/>
              </w:rPr>
            </w:pPr>
            <w:r>
              <w:rPr>
                <w:rFonts w:ascii="Times New Roman" w:hAnsi="Times New Roman" w:cs="Times New Roman"/>
                <w:sz w:val="24"/>
                <w:szCs w:val="24"/>
              </w:rPr>
              <w:t>268</w:t>
            </w:r>
            <w:bookmarkStart w:id="0" w:name="_GoBack"/>
            <w:bookmarkEnd w:id="0"/>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252" w:type="dxa"/>
        <w:tblLook w:val="04A0" w:firstRow="1" w:lastRow="0" w:firstColumn="1" w:lastColumn="0" w:noHBand="0" w:noVBand="1"/>
      </w:tblPr>
      <w:tblGrid>
        <w:gridCol w:w="683"/>
        <w:gridCol w:w="2998"/>
        <w:gridCol w:w="1410"/>
        <w:gridCol w:w="2275"/>
        <w:gridCol w:w="1886"/>
      </w:tblGrid>
      <w:tr w:rsidR="00DD2D71" w:rsidRPr="00B4155A" w:rsidTr="00DD2D71">
        <w:tc>
          <w:tcPr>
            <w:tcW w:w="68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9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1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5"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1.</w:t>
            </w:r>
          </w:p>
        </w:tc>
        <w:tc>
          <w:tcPr>
            <w:tcW w:w="8569" w:type="dxa"/>
            <w:gridSpan w:val="4"/>
          </w:tcPr>
          <w:p w:rsidR="00DD2D71" w:rsidRPr="00DD3F33"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w:t>
            </w:r>
            <w:r w:rsidRPr="00DD3F33">
              <w:rPr>
                <w:rFonts w:ascii="Times New Roman" w:hAnsi="Times New Roman" w:cs="Times New Roman"/>
                <w:b/>
                <w:sz w:val="24"/>
                <w:szCs w:val="24"/>
              </w:rPr>
              <w:t>лимпиадн</w:t>
            </w:r>
            <w:r>
              <w:rPr>
                <w:rFonts w:ascii="Times New Roman" w:hAnsi="Times New Roman" w:cs="Times New Roman"/>
                <w:b/>
                <w:sz w:val="24"/>
                <w:szCs w:val="24"/>
              </w:rPr>
              <w:t>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998" w:type="dxa"/>
          </w:tcPr>
          <w:p w:rsidR="00DD2D71" w:rsidRPr="00811D3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11D36">
              <w:rPr>
                <w:rFonts w:ascii="Times New Roman" w:hAnsi="Times New Roman" w:cs="Times New Roman"/>
                <w:sz w:val="24"/>
                <w:szCs w:val="24"/>
              </w:rPr>
              <w:t>оля обучающихся, участвовавших в олимпиадах, из общего числа обучающихся, для которых проводились олимпиады</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участвовавших в олимпиадах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для которых проводились олимпиады</w:t>
            </w:r>
            <w:r>
              <w:rPr>
                <w:rFonts w:ascii="Times New Roman" w:hAnsi="Times New Roman" w:cs="Times New Roman"/>
                <w:sz w:val="24"/>
                <w:szCs w:val="24"/>
              </w:rPr>
              <w:t xml:space="preserve">, </w:t>
            </w:r>
            <w:r w:rsidRPr="009745E3">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6,1</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2.</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Конкурсная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оля обучающихся, участвовавших в конкурсах, из общего числа обучающихся, для которых проводились конкурсы</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 xml:space="preserve">участвовавших в </w:t>
            </w:r>
            <w:r w:rsidRPr="008C564C">
              <w:rPr>
                <w:rFonts w:ascii="Times New Roman" w:hAnsi="Times New Roman" w:cs="Times New Roman"/>
                <w:sz w:val="24"/>
                <w:szCs w:val="24"/>
              </w:rPr>
              <w:t>конкурсах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w:t>
            </w:r>
            <w:r w:rsidRPr="008C564C">
              <w:rPr>
                <w:rFonts w:ascii="Times New Roman" w:hAnsi="Times New Roman" w:cs="Times New Roman"/>
                <w:sz w:val="24"/>
                <w:szCs w:val="24"/>
              </w:rPr>
              <w:t>для которых проводились конкурсы</w:t>
            </w:r>
            <w:r>
              <w:rPr>
                <w:rFonts w:ascii="Times New Roman" w:hAnsi="Times New Roman" w:cs="Times New Roman"/>
                <w:sz w:val="24"/>
                <w:szCs w:val="24"/>
              </w:rPr>
              <w:t xml:space="preserve">, </w:t>
            </w:r>
            <w:r w:rsidRPr="008820C7">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3.</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Д</w:t>
            </w:r>
            <w:r w:rsidRPr="00F2213E">
              <w:rPr>
                <w:rFonts w:ascii="Times New Roman" w:hAnsi="Times New Roman" w:cs="Times New Roman"/>
                <w:b/>
                <w:sz w:val="24"/>
                <w:szCs w:val="24"/>
              </w:rPr>
              <w:t>оступност</w:t>
            </w:r>
            <w:r>
              <w:rPr>
                <w:rFonts w:ascii="Times New Roman" w:hAnsi="Times New Roman" w:cs="Times New Roman"/>
                <w:b/>
                <w:sz w:val="24"/>
                <w:szCs w:val="24"/>
              </w:rPr>
              <w:t>ь</w:t>
            </w:r>
            <w:r w:rsidRPr="00F2213E">
              <w:rPr>
                <w:rFonts w:ascii="Times New Roman" w:hAnsi="Times New Roman" w:cs="Times New Roman"/>
                <w:b/>
                <w:sz w:val="24"/>
                <w:szCs w:val="24"/>
              </w:rPr>
              <w:t xml:space="preserve"> программ дополнительного образования детей</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оля обучающихся по</w:t>
            </w:r>
            <w:r w:rsidR="00874A65">
              <w:rPr>
                <w:rFonts w:ascii="Times New Roman" w:hAnsi="Times New Roman" w:cs="Times New Roman"/>
                <w:sz w:val="24"/>
                <w:szCs w:val="24"/>
              </w:rPr>
              <w:t xml:space="preserve"> </w:t>
            </w:r>
            <w:r w:rsidRPr="008C564C">
              <w:rPr>
                <w:rFonts w:ascii="Times New Roman" w:hAnsi="Times New Roman" w:cs="Times New Roman"/>
                <w:sz w:val="24"/>
                <w:szCs w:val="24"/>
              </w:rPr>
              <w:t xml:space="preserve">программам дополнительного образования детей </w:t>
            </w:r>
            <w:r w:rsidRPr="00CB459B">
              <w:rPr>
                <w:rFonts w:ascii="Times New Roman" w:hAnsi="Times New Roman" w:cs="Times New Roman"/>
                <w:sz w:val="24"/>
                <w:szCs w:val="24"/>
              </w:rPr>
              <w:t>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8C564C">
              <w:rPr>
                <w:rFonts w:ascii="Times New Roman" w:hAnsi="Times New Roman" w:cs="Times New Roman"/>
                <w:sz w:val="24"/>
                <w:szCs w:val="24"/>
              </w:rPr>
              <w:t xml:space="preserve"> из общего числа обучающихся в школе</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64C">
              <w:rPr>
                <w:rFonts w:ascii="Times New Roman" w:hAnsi="Times New Roman" w:cs="Times New Roman"/>
                <w:sz w:val="24"/>
                <w:szCs w:val="24"/>
              </w:rPr>
              <w:t xml:space="preserve"> </w:t>
            </w:r>
            <w:proofErr w:type="spellStart"/>
            <w:r w:rsidRPr="008C564C">
              <w:rPr>
                <w:rFonts w:ascii="Times New Roman" w:hAnsi="Times New Roman" w:cs="Times New Roman"/>
                <w:sz w:val="24"/>
                <w:szCs w:val="24"/>
              </w:rPr>
              <w:t>попрограммам</w:t>
            </w:r>
            <w:proofErr w:type="spellEnd"/>
            <w:r w:rsidRPr="008C564C">
              <w:rPr>
                <w:rFonts w:ascii="Times New Roman" w:hAnsi="Times New Roman" w:cs="Times New Roman"/>
                <w:sz w:val="24"/>
                <w:szCs w:val="24"/>
              </w:rPr>
              <w:t xml:space="preserve"> дополнительного образования </w:t>
            </w:r>
            <w:proofErr w:type="spellStart"/>
            <w:r w:rsidRPr="008C564C">
              <w:rPr>
                <w:rFonts w:ascii="Times New Roman" w:hAnsi="Times New Roman" w:cs="Times New Roman"/>
                <w:sz w:val="24"/>
                <w:szCs w:val="24"/>
              </w:rPr>
              <w:t>детей</w:t>
            </w:r>
            <w:r w:rsidRPr="00CB459B">
              <w:rPr>
                <w:rFonts w:ascii="Times New Roman" w:hAnsi="Times New Roman" w:cs="Times New Roman"/>
                <w:sz w:val="24"/>
                <w:szCs w:val="24"/>
              </w:rPr>
              <w:t>в</w:t>
            </w:r>
            <w:proofErr w:type="spellEnd"/>
            <w:r w:rsidRPr="00CB459B">
              <w:rPr>
                <w:rFonts w:ascii="Times New Roman" w:hAnsi="Times New Roman" w:cs="Times New Roman"/>
                <w:sz w:val="24"/>
                <w:szCs w:val="24"/>
              </w:rPr>
              <w:t xml:space="preserve">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1A7755">
              <w:rPr>
                <w:rFonts w:ascii="Times New Roman" w:hAnsi="Times New Roman" w:cs="Times New Roman"/>
                <w:b/>
                <w:sz w:val="24"/>
                <w:szCs w:val="24"/>
              </w:rPr>
              <w:t xml:space="preserve"> / </w:t>
            </w:r>
            <w:r>
              <w:rPr>
                <w:rFonts w:ascii="Times New Roman" w:hAnsi="Times New Roman" w:cs="Times New Roman"/>
                <w:sz w:val="24"/>
                <w:szCs w:val="24"/>
              </w:rPr>
              <w:lastRenderedPageBreak/>
              <w:t xml:space="preserve">Численность обучающихся, в школе, </w:t>
            </w:r>
            <w:r w:rsidRPr="00694E60">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0</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3. </w:t>
      </w:r>
      <w:r w:rsidRPr="00D7755E">
        <w:rPr>
          <w:rFonts w:ascii="Times New Roman" w:hAnsi="Times New Roman" w:cs="Times New Roman"/>
          <w:b/>
          <w:sz w:val="28"/>
          <w:szCs w:val="28"/>
        </w:rPr>
        <w:t>Группа индикаторов «Индивидуализация образовательного процесса»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возможности для обучающихся по углубленному изучению предметов, предоставлена ли возможность обучения по индивидуальному учебному плану, в том числе ускоренное обучение, в пределах осваиваемой образовательной программы, ведется ли работа по поддержке восстановления успеваемости обучающихся и поддержке обучающихся, показывающих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профилей обучения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и наименования профилей обучения;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по профилям;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по индивидуальному учебному плану;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программы по работе с обучающимися, показывающими низкую успеваемость или которых упала по каким-либо причинам;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программы по работе с обучающимися, показывающими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профилям обучения рассчитывается количество профилей и доля обучающихся по ним из общего числа обучающихся в классах, в параллелях которых открыты профили.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индивидуальным учебным планам рассчитывается количество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программе по работе с обучающимися, показывающими низкую успеваемость или которых упала по каким-либо причинам,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программе по работе с обучающимися, показывающими высокие образовательные результаты,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индивидуализацией образовательного процесса рассматривается предоставление школой возможностей для обучающихся планировать свою образовательную траекторию с использованием инструментов профильных классов или индивидуальных учебных планов, а также реализация программ по поддержке обучающихся с низкой и высокой успеваемостью.</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0"/>
        <w:gridCol w:w="2671"/>
        <w:gridCol w:w="1496"/>
        <w:gridCol w:w="3208"/>
        <w:gridCol w:w="1438"/>
      </w:tblGrid>
      <w:tr w:rsidR="00ED0444" w:rsidRPr="00B4155A" w:rsidTr="00DD2D71">
        <w:tc>
          <w:tcPr>
            <w:tcW w:w="70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71"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9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0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61008" w:rsidTr="00DD2D71">
        <w:tc>
          <w:tcPr>
            <w:tcW w:w="700" w:type="dxa"/>
          </w:tcPr>
          <w:p w:rsidR="00ED0444" w:rsidRPr="00D61008" w:rsidRDefault="00ED0444" w:rsidP="00DD2D71">
            <w:pPr>
              <w:pStyle w:val="a3"/>
              <w:jc w:val="both"/>
              <w:rPr>
                <w:rFonts w:ascii="Times New Roman" w:hAnsi="Times New Roman" w:cs="Times New Roman"/>
                <w:b/>
                <w:sz w:val="24"/>
                <w:szCs w:val="24"/>
              </w:rPr>
            </w:pPr>
            <w:r w:rsidRPr="00D61008">
              <w:rPr>
                <w:rFonts w:ascii="Times New Roman" w:hAnsi="Times New Roman" w:cs="Times New Roman"/>
                <w:b/>
                <w:sz w:val="24"/>
                <w:szCs w:val="24"/>
              </w:rPr>
              <w:t>1.</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Наличие </w:t>
            </w:r>
            <w:r w:rsidRPr="00D61008">
              <w:rPr>
                <w:rFonts w:ascii="Times New Roman" w:hAnsi="Times New Roman" w:cs="Times New Roman"/>
                <w:b/>
                <w:sz w:val="24"/>
                <w:szCs w:val="24"/>
              </w:rPr>
              <w:t>профильных классов</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8C564C">
              <w:rPr>
                <w:rFonts w:ascii="Times New Roman" w:hAnsi="Times New Roman" w:cs="Times New Roman"/>
                <w:sz w:val="24"/>
                <w:szCs w:val="24"/>
              </w:rPr>
              <w:t xml:space="preserve">оличество и </w:t>
            </w:r>
            <w:r>
              <w:rPr>
                <w:rFonts w:ascii="Times New Roman" w:hAnsi="Times New Roman" w:cs="Times New Roman"/>
                <w:sz w:val="24"/>
                <w:szCs w:val="24"/>
              </w:rPr>
              <w:t>перечень</w:t>
            </w:r>
            <w:r w:rsidRPr="008C564C">
              <w:rPr>
                <w:rFonts w:ascii="Times New Roman" w:hAnsi="Times New Roman" w:cs="Times New Roman"/>
                <w:sz w:val="24"/>
                <w:szCs w:val="24"/>
              </w:rPr>
              <w:t xml:space="preserve"> </w:t>
            </w:r>
            <w:r w:rsidRPr="008C564C">
              <w:rPr>
                <w:rFonts w:ascii="Times New Roman" w:hAnsi="Times New Roman" w:cs="Times New Roman"/>
                <w:sz w:val="24"/>
                <w:szCs w:val="24"/>
              </w:rPr>
              <w:lastRenderedPageBreak/>
              <w:t>профилей обучения</w:t>
            </w:r>
          </w:p>
          <w:p w:rsidR="00ED0444" w:rsidRPr="008C564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(прикладывается перечень олимпиад по прилагаемой форме                  № 7)</w:t>
            </w:r>
          </w:p>
        </w:tc>
        <w:tc>
          <w:tcPr>
            <w:tcW w:w="1496"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шт</w:t>
            </w:r>
            <w:proofErr w:type="spellEnd"/>
            <w:proofErr w:type="gramEnd"/>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w:t>
            </w:r>
            <w:r>
              <w:rPr>
                <w:rFonts w:ascii="Times New Roman" w:hAnsi="Times New Roman" w:cs="Times New Roman"/>
                <w:sz w:val="24"/>
                <w:szCs w:val="24"/>
              </w:rPr>
              <w:lastRenderedPageBreak/>
              <w:t xml:space="preserve">статистической отчетности по форме № ОО-1 по состоянию на последнюю отчетную дату </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0</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671" w:type="dxa"/>
          </w:tcPr>
          <w:p w:rsidR="00ED0444" w:rsidRPr="00881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0054148B">
              <w:rPr>
                <w:rFonts w:ascii="Times New Roman" w:hAnsi="Times New Roman" w:cs="Times New Roman"/>
                <w:sz w:val="24"/>
                <w:szCs w:val="24"/>
              </w:rPr>
              <w:t xml:space="preserve"> </w:t>
            </w:r>
            <w:r w:rsidRPr="0088159B">
              <w:rPr>
                <w:rFonts w:ascii="Times New Roman" w:hAnsi="Times New Roman" w:cs="Times New Roman"/>
                <w:sz w:val="24"/>
                <w:szCs w:val="24"/>
              </w:rPr>
              <w:t>обучающихся</w:t>
            </w:r>
            <w:r>
              <w:rPr>
                <w:rFonts w:ascii="Times New Roman" w:hAnsi="Times New Roman" w:cs="Times New Roman"/>
                <w:sz w:val="24"/>
                <w:szCs w:val="24"/>
              </w:rPr>
              <w:t xml:space="preserve"> в школе</w:t>
            </w:r>
            <w:r w:rsidRPr="0088159B">
              <w:rPr>
                <w:rFonts w:ascii="Times New Roman" w:hAnsi="Times New Roman" w:cs="Times New Roman"/>
                <w:sz w:val="24"/>
                <w:szCs w:val="24"/>
              </w:rPr>
              <w:t xml:space="preserve"> по профилям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0" w:type="dxa"/>
          </w:tcPr>
          <w:p w:rsidR="00ED0444" w:rsidRPr="00FD0107" w:rsidRDefault="00ED0444" w:rsidP="00DD2D71">
            <w:pPr>
              <w:pStyle w:val="a3"/>
              <w:jc w:val="both"/>
              <w:rPr>
                <w:rFonts w:ascii="Times New Roman" w:hAnsi="Times New Roman" w:cs="Times New Roman"/>
                <w:b/>
                <w:sz w:val="24"/>
                <w:szCs w:val="24"/>
              </w:rPr>
            </w:pPr>
            <w:r w:rsidRPr="00FD0107">
              <w:rPr>
                <w:rFonts w:ascii="Times New Roman" w:hAnsi="Times New Roman" w:cs="Times New Roman"/>
                <w:b/>
                <w:sz w:val="24"/>
                <w:szCs w:val="24"/>
              </w:rPr>
              <w:t>2.</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Обучение по индивидуальным программам</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по индивидуальному учебному плану</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r>
      <w:tr w:rsidR="00ED0444" w:rsidRPr="00024024" w:rsidTr="00DD2D71">
        <w:tc>
          <w:tcPr>
            <w:tcW w:w="700" w:type="dxa"/>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3.</w:t>
            </w:r>
          </w:p>
        </w:tc>
        <w:tc>
          <w:tcPr>
            <w:tcW w:w="8813" w:type="dxa"/>
            <w:gridSpan w:val="4"/>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Индивидуальный подход к обучающимся</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3D1E87"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«3» и ниже по 3 и более предметам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71"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участвующих в программе 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3D1E87"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высокие образовательные результаты</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3D1E87"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90</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3.6.</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участвующих в программе по работе с обучающимися, показывающими высокие образовательные результаты</w:t>
            </w:r>
          </w:p>
        </w:tc>
        <w:tc>
          <w:tcPr>
            <w:tcW w:w="1496"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89" w:type="dxa"/>
        <w:tblLook w:val="04A0" w:firstRow="1" w:lastRow="0" w:firstColumn="1" w:lastColumn="0" w:noHBand="0" w:noVBand="1"/>
      </w:tblPr>
      <w:tblGrid>
        <w:gridCol w:w="647"/>
        <w:gridCol w:w="2552"/>
        <w:gridCol w:w="1397"/>
        <w:gridCol w:w="3054"/>
        <w:gridCol w:w="1739"/>
      </w:tblGrid>
      <w:tr w:rsidR="00DD2D71" w:rsidRPr="00B4155A" w:rsidTr="00DD2D71">
        <w:tc>
          <w:tcPr>
            <w:tcW w:w="64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52"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054"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3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5F12DB" w:rsidTr="00DD2D71">
        <w:tc>
          <w:tcPr>
            <w:tcW w:w="647" w:type="dxa"/>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1.</w:t>
            </w:r>
          </w:p>
        </w:tc>
        <w:tc>
          <w:tcPr>
            <w:tcW w:w="8742" w:type="dxa"/>
            <w:gridSpan w:val="4"/>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 xml:space="preserve">Возможность индивидуализации образовательной траектории </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по профилям</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профилям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47"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 xml:space="preserve">по </w:t>
            </w:r>
            <w:r>
              <w:rPr>
                <w:rFonts w:ascii="Times New Roman" w:hAnsi="Times New Roman" w:cs="Times New Roman"/>
                <w:sz w:val="24"/>
                <w:szCs w:val="24"/>
              </w:rPr>
              <w:t>индивидуальным учебным планам</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w:t>
            </w:r>
            <w:r>
              <w:rPr>
                <w:rFonts w:ascii="Times New Roman" w:hAnsi="Times New Roman" w:cs="Times New Roman"/>
                <w:sz w:val="24"/>
                <w:szCs w:val="24"/>
              </w:rPr>
              <w:t>индивидуальным учебным планам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2,5</w:t>
            </w:r>
          </w:p>
        </w:tc>
      </w:tr>
      <w:tr w:rsidR="00DD2D71" w:rsidRPr="00B4155A" w:rsidTr="00DD2D71">
        <w:tc>
          <w:tcPr>
            <w:tcW w:w="647" w:type="dxa"/>
          </w:tcPr>
          <w:p w:rsidR="00DD2D71" w:rsidRPr="002A0B9B" w:rsidRDefault="00DD2D71" w:rsidP="00DD2D71">
            <w:pPr>
              <w:pStyle w:val="a3"/>
              <w:jc w:val="both"/>
              <w:rPr>
                <w:rFonts w:ascii="Times New Roman" w:hAnsi="Times New Roman" w:cs="Times New Roman"/>
                <w:b/>
                <w:sz w:val="24"/>
                <w:szCs w:val="24"/>
              </w:rPr>
            </w:pPr>
            <w:r w:rsidRPr="002A0B9B">
              <w:rPr>
                <w:rFonts w:ascii="Times New Roman" w:hAnsi="Times New Roman" w:cs="Times New Roman"/>
                <w:b/>
                <w:sz w:val="24"/>
                <w:szCs w:val="24"/>
              </w:rPr>
              <w:t xml:space="preserve">2. </w:t>
            </w:r>
          </w:p>
        </w:tc>
        <w:tc>
          <w:tcPr>
            <w:tcW w:w="8742" w:type="dxa"/>
            <w:gridSpan w:val="4"/>
          </w:tcPr>
          <w:p w:rsidR="00DD2D71" w:rsidRPr="00024024"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Обеспечение индивидуального</w:t>
            </w:r>
            <w:r w:rsidRPr="00024024">
              <w:rPr>
                <w:rFonts w:ascii="Times New Roman" w:hAnsi="Times New Roman" w:cs="Times New Roman"/>
                <w:b/>
                <w:sz w:val="24"/>
                <w:szCs w:val="24"/>
              </w:rPr>
              <w:t xml:space="preserve"> подход</w:t>
            </w:r>
            <w:r>
              <w:rPr>
                <w:rFonts w:ascii="Times New Roman" w:hAnsi="Times New Roman" w:cs="Times New Roman"/>
                <w:b/>
                <w:sz w:val="24"/>
                <w:szCs w:val="24"/>
              </w:rPr>
              <w:t>а</w:t>
            </w:r>
            <w:r w:rsidRPr="00024024">
              <w:rPr>
                <w:rFonts w:ascii="Times New Roman" w:hAnsi="Times New Roman" w:cs="Times New Roman"/>
                <w:b/>
                <w:sz w:val="24"/>
                <w:szCs w:val="24"/>
              </w:rPr>
              <w:t xml:space="preserve"> к обучающимся</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низкую успеваемость или которых упала по каким-либо причин</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r w:rsidRPr="00797122">
              <w:rPr>
                <w:rFonts w:ascii="Times New Roman" w:hAnsi="Times New Roman" w:cs="Times New Roman"/>
                <w:sz w:val="24"/>
                <w:szCs w:val="24"/>
              </w:rPr>
              <w:t>участвующих</w:t>
            </w:r>
            <w:proofErr w:type="spellEnd"/>
            <w:r w:rsidRPr="00797122">
              <w:rPr>
                <w:rFonts w:ascii="Times New Roman" w:hAnsi="Times New Roman" w:cs="Times New Roman"/>
                <w:sz w:val="24"/>
                <w:szCs w:val="24"/>
              </w:rPr>
              <w:t xml:space="preserve"> в программе по работе с обучающимися, показывающими низкую успеваемость или которых упала по каким-либо причин</w:t>
            </w:r>
            <w:r w:rsidRPr="001A7755">
              <w:rPr>
                <w:rFonts w:ascii="Times New Roman" w:hAnsi="Times New Roman" w:cs="Times New Roman"/>
                <w:b/>
                <w:sz w:val="24"/>
                <w:szCs w:val="24"/>
              </w:rPr>
              <w:t xml:space="preserve"> / </w:t>
            </w:r>
            <w:r>
              <w:rPr>
                <w:rFonts w:ascii="Times New Roman" w:hAnsi="Times New Roman" w:cs="Times New Roman"/>
                <w:sz w:val="24"/>
                <w:szCs w:val="24"/>
              </w:rPr>
              <w:t>Численность обучающихся, имеющих по итогам промежуточной (по четвертям и/или по году) оценку «3» и ниже по 3 и более предметам, х 100 %</w:t>
            </w:r>
          </w:p>
        </w:tc>
        <w:tc>
          <w:tcPr>
            <w:tcW w:w="1739" w:type="dxa"/>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высокие образовательные результаты</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r w:rsidRPr="00797122">
              <w:rPr>
                <w:rFonts w:ascii="Times New Roman" w:hAnsi="Times New Roman" w:cs="Times New Roman"/>
                <w:sz w:val="24"/>
                <w:szCs w:val="24"/>
              </w:rPr>
              <w:t>участвующих</w:t>
            </w:r>
            <w:proofErr w:type="spellEnd"/>
            <w:r w:rsidRPr="00797122">
              <w:rPr>
                <w:rFonts w:ascii="Times New Roman" w:hAnsi="Times New Roman" w:cs="Times New Roman"/>
                <w:sz w:val="24"/>
                <w:szCs w:val="24"/>
              </w:rPr>
              <w:t xml:space="preserve"> в программе по работе с обучающимися, показывающими высокие образовательные результаты</w:t>
            </w:r>
            <w:r w:rsidRPr="001A7755">
              <w:rPr>
                <w:rFonts w:ascii="Times New Roman" w:hAnsi="Times New Roman" w:cs="Times New Roman"/>
                <w:b/>
                <w:sz w:val="24"/>
                <w:szCs w:val="24"/>
              </w:rPr>
              <w:t xml:space="preserve"> / </w:t>
            </w: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 х 100 %</w:t>
            </w:r>
          </w:p>
        </w:tc>
        <w:tc>
          <w:tcPr>
            <w:tcW w:w="1739" w:type="dxa"/>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4. </w:t>
      </w:r>
      <w:r w:rsidRPr="00D7755E">
        <w:rPr>
          <w:rFonts w:ascii="Times New Roman" w:hAnsi="Times New Roman" w:cs="Times New Roman"/>
          <w:b/>
          <w:sz w:val="28"/>
          <w:szCs w:val="28"/>
        </w:rPr>
        <w:t xml:space="preserve">Группа индикаторов </w:t>
      </w:r>
      <w:r w:rsidRPr="009218CF">
        <w:rPr>
          <w:rFonts w:ascii="Times New Roman" w:hAnsi="Times New Roman" w:cs="Times New Roman"/>
          <w:b/>
          <w:sz w:val="28"/>
          <w:szCs w:val="28"/>
        </w:rPr>
        <w:t>«Личностное развитие»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Данная группа индикаторов отражает, насколько школа обеспечивает возможности для обучающихся по личностному развитию.</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в школе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действующие в школе органы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вовлеченных в ученическое самоуправление;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проектов школьного самоуправления, поддержанных и реализованных администрацией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участие школы в Российском движении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обучающихся, вовлеченных в Российское движение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участие школы в движении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количество обучающихся, вовлеченных в движение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в школе иных детских движений (например, ТОКС);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вовлеченных в иные детские движения;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в школе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11) количество проектов, реализуемых обучающимися в школьном музее;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12) наличие в школе библиотеки;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13) количество проектов, реализуемых обучающимися в школьной библиотеке;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14) наличие в библиотеке возможности свободного доступа обучающихся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15) наличие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16) количество обучающихся, участвующих в деятельности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17) наличие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18) наличие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19) наличие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ученическому самоуправлению рассчитывается доля обучающихся, вовлеченных в ученическое самоуправление, и результативность школьного самоуправления (доля реализованных проектов из общего числа проектов, предложенных органами школьного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Российском движении школьников рассчитывается доля обучающихся, вовлеченных в Российское движение школьников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движении ЮНАРМИИ рассчитывается доля обучающихся, вовлеченных в движение ЮНАРМИИ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иных детских движений рассчитывается доля обучающихся, вовлеченных в такие движения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музея рассчитывается доля обучающихся, вовлеченных в реализацию образовательных проектов и проектную деятельность на базе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По наличию в школе библиотеки рассчитывается доля обучающихся, вовлеченных в реализацию образовательных проектов и проектную </w:t>
      </w:r>
      <w:r>
        <w:rPr>
          <w:rFonts w:ascii="Times New Roman" w:hAnsi="Times New Roman" w:cs="Times New Roman"/>
          <w:sz w:val="28"/>
          <w:szCs w:val="28"/>
        </w:rPr>
        <w:lastRenderedPageBreak/>
        <w:t>деятельность на базе библиотеки; отдельно учитывается показатель свободного доступа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театра рассчитывается доля обучающихся, вовлеченных в деятельность школьного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школьной газеты учитывается показатель наличия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телевидения учитывается показатель наличия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радио учитывается показатель наличия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обеспечением личностного развития в школе рассматривается предоставление школой возможностей для активного участия обучающихся в общественной жизни школы, возможностей попробовать себя в различной деятельности в рамках школьных программ.</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Порядок</w:t>
            </w:r>
            <w:r w:rsidR="00DD7AEC">
              <w:rPr>
                <w:rFonts w:ascii="Times New Roman" w:hAnsi="Times New Roman" w:cs="Times New Roman"/>
                <w:b/>
                <w:sz w:val="24"/>
                <w:szCs w:val="24"/>
              </w:rPr>
              <w:t xml:space="preserve"> </w:t>
            </w:r>
            <w:r>
              <w:rPr>
                <w:rFonts w:ascii="Times New Roman" w:hAnsi="Times New Roman" w:cs="Times New Roman"/>
                <w:b/>
                <w:sz w:val="24"/>
                <w:szCs w:val="24"/>
              </w:rPr>
              <w:t xml:space="preserve">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B0E26" w:rsidTr="00DD2D71">
        <w:tc>
          <w:tcPr>
            <w:tcW w:w="704" w:type="dxa"/>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1.</w:t>
            </w:r>
          </w:p>
        </w:tc>
        <w:tc>
          <w:tcPr>
            <w:tcW w:w="8809" w:type="dxa"/>
            <w:gridSpan w:val="4"/>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Ученическое самоуправление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ученического самоуправления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ученическое самоуправление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74A65"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школьного самоуправления, поддержанных и реализованных администрацией школы</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2.</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Объединения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Российское движение школьников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30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движение ЮНАРМИИ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иных детских движений (например, ТОКС)</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иные детские движения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30</w:t>
            </w: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3.</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Наличие образовательных программ в школьных музеях и библиотеках</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музея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школьном музее</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библиотеки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школьной библиотеке</w:t>
            </w:r>
          </w:p>
        </w:tc>
        <w:tc>
          <w:tcPr>
            <w:tcW w:w="1420" w:type="dxa"/>
          </w:tcPr>
          <w:p w:rsidR="00ED0444" w:rsidRPr="00B4155A"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ED0444" w:rsidRPr="00F61EFD" w:rsidTr="00DD2D71">
        <w:tc>
          <w:tcPr>
            <w:tcW w:w="704" w:type="dxa"/>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4.</w:t>
            </w:r>
          </w:p>
        </w:tc>
        <w:tc>
          <w:tcPr>
            <w:tcW w:w="8809" w:type="dxa"/>
            <w:gridSpan w:val="4"/>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 xml:space="preserve">Творческая активность </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театра</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участвующих в деятельности школьного театра</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школьной газеты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телевидения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радио</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47" w:type="dxa"/>
        <w:tblLook w:val="04A0" w:firstRow="1" w:lastRow="0" w:firstColumn="1" w:lastColumn="0" w:noHBand="0" w:noVBand="1"/>
      </w:tblPr>
      <w:tblGrid>
        <w:gridCol w:w="650"/>
        <w:gridCol w:w="2523"/>
        <w:gridCol w:w="1398"/>
        <w:gridCol w:w="3221"/>
        <w:gridCol w:w="1755"/>
      </w:tblGrid>
      <w:tr w:rsidR="00DD2D71" w:rsidRPr="00B4155A" w:rsidTr="00DD2D71">
        <w:tc>
          <w:tcPr>
            <w:tcW w:w="65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2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2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5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C27B28" w:rsidTr="00DD2D71">
        <w:tc>
          <w:tcPr>
            <w:tcW w:w="650" w:type="dxa"/>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1.</w:t>
            </w:r>
          </w:p>
        </w:tc>
        <w:tc>
          <w:tcPr>
            <w:tcW w:w="8897" w:type="dxa"/>
            <w:gridSpan w:val="4"/>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Эффективность ученического самоуправления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2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AF7616">
              <w:rPr>
                <w:rFonts w:ascii="Times New Roman" w:hAnsi="Times New Roman" w:cs="Times New Roman"/>
                <w:sz w:val="24"/>
                <w:szCs w:val="24"/>
              </w:rPr>
              <w:t>обучающихся, вовлеченных в ученическое самоуправление</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AF7616">
              <w:rPr>
                <w:rFonts w:ascii="Times New Roman" w:hAnsi="Times New Roman" w:cs="Times New Roman"/>
                <w:sz w:val="24"/>
                <w:szCs w:val="24"/>
              </w:rPr>
              <w:t>в</w:t>
            </w:r>
            <w:proofErr w:type="gramEnd"/>
            <w:r w:rsidRPr="00AF7616">
              <w:rPr>
                <w:rFonts w:ascii="Times New Roman" w:hAnsi="Times New Roman" w:cs="Times New Roman"/>
                <w:sz w:val="24"/>
                <w:szCs w:val="24"/>
              </w:rPr>
              <w:t>овлеченных</w:t>
            </w:r>
            <w:proofErr w:type="spellEnd"/>
            <w:r w:rsidRPr="00AF7616">
              <w:rPr>
                <w:rFonts w:ascii="Times New Roman" w:hAnsi="Times New Roman" w:cs="Times New Roman"/>
                <w:sz w:val="24"/>
                <w:szCs w:val="24"/>
              </w:rPr>
              <w:t xml:space="preserve"> в ученическое самоуправление</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11,5</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оля реализованных проектов из общего числа проектов, предложенных органами школьного самоуправления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 xml:space="preserve">реализованных проектов </w:t>
            </w:r>
            <w:r w:rsidRPr="00316539">
              <w:rPr>
                <w:rFonts w:ascii="Times New Roman" w:hAnsi="Times New Roman" w:cs="Times New Roman"/>
                <w:b/>
                <w:sz w:val="24"/>
                <w:szCs w:val="24"/>
              </w:rPr>
              <w:t xml:space="preserve">/ </w:t>
            </w:r>
            <w:r>
              <w:rPr>
                <w:rFonts w:ascii="Times New Roman" w:hAnsi="Times New Roman" w:cs="Times New Roman"/>
                <w:sz w:val="24"/>
                <w:szCs w:val="24"/>
              </w:rPr>
              <w:t>К</w:t>
            </w:r>
            <w:r w:rsidRPr="00316539">
              <w:rPr>
                <w:rFonts w:ascii="Times New Roman" w:hAnsi="Times New Roman" w:cs="Times New Roman"/>
                <w:sz w:val="24"/>
                <w:szCs w:val="24"/>
              </w:rPr>
              <w:t>оличество проектов, предложенных органами школьного самоуправления</w:t>
            </w:r>
            <w:r>
              <w:rPr>
                <w:rFonts w:ascii="Times New Roman" w:hAnsi="Times New Roman" w:cs="Times New Roman"/>
                <w:sz w:val="24"/>
                <w:szCs w:val="24"/>
              </w:rPr>
              <w:t>, х</w:t>
            </w:r>
            <w:r w:rsidRPr="00316539">
              <w:rPr>
                <w:rFonts w:ascii="Times New Roman" w:hAnsi="Times New Roman" w:cs="Times New Roman"/>
                <w:sz w:val="24"/>
                <w:szCs w:val="24"/>
              </w:rPr>
              <w:t>100%</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0,36</w:t>
            </w:r>
          </w:p>
        </w:tc>
      </w:tr>
      <w:tr w:rsidR="00DD2D71" w:rsidRPr="00A52A62" w:rsidTr="00DD2D71">
        <w:tc>
          <w:tcPr>
            <w:tcW w:w="650" w:type="dxa"/>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2.</w:t>
            </w:r>
          </w:p>
        </w:tc>
        <w:tc>
          <w:tcPr>
            <w:tcW w:w="8897" w:type="dxa"/>
            <w:gridSpan w:val="4"/>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 xml:space="preserve">Активность </w:t>
            </w:r>
            <w:r>
              <w:rPr>
                <w:rFonts w:ascii="Times New Roman" w:hAnsi="Times New Roman" w:cs="Times New Roman"/>
                <w:b/>
                <w:sz w:val="24"/>
                <w:szCs w:val="24"/>
              </w:rPr>
              <w:t xml:space="preserve">участия школы в деятельности </w:t>
            </w:r>
            <w:r w:rsidRPr="00A52A62">
              <w:rPr>
                <w:rFonts w:ascii="Times New Roman" w:hAnsi="Times New Roman" w:cs="Times New Roman"/>
                <w:b/>
                <w:sz w:val="24"/>
                <w:szCs w:val="24"/>
              </w:rPr>
              <w:t>детских объединений</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 xml:space="preserve">оля обучающихся, вовлеченных в Российское движение </w:t>
            </w:r>
            <w:r w:rsidRPr="00316539">
              <w:rPr>
                <w:rFonts w:ascii="Times New Roman" w:hAnsi="Times New Roman" w:cs="Times New Roman"/>
                <w:sz w:val="24"/>
                <w:szCs w:val="24"/>
              </w:rPr>
              <w:lastRenderedPageBreak/>
              <w:t>школьников из общего числа обучающихся</w:t>
            </w:r>
          </w:p>
        </w:tc>
        <w:tc>
          <w:tcPr>
            <w:tcW w:w="1398" w:type="dxa"/>
          </w:tcPr>
          <w:p w:rsidR="00DD2D71" w:rsidRPr="00316539" w:rsidRDefault="00DD2D71" w:rsidP="00DD2D71">
            <w:pPr>
              <w:pStyle w:val="a3"/>
              <w:jc w:val="both"/>
              <w:rPr>
                <w:rFonts w:ascii="Times New Roman" w:hAnsi="Times New Roman" w:cs="Times New Roman"/>
                <w:sz w:val="24"/>
                <w:szCs w:val="24"/>
              </w:rPr>
            </w:pPr>
            <w:r w:rsidRPr="00316539">
              <w:rPr>
                <w:rFonts w:ascii="Times New Roman" w:hAnsi="Times New Roman" w:cs="Times New Roman"/>
                <w:sz w:val="24"/>
                <w:szCs w:val="24"/>
              </w:rPr>
              <w:lastRenderedPageBreak/>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обучающихся, вовлеченных в Российское движение школьников</w:t>
            </w:r>
            <w:r w:rsidRPr="00316539">
              <w:rPr>
                <w:rFonts w:ascii="Times New Roman" w:hAnsi="Times New Roman" w:cs="Times New Roman"/>
                <w:b/>
                <w:sz w:val="24"/>
                <w:szCs w:val="24"/>
              </w:rPr>
              <w:t xml:space="preserve"> / </w:t>
            </w:r>
            <w:proofErr w:type="spellStart"/>
            <w:r>
              <w:rPr>
                <w:rFonts w:ascii="Times New Roman" w:hAnsi="Times New Roman" w:cs="Times New Roman"/>
                <w:sz w:val="24"/>
                <w:szCs w:val="24"/>
              </w:rPr>
              <w:lastRenderedPageBreak/>
              <w:t>О</w:t>
            </w:r>
            <w:r w:rsidRPr="00316539">
              <w:rPr>
                <w:rFonts w:ascii="Times New Roman" w:hAnsi="Times New Roman" w:cs="Times New Roman"/>
                <w:sz w:val="24"/>
                <w:szCs w:val="24"/>
              </w:rPr>
              <w:t>бщ</w:t>
            </w:r>
            <w:r>
              <w:rPr>
                <w:rFonts w:ascii="Times New Roman" w:hAnsi="Times New Roman" w:cs="Times New Roman"/>
                <w:sz w:val="24"/>
                <w:szCs w:val="24"/>
              </w:rPr>
              <w:t>аячисленность</w:t>
            </w:r>
            <w:proofErr w:type="spellEnd"/>
            <w:r w:rsidRPr="00316539">
              <w:rPr>
                <w:rFonts w:ascii="Times New Roman" w:hAnsi="Times New Roman" w:cs="Times New Roman"/>
                <w:sz w:val="24"/>
                <w:szCs w:val="24"/>
              </w:rPr>
              <w:t xml:space="preserve"> обучающихся в школе </w:t>
            </w:r>
            <w:r>
              <w:rPr>
                <w:rFonts w:ascii="Times New Roman" w:hAnsi="Times New Roman" w:cs="Times New Roman"/>
                <w:sz w:val="24"/>
                <w:szCs w:val="24"/>
              </w:rPr>
              <w:t>х</w:t>
            </w:r>
            <w:r w:rsidRPr="00316539">
              <w:rPr>
                <w:rFonts w:ascii="Times New Roman" w:hAnsi="Times New Roman" w:cs="Times New Roman"/>
                <w:sz w:val="24"/>
                <w:szCs w:val="24"/>
              </w:rPr>
              <w:t xml:space="preserve"> 100%</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10,8</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 xml:space="preserve">оля обучающихся, вовлеченных в движение </w:t>
            </w:r>
            <w:proofErr w:type="spellStart"/>
            <w:r w:rsidRPr="008C59B3">
              <w:rPr>
                <w:rFonts w:ascii="Times New Roman" w:hAnsi="Times New Roman" w:cs="Times New Roman"/>
                <w:sz w:val="24"/>
                <w:szCs w:val="24"/>
              </w:rPr>
              <w:t>ЮНАРМИИиз</w:t>
            </w:r>
            <w:proofErr w:type="spellEnd"/>
            <w:r w:rsidRPr="008C59B3">
              <w:rPr>
                <w:rFonts w:ascii="Times New Roman" w:hAnsi="Times New Roman" w:cs="Times New Roman"/>
                <w:sz w:val="24"/>
                <w:szCs w:val="24"/>
              </w:rPr>
              <w:t xml:space="preserve"> общего числа обучающихся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8C59B3">
              <w:rPr>
                <w:rFonts w:ascii="Times New Roman" w:hAnsi="Times New Roman" w:cs="Times New Roman"/>
                <w:sz w:val="24"/>
                <w:szCs w:val="24"/>
              </w:rPr>
              <w:t>в</w:t>
            </w:r>
            <w:proofErr w:type="gramEnd"/>
            <w:r w:rsidRPr="008C59B3">
              <w:rPr>
                <w:rFonts w:ascii="Times New Roman" w:hAnsi="Times New Roman" w:cs="Times New Roman"/>
                <w:sz w:val="24"/>
                <w:szCs w:val="24"/>
              </w:rPr>
              <w:t>овлеченных</w:t>
            </w:r>
            <w:proofErr w:type="spellEnd"/>
            <w:r w:rsidRPr="008C59B3">
              <w:rPr>
                <w:rFonts w:ascii="Times New Roman" w:hAnsi="Times New Roman" w:cs="Times New Roman"/>
                <w:sz w:val="24"/>
                <w:szCs w:val="24"/>
              </w:rPr>
              <w:t xml:space="preserve"> в движение ЮНАРМИИ</w:t>
            </w:r>
            <w:r w:rsidRPr="001A7755">
              <w:rPr>
                <w:rFonts w:ascii="Times New Roman" w:hAnsi="Times New Roman" w:cs="Times New Roman"/>
                <w:b/>
                <w:sz w:val="24"/>
                <w:szCs w:val="24"/>
              </w:rPr>
              <w:t xml:space="preserve">/ </w:t>
            </w:r>
            <w:proofErr w:type="spellStart"/>
            <w:r>
              <w:rPr>
                <w:rFonts w:ascii="Times New Roman" w:hAnsi="Times New Roman" w:cs="Times New Roman"/>
                <w:sz w:val="24"/>
                <w:szCs w:val="24"/>
              </w:rPr>
              <w:t>О</w:t>
            </w:r>
            <w:r w:rsidRPr="008C59B3">
              <w:rPr>
                <w:rFonts w:ascii="Times New Roman" w:hAnsi="Times New Roman" w:cs="Times New Roman"/>
                <w:sz w:val="24"/>
                <w:szCs w:val="24"/>
              </w:rPr>
              <w:t>бщ</w:t>
            </w:r>
            <w:r>
              <w:rPr>
                <w:rFonts w:ascii="Times New Roman" w:hAnsi="Times New Roman" w:cs="Times New Roman"/>
                <w:sz w:val="24"/>
                <w:szCs w:val="24"/>
              </w:rPr>
              <w:t>аячисленность</w:t>
            </w:r>
            <w:proofErr w:type="spellEnd"/>
            <w:r>
              <w:rPr>
                <w:rFonts w:ascii="Times New Roman" w:hAnsi="Times New Roman" w:cs="Times New Roman"/>
                <w:sz w:val="24"/>
                <w:szCs w:val="24"/>
              </w:rPr>
              <w:t xml:space="preserve">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6,1</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 xml:space="preserve">оля обучающихся, вовлеченных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из общего числа обучающихся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8C59B3">
              <w:rPr>
                <w:rFonts w:ascii="Times New Roman" w:hAnsi="Times New Roman" w:cs="Times New Roman"/>
                <w:sz w:val="24"/>
                <w:szCs w:val="24"/>
              </w:rPr>
              <w:t>в</w:t>
            </w:r>
            <w:proofErr w:type="gramEnd"/>
            <w:r w:rsidRPr="008C59B3">
              <w:rPr>
                <w:rFonts w:ascii="Times New Roman" w:hAnsi="Times New Roman" w:cs="Times New Roman"/>
                <w:sz w:val="24"/>
                <w:szCs w:val="24"/>
              </w:rPr>
              <w:t>овлеченных</w:t>
            </w:r>
            <w:proofErr w:type="spellEnd"/>
            <w:r w:rsidRPr="008C59B3">
              <w:rPr>
                <w:rFonts w:ascii="Times New Roman" w:hAnsi="Times New Roman" w:cs="Times New Roman"/>
                <w:sz w:val="24"/>
                <w:szCs w:val="24"/>
              </w:rPr>
              <w:t xml:space="preserve">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10,8</w:t>
            </w: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3.</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Доступность школьных музеев и библиотек для обучающихся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музея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8C59B3">
              <w:rPr>
                <w:rFonts w:ascii="Times New Roman" w:hAnsi="Times New Roman" w:cs="Times New Roman"/>
                <w:sz w:val="24"/>
                <w:szCs w:val="24"/>
              </w:rPr>
              <w:t>в</w:t>
            </w:r>
            <w:proofErr w:type="gramEnd"/>
            <w:r w:rsidRPr="008C59B3">
              <w:rPr>
                <w:rFonts w:ascii="Times New Roman" w:hAnsi="Times New Roman" w:cs="Times New Roman"/>
                <w:sz w:val="24"/>
                <w:szCs w:val="24"/>
              </w:rPr>
              <w:t>овлеченных</w:t>
            </w:r>
            <w:proofErr w:type="spellEnd"/>
            <w:r w:rsidRPr="008C59B3">
              <w:rPr>
                <w:rFonts w:ascii="Times New Roman" w:hAnsi="Times New Roman" w:cs="Times New Roman"/>
                <w:sz w:val="24"/>
                <w:szCs w:val="24"/>
              </w:rPr>
              <w:t xml:space="preserve"> в реализацию образовательных проектов и проектную деятельность на базе музея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0,36</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библиотеки</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8C59B3">
              <w:rPr>
                <w:rFonts w:ascii="Times New Roman" w:hAnsi="Times New Roman" w:cs="Times New Roman"/>
                <w:sz w:val="24"/>
                <w:szCs w:val="24"/>
              </w:rPr>
              <w:t>в</w:t>
            </w:r>
            <w:proofErr w:type="gramEnd"/>
            <w:r w:rsidRPr="008C59B3">
              <w:rPr>
                <w:rFonts w:ascii="Times New Roman" w:hAnsi="Times New Roman" w:cs="Times New Roman"/>
                <w:sz w:val="24"/>
                <w:szCs w:val="24"/>
              </w:rPr>
              <w:t>овлеченных</w:t>
            </w:r>
            <w:proofErr w:type="spellEnd"/>
            <w:r w:rsidRPr="008C59B3">
              <w:rPr>
                <w:rFonts w:ascii="Times New Roman" w:hAnsi="Times New Roman" w:cs="Times New Roman"/>
                <w:sz w:val="24"/>
                <w:szCs w:val="24"/>
              </w:rPr>
              <w:t xml:space="preserve"> в реализацию образовательных проектов и проектную деятельность на базе библиотеки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0,36</w:t>
            </w: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4.</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Возможности творческой активности в рамках функционирования школы</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деятельность школьного театра</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8C59B3">
              <w:rPr>
                <w:rFonts w:ascii="Times New Roman" w:hAnsi="Times New Roman" w:cs="Times New Roman"/>
                <w:sz w:val="24"/>
                <w:szCs w:val="24"/>
              </w:rPr>
              <w:t>в</w:t>
            </w:r>
            <w:proofErr w:type="gramEnd"/>
            <w:r w:rsidRPr="008C59B3">
              <w:rPr>
                <w:rFonts w:ascii="Times New Roman" w:hAnsi="Times New Roman" w:cs="Times New Roman"/>
                <w:sz w:val="24"/>
                <w:szCs w:val="24"/>
              </w:rPr>
              <w:t>овлеченных</w:t>
            </w:r>
            <w:proofErr w:type="spellEnd"/>
            <w:r w:rsidRPr="008C59B3">
              <w:rPr>
                <w:rFonts w:ascii="Times New Roman" w:hAnsi="Times New Roman" w:cs="Times New Roman"/>
                <w:sz w:val="24"/>
                <w:szCs w:val="24"/>
              </w:rPr>
              <w:t xml:space="preserve"> в деятельность школьного театра</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телевидения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радио</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4.4.</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школьной газеты</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A87702"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5. </w:t>
      </w:r>
      <w:r w:rsidRPr="00D7755E">
        <w:rPr>
          <w:rFonts w:ascii="Times New Roman" w:hAnsi="Times New Roman" w:cs="Times New Roman"/>
          <w:b/>
          <w:sz w:val="28"/>
          <w:szCs w:val="28"/>
        </w:rPr>
        <w:t>Группа индикаторов «</w:t>
      </w:r>
      <w:r w:rsidRPr="00424C70">
        <w:rPr>
          <w:rFonts w:ascii="Times New Roman" w:hAnsi="Times New Roman" w:cs="Times New Roman"/>
          <w:b/>
          <w:sz w:val="28"/>
          <w:szCs w:val="28"/>
        </w:rPr>
        <w:t>Контроль качества образования</w:t>
      </w:r>
      <w:r w:rsidRPr="00D7755E">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организацию работы школы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2) количество обучающихся, принимающих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внутреннего регламента, регулирующего порядок проведения диагностических и мониторинговых исследований о качестве образования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дорожных карт по повышению качества образования по итогам проведенных диагностических и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актуальных паспортов по предметам;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дорожной карты по повышению качества преподавания дисциплин в школе, учитывая параметры паспортов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промежуточной проверки знаний между классами;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проведение общешкольного диктанта по русскому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проведение общешкольного диктанта по родному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по повышению уровня грамотности по математике и русскому языку в начальной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в ВПР учитываются показатели количества предметов, по которым школа участвует в необязательной части ВПР, и доля обучающихся, участвующих в необязательной части ВПР (в разрезе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внутреннего регламента, регулирующего порядок проведения диагностических и мониторинговых исследований о качестве образования в школе, учитывается, на первом этапе, наличие такого регламента. Информационным показателем является набор инструментов, обеспечивающих проведение таких исследований. Также учитывается наличие дорожных карт по повышению качества образования по итогам проведенных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качеству преподавания дисциплин в школе учитывается наличие паспортов предметов и наличие дорожной карты по повышению качества преподавания дисциплин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промежуточной проверки знаний между классами учитывается наличие такой проверки.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общешкольного диктанта по русскому языку учитывается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По проведению общешкольного диктанта по родному </w:t>
      </w:r>
      <w:proofErr w:type="spellStart"/>
      <w:r>
        <w:rPr>
          <w:rFonts w:ascii="Times New Roman" w:hAnsi="Times New Roman" w:cs="Times New Roman"/>
          <w:sz w:val="28"/>
          <w:szCs w:val="28"/>
        </w:rPr>
        <w:t>языкуучитывается</w:t>
      </w:r>
      <w:proofErr w:type="spellEnd"/>
      <w:r>
        <w:rPr>
          <w:rFonts w:ascii="Times New Roman" w:hAnsi="Times New Roman" w:cs="Times New Roman"/>
          <w:sz w:val="28"/>
          <w:szCs w:val="28"/>
        </w:rPr>
        <w:t xml:space="preserve">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по повышению уровня грамотности по математике и русскому языку в начальной школе учитывается наличие такой программы. Информационным показателем является набор инструментов программы.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контролем качества образования рассматривается сформированная в школе система организации работы по повышению качества образования, включая работу по устранению имеющихся недоработок в системе.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1.</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Участие в необязательной части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и перечень </w:t>
            </w:r>
            <w:r>
              <w:rPr>
                <w:rFonts w:ascii="Times New Roman" w:hAnsi="Times New Roman" w:cs="Times New Roman"/>
                <w:sz w:val="24"/>
                <w:szCs w:val="24"/>
              </w:rPr>
              <w:lastRenderedPageBreak/>
              <w:t>предметов, по которым школа участвовала в необязательной части ВПР</w:t>
            </w:r>
          </w:p>
        </w:tc>
        <w:tc>
          <w:tcPr>
            <w:tcW w:w="1420" w:type="dxa"/>
          </w:tcPr>
          <w:p w:rsidR="00ED0444"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w:t>
            </w:r>
            <w:r>
              <w:rPr>
                <w:rFonts w:ascii="Times New Roman" w:hAnsi="Times New Roman" w:cs="Times New Roman"/>
                <w:sz w:val="24"/>
                <w:szCs w:val="24"/>
              </w:rPr>
              <w:lastRenderedPageBreak/>
              <w:t>статистической отчетности школы</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7E094B">
              <w:rPr>
                <w:rFonts w:ascii="Times New Roman" w:hAnsi="Times New Roman" w:cs="Times New Roman"/>
                <w:sz w:val="24"/>
                <w:szCs w:val="24"/>
              </w:rPr>
              <w:t>обучающихся, принимающих уча</w:t>
            </w:r>
            <w:r>
              <w:rPr>
                <w:rFonts w:ascii="Times New Roman" w:hAnsi="Times New Roman" w:cs="Times New Roman"/>
                <w:sz w:val="24"/>
                <w:szCs w:val="24"/>
              </w:rPr>
              <w:t>стие в ВПР (кроме обязательных)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2.</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 xml:space="preserve">Наличие </w:t>
            </w:r>
            <w:proofErr w:type="spellStart"/>
            <w:r w:rsidRPr="00DF7CAD">
              <w:rPr>
                <w:rFonts w:ascii="Times New Roman" w:hAnsi="Times New Roman" w:cs="Times New Roman"/>
                <w:b/>
                <w:sz w:val="24"/>
                <w:szCs w:val="24"/>
              </w:rPr>
              <w:t>внутришкольной</w:t>
            </w:r>
            <w:proofErr w:type="spellEnd"/>
            <w:r w:rsidRPr="00DF7CAD">
              <w:rPr>
                <w:rFonts w:ascii="Times New Roman" w:hAnsi="Times New Roman" w:cs="Times New Roman"/>
                <w:b/>
                <w:sz w:val="24"/>
                <w:szCs w:val="24"/>
              </w:rPr>
              <w:t xml:space="preserve"> системы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1A6B18"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DF7C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99466A" w:rsidTr="00DD2D71">
        <w:tc>
          <w:tcPr>
            <w:tcW w:w="704" w:type="dxa"/>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3.</w:t>
            </w:r>
          </w:p>
        </w:tc>
        <w:tc>
          <w:tcPr>
            <w:tcW w:w="8809" w:type="dxa"/>
            <w:gridSpan w:val="4"/>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программы по повышению уровня грамотности по математике и русскому языку в начальной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C12090">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18" w:type="dxa"/>
        <w:tblLook w:val="04A0" w:firstRow="1" w:lastRow="0" w:firstColumn="1" w:lastColumn="0" w:noHBand="0" w:noVBand="1"/>
      </w:tblPr>
      <w:tblGrid>
        <w:gridCol w:w="633"/>
        <w:gridCol w:w="2712"/>
        <w:gridCol w:w="1391"/>
        <w:gridCol w:w="3100"/>
        <w:gridCol w:w="1674"/>
        <w:gridCol w:w="8"/>
      </w:tblGrid>
      <w:tr w:rsidR="00DD2D71" w:rsidRPr="00B4155A" w:rsidTr="00DD2D71">
        <w:tc>
          <w:tcPr>
            <w:tcW w:w="67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28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0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7"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68" w:type="dxa"/>
            <w:gridSpan w:val="2"/>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DE4DDE" w:rsidTr="00DD2D71">
        <w:tc>
          <w:tcPr>
            <w:tcW w:w="676" w:type="dxa"/>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1.</w:t>
            </w:r>
          </w:p>
        </w:tc>
        <w:tc>
          <w:tcPr>
            <w:tcW w:w="8842" w:type="dxa"/>
            <w:gridSpan w:val="5"/>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Активность участия школы в необязательной части ВПР</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288"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957F2C">
              <w:rPr>
                <w:rFonts w:ascii="Times New Roman" w:hAnsi="Times New Roman" w:cs="Times New Roman"/>
                <w:sz w:val="24"/>
                <w:szCs w:val="24"/>
              </w:rPr>
              <w:t>оля обучающихся, участвующих в необязательной части ВПР (в разрезе предметов</w:t>
            </w:r>
            <w:r>
              <w:rPr>
                <w:rFonts w:ascii="Times New Roman" w:hAnsi="Times New Roman" w:cs="Times New Roman"/>
                <w:sz w:val="24"/>
                <w:szCs w:val="24"/>
              </w:rPr>
              <w:t>)</w:t>
            </w:r>
          </w:p>
        </w:tc>
        <w:tc>
          <w:tcPr>
            <w:tcW w:w="1409" w:type="dxa"/>
          </w:tcPr>
          <w:p w:rsidR="00DD2D71" w:rsidRPr="00B4155A" w:rsidRDefault="00DD2D71" w:rsidP="00DD2D71">
            <w:pPr>
              <w:pStyle w:val="a3"/>
              <w:jc w:val="both"/>
              <w:rPr>
                <w:rFonts w:ascii="Times New Roman" w:hAnsi="Times New Roman" w:cs="Times New Roman"/>
                <w:sz w:val="24"/>
                <w:szCs w:val="24"/>
              </w:rPr>
            </w:pPr>
            <w:r w:rsidRPr="00316539">
              <w:rPr>
                <w:rFonts w:ascii="Times New Roman" w:hAnsi="Times New Roman" w:cs="Times New Roman"/>
                <w:sz w:val="24"/>
                <w:szCs w:val="24"/>
              </w:rPr>
              <w:t>%</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spellStart"/>
            <w:r>
              <w:rPr>
                <w:rFonts w:ascii="Times New Roman" w:hAnsi="Times New Roman" w:cs="Times New Roman"/>
                <w:sz w:val="24"/>
                <w:szCs w:val="24"/>
              </w:rPr>
              <w:t>обучающихся</w:t>
            </w:r>
            <w:proofErr w:type="gramStart"/>
            <w:r>
              <w:rPr>
                <w:rFonts w:ascii="Times New Roman" w:hAnsi="Times New Roman" w:cs="Times New Roman"/>
                <w:sz w:val="24"/>
                <w:szCs w:val="24"/>
              </w:rPr>
              <w:t>,</w:t>
            </w:r>
            <w:r w:rsidRPr="00957F2C">
              <w:rPr>
                <w:rFonts w:ascii="Times New Roman" w:hAnsi="Times New Roman" w:cs="Times New Roman"/>
                <w:sz w:val="24"/>
                <w:szCs w:val="24"/>
              </w:rPr>
              <w:t>у</w:t>
            </w:r>
            <w:proofErr w:type="gramEnd"/>
            <w:r w:rsidRPr="00957F2C">
              <w:rPr>
                <w:rFonts w:ascii="Times New Roman" w:hAnsi="Times New Roman" w:cs="Times New Roman"/>
                <w:sz w:val="24"/>
                <w:szCs w:val="24"/>
              </w:rPr>
              <w:t>частвующих</w:t>
            </w:r>
            <w:proofErr w:type="spellEnd"/>
            <w:r w:rsidRPr="00957F2C">
              <w:rPr>
                <w:rFonts w:ascii="Times New Roman" w:hAnsi="Times New Roman" w:cs="Times New Roman"/>
                <w:sz w:val="24"/>
                <w:szCs w:val="24"/>
              </w:rPr>
              <w:t xml:space="preserve"> в необязательной части ВПР </w:t>
            </w:r>
            <w:r w:rsidRPr="001A7755">
              <w:rPr>
                <w:rFonts w:ascii="Times New Roman" w:hAnsi="Times New Roman" w:cs="Times New Roman"/>
                <w:b/>
                <w:sz w:val="24"/>
                <w:szCs w:val="24"/>
              </w:rPr>
              <w:t xml:space="preserve">/ </w:t>
            </w:r>
            <w:r w:rsidRPr="008C59B3">
              <w:rPr>
                <w:rFonts w:ascii="Times New Roman" w:hAnsi="Times New Roman" w:cs="Times New Roman"/>
                <w:sz w:val="24"/>
                <w:szCs w:val="24"/>
              </w:rPr>
              <w:t xml:space="preserve">общее </w:t>
            </w:r>
            <w:r>
              <w:rPr>
                <w:rFonts w:ascii="Times New Roman" w:hAnsi="Times New Roman" w:cs="Times New Roman"/>
                <w:sz w:val="24"/>
                <w:szCs w:val="24"/>
              </w:rPr>
              <w:t>Численность обучающихся, для которых проводилось ВПР, х 100 %</w:t>
            </w:r>
          </w:p>
        </w:tc>
        <w:tc>
          <w:tcPr>
            <w:tcW w:w="1868" w:type="dxa"/>
            <w:gridSpan w:val="2"/>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r>
      <w:tr w:rsidR="00DD2D71" w:rsidRPr="00B4155A" w:rsidTr="00DD2D71">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2.</w:t>
            </w:r>
          </w:p>
        </w:tc>
        <w:tc>
          <w:tcPr>
            <w:tcW w:w="8842" w:type="dxa"/>
            <w:gridSpan w:val="5"/>
          </w:tcPr>
          <w:p w:rsidR="00DD2D71" w:rsidRPr="00B4155A" w:rsidRDefault="00DD2D71" w:rsidP="00DD2D71">
            <w:pPr>
              <w:pStyle w:val="a3"/>
              <w:jc w:val="both"/>
              <w:rPr>
                <w:rFonts w:ascii="Times New Roman" w:hAnsi="Times New Roman" w:cs="Times New Roman"/>
                <w:sz w:val="24"/>
                <w:szCs w:val="24"/>
              </w:rPr>
            </w:pPr>
            <w:proofErr w:type="spellStart"/>
            <w:r>
              <w:rPr>
                <w:rFonts w:ascii="Times New Roman" w:hAnsi="Times New Roman" w:cs="Times New Roman"/>
                <w:b/>
                <w:sz w:val="24"/>
                <w:szCs w:val="24"/>
              </w:rPr>
              <w:t>В</w:t>
            </w:r>
            <w:r w:rsidRPr="00DF7CAD">
              <w:rPr>
                <w:rFonts w:ascii="Times New Roman" w:hAnsi="Times New Roman" w:cs="Times New Roman"/>
                <w:b/>
                <w:sz w:val="24"/>
                <w:szCs w:val="24"/>
              </w:rPr>
              <w:t>нутришкольн</w:t>
            </w:r>
            <w:r>
              <w:rPr>
                <w:rFonts w:ascii="Times New Roman" w:hAnsi="Times New Roman" w:cs="Times New Roman"/>
                <w:b/>
                <w:sz w:val="24"/>
                <w:szCs w:val="24"/>
              </w:rPr>
              <w:t>ая</w:t>
            </w:r>
            <w:proofErr w:type="spellEnd"/>
            <w:r w:rsidRPr="00DF7CAD">
              <w:rPr>
                <w:rFonts w:ascii="Times New Roman" w:hAnsi="Times New Roman" w:cs="Times New Roman"/>
                <w:b/>
                <w:sz w:val="24"/>
                <w:szCs w:val="24"/>
              </w:rPr>
              <w:t xml:space="preserve"> систем</w:t>
            </w:r>
            <w:r>
              <w:rPr>
                <w:rFonts w:ascii="Times New Roman" w:hAnsi="Times New Roman" w:cs="Times New Roman"/>
                <w:b/>
                <w:sz w:val="24"/>
                <w:szCs w:val="24"/>
              </w:rPr>
              <w:t>а</w:t>
            </w:r>
            <w:r w:rsidRPr="00DF7CAD">
              <w:rPr>
                <w:rFonts w:ascii="Times New Roman" w:hAnsi="Times New Roman" w:cs="Times New Roman"/>
                <w:b/>
                <w:sz w:val="24"/>
                <w:szCs w:val="24"/>
              </w:rPr>
              <w:t xml:space="preserve">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288" w:type="dxa"/>
          </w:tcPr>
          <w:p w:rsidR="00DD2D71" w:rsidRPr="00DF7CAD"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60099E"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rPr>
          <w:gridAfter w:val="1"/>
          <w:wAfter w:w="8" w:type="dxa"/>
        </w:trPr>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3.</w:t>
            </w:r>
          </w:p>
        </w:tc>
        <w:tc>
          <w:tcPr>
            <w:tcW w:w="8834" w:type="dxa"/>
            <w:gridSpan w:val="4"/>
          </w:tcPr>
          <w:p w:rsidR="00DD2D71" w:rsidRPr="00B4155A" w:rsidRDefault="00DD2D71" w:rsidP="00DD2D71">
            <w:pPr>
              <w:pStyle w:val="a3"/>
              <w:jc w:val="both"/>
              <w:rPr>
                <w:rFonts w:ascii="Times New Roman" w:hAnsi="Times New Roman" w:cs="Times New Roman"/>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 xml:space="preserve">аличие программы по повышению уровня грамотности по </w:t>
            </w:r>
            <w:r w:rsidRPr="007E094B">
              <w:rPr>
                <w:rFonts w:ascii="Times New Roman" w:hAnsi="Times New Roman" w:cs="Times New Roman"/>
                <w:sz w:val="24"/>
                <w:szCs w:val="24"/>
              </w:rPr>
              <w:lastRenderedPageBreak/>
              <w:t>математике и русскому языку в начальной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6.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Условия обучения</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условия обучения, сформированные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 Использование ресурсов ИКТ в образовательном процессе;</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2) Выполнения требования по наличию не менее 1 учебника в печатной и (или) электронной форме или учебного пособия на каждого обучающегося;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3) Наличие психолого-педагогического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4) Наличие медицинского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5) Наличие автоматической пожарной сигнализации;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6) Наличие прямой связи с органами МВД России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 xml:space="preserve">7) </w:t>
      </w:r>
      <w:r>
        <w:rPr>
          <w:rFonts w:ascii="Times New Roman" w:hAnsi="Times New Roman" w:cs="Times New Roman"/>
          <w:sz w:val="28"/>
          <w:szCs w:val="28"/>
        </w:rPr>
        <w:t>Н</w:t>
      </w:r>
      <w:r w:rsidRPr="00BB73F7">
        <w:rPr>
          <w:rFonts w:ascii="Times New Roman" w:hAnsi="Times New Roman" w:cs="Times New Roman"/>
          <w:sz w:val="28"/>
          <w:szCs w:val="28"/>
        </w:rPr>
        <w:t>аличие охраны школы</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8) Наличие ограждения по всему периметру</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9) Наличие горячего питания;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10) Наличие системы холодного водоснабжения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11) Наличие системы водоотведения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12) Наличие системы централизованного отопления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13) Наличие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14) </w:t>
      </w:r>
      <w:r>
        <w:rPr>
          <w:rFonts w:ascii="Times New Roman" w:hAnsi="Times New Roman" w:cs="Times New Roman"/>
          <w:sz w:val="28"/>
          <w:szCs w:val="28"/>
        </w:rPr>
        <w:t>С</w:t>
      </w:r>
      <w:r w:rsidRPr="00BB73F7">
        <w:rPr>
          <w:rFonts w:ascii="Times New Roman" w:hAnsi="Times New Roman" w:cs="Times New Roman"/>
          <w:sz w:val="28"/>
          <w:szCs w:val="28"/>
        </w:rPr>
        <w:t>корость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15) Наличие специализированного интернет-фильтра, блокирующего доступ к информации, причиняющей вред их здоровью и развитию обучающихся;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16)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физики;</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17)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химии;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18)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информатики;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w:t>
      </w:r>
      <w:r>
        <w:rPr>
          <w:rFonts w:ascii="Times New Roman" w:hAnsi="Times New Roman" w:cs="Times New Roman"/>
          <w:sz w:val="28"/>
          <w:szCs w:val="28"/>
        </w:rPr>
        <w:t>9</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биологии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20</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географии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21</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технологии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22) Наличие инфраструктуры доступной среды;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23) Наличие в составе педагогических работников учителей-предметников по преподаваемым в школе дисциплинам.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всем индикаторам данной группы учитываются показатели наличия либо отсутствия соответствующих условий.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условия обучения в разрезе материально-технического обеспечения образовательного процесса и кадрового потенциала учительского корпуса.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4"/>
        <w:gridCol w:w="2683"/>
        <w:gridCol w:w="1418"/>
        <w:gridCol w:w="3209"/>
        <w:gridCol w:w="1499"/>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9D0071" w:rsidTr="00DD2D71">
        <w:tc>
          <w:tcPr>
            <w:tcW w:w="704" w:type="dxa"/>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1.</w:t>
            </w:r>
          </w:p>
        </w:tc>
        <w:tc>
          <w:tcPr>
            <w:tcW w:w="8809" w:type="dxa"/>
            <w:gridSpan w:val="4"/>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Использование </w:t>
            </w:r>
            <w:r w:rsidRPr="00957F2C">
              <w:rPr>
                <w:rFonts w:ascii="Times New Roman" w:hAnsi="Times New Roman" w:cs="Times New Roman"/>
                <w:sz w:val="24"/>
                <w:szCs w:val="24"/>
              </w:rPr>
              <w:lastRenderedPageBreak/>
              <w:t>ресурсов ИКТ в образовательном процессе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w:t>
            </w:r>
            <w:r>
              <w:rPr>
                <w:rFonts w:ascii="Times New Roman" w:hAnsi="Times New Roman" w:cs="Times New Roman"/>
                <w:sz w:val="24"/>
                <w:szCs w:val="24"/>
              </w:rPr>
              <w:lastRenderedPageBreak/>
              <w:t>статистической отчетности школы</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Выполнени</w:t>
            </w:r>
            <w:r>
              <w:rPr>
                <w:rFonts w:ascii="Times New Roman" w:hAnsi="Times New Roman" w:cs="Times New Roman"/>
                <w:sz w:val="24"/>
                <w:szCs w:val="24"/>
              </w:rPr>
              <w:t>е</w:t>
            </w:r>
            <w:r w:rsidRPr="00957F2C">
              <w:rPr>
                <w:rFonts w:ascii="Times New Roman" w:hAnsi="Times New Roman" w:cs="Times New Roman"/>
                <w:sz w:val="24"/>
                <w:szCs w:val="24"/>
              </w:rPr>
              <w:t xml:space="preserve"> требования по наличию не менее 1 учебника в печатной и (или) электронной форме или учебного пособия на каждого обучающегося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693" w:type="dxa"/>
          </w:tcPr>
          <w:p w:rsidR="00ED0444" w:rsidRPr="00363D22" w:rsidRDefault="00ED0444"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Мб/с</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13,45</w:t>
            </w:r>
            <w:r w:rsidR="00A87702" w:rsidRPr="00A87702">
              <w:rPr>
                <w:rFonts w:ascii="Times New Roman" w:hAnsi="Times New Roman" w:cs="Times New Roman"/>
                <w:sz w:val="24"/>
                <w:szCs w:val="24"/>
              </w:rPr>
              <w:t>Мбит/с</w:t>
            </w: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2.</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3.</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Безопасность пребывания детей в школе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w:t>
            </w:r>
            <w:r>
              <w:rPr>
                <w:rFonts w:ascii="Times New Roman" w:hAnsi="Times New Roman" w:cs="Times New Roman"/>
                <w:sz w:val="24"/>
                <w:szCs w:val="24"/>
              </w:rPr>
              <w:lastRenderedPageBreak/>
              <w:t xml:space="preserve">отчетную дату </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прямой связи с органами МВД России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DD1B92"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4.</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Наличие доступной среды</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5.</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ставок учителей-предметников в штатном расписании школы</w:t>
            </w:r>
          </w:p>
        </w:tc>
        <w:tc>
          <w:tcPr>
            <w:tcW w:w="1420" w:type="dxa"/>
          </w:tcPr>
          <w:p w:rsidR="00ED0444"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A190D" w:rsidP="00DD2D71">
            <w:pPr>
              <w:pStyle w:val="a3"/>
              <w:jc w:val="both"/>
              <w:rPr>
                <w:rFonts w:ascii="Times New Roman" w:hAnsi="Times New Roman" w:cs="Times New Roman"/>
                <w:sz w:val="24"/>
                <w:szCs w:val="24"/>
              </w:rPr>
            </w:pPr>
            <w:r>
              <w:rPr>
                <w:rFonts w:ascii="Times New Roman" w:hAnsi="Times New Roman" w:cs="Times New Roman"/>
                <w:sz w:val="24"/>
                <w:szCs w:val="24"/>
              </w:rPr>
              <w:t>58</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5.2.</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вакансий учителей-предметников с учетом штатного расписания школы</w:t>
            </w:r>
          </w:p>
        </w:tc>
        <w:tc>
          <w:tcPr>
            <w:tcW w:w="1420" w:type="dxa"/>
          </w:tcPr>
          <w:p w:rsidR="00ED0444" w:rsidRDefault="00ED0444"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12" w:type="dxa"/>
        <w:tblLook w:val="04A0" w:firstRow="1" w:lastRow="0" w:firstColumn="1" w:lastColumn="0" w:noHBand="0" w:noVBand="1"/>
      </w:tblPr>
      <w:tblGrid>
        <w:gridCol w:w="696"/>
        <w:gridCol w:w="3835"/>
        <w:gridCol w:w="1386"/>
        <w:gridCol w:w="1771"/>
        <w:gridCol w:w="1624"/>
      </w:tblGrid>
      <w:tr w:rsidR="00DD2D71" w:rsidRPr="00B4155A" w:rsidTr="00DD2D71">
        <w:tc>
          <w:tcPr>
            <w:tcW w:w="69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83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24"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lastRenderedPageBreak/>
              <w:t>1.</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Использование ресурсов ИКТ в образовательном процессе</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3835"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Уровень обеспеченности  </w:t>
            </w:r>
            <w:r w:rsidRPr="00957F2C">
              <w:rPr>
                <w:rFonts w:ascii="Times New Roman" w:hAnsi="Times New Roman" w:cs="Times New Roman"/>
                <w:sz w:val="24"/>
                <w:szCs w:val="24"/>
              </w:rPr>
              <w:t>учебника</w:t>
            </w:r>
            <w:r>
              <w:rPr>
                <w:rFonts w:ascii="Times New Roman" w:hAnsi="Times New Roman" w:cs="Times New Roman"/>
                <w:sz w:val="24"/>
                <w:szCs w:val="24"/>
              </w:rPr>
              <w:t>ми</w:t>
            </w:r>
            <w:r w:rsidRPr="00957F2C">
              <w:rPr>
                <w:rFonts w:ascii="Times New Roman" w:hAnsi="Times New Roman" w:cs="Times New Roman"/>
                <w:sz w:val="24"/>
                <w:szCs w:val="24"/>
              </w:rPr>
              <w:t xml:space="preserve"> в печатной и (или) электронной форме или учебн</w:t>
            </w:r>
            <w:r>
              <w:rPr>
                <w:rFonts w:ascii="Times New Roman" w:hAnsi="Times New Roman" w:cs="Times New Roman"/>
                <w:sz w:val="24"/>
                <w:szCs w:val="24"/>
              </w:rPr>
              <w:t xml:space="preserve">ыми </w:t>
            </w:r>
            <w:proofErr w:type="gramStart"/>
            <w:r w:rsidRPr="00957F2C">
              <w:rPr>
                <w:rFonts w:ascii="Times New Roman" w:hAnsi="Times New Roman" w:cs="Times New Roman"/>
                <w:sz w:val="24"/>
                <w:szCs w:val="24"/>
              </w:rPr>
              <w:t>о</w:t>
            </w:r>
            <w:proofErr w:type="gramEnd"/>
            <w:r w:rsidRPr="00957F2C">
              <w:rPr>
                <w:rFonts w:ascii="Times New Roman" w:hAnsi="Times New Roman" w:cs="Times New Roman"/>
                <w:sz w:val="24"/>
                <w:szCs w:val="24"/>
              </w:rPr>
              <w:t xml:space="preserve"> пособия</w:t>
            </w:r>
            <w:r>
              <w:rPr>
                <w:rFonts w:ascii="Times New Roman" w:hAnsi="Times New Roman" w:cs="Times New Roman"/>
                <w:sz w:val="24"/>
                <w:szCs w:val="24"/>
              </w:rPr>
              <w:t>ми</w:t>
            </w:r>
            <w:r w:rsidRPr="00957F2C">
              <w:rPr>
                <w:rFonts w:ascii="Times New Roman" w:hAnsi="Times New Roman" w:cs="Times New Roman"/>
                <w:sz w:val="24"/>
                <w:szCs w:val="24"/>
              </w:rPr>
              <w:t xml:space="preserve"> на каждого обучающегося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экземпляров </w:t>
            </w:r>
            <w:r w:rsidRPr="00957F2C">
              <w:rPr>
                <w:rFonts w:ascii="Times New Roman" w:hAnsi="Times New Roman" w:cs="Times New Roman"/>
                <w:sz w:val="24"/>
                <w:szCs w:val="24"/>
              </w:rPr>
              <w:t>учебник</w:t>
            </w:r>
            <w:r>
              <w:rPr>
                <w:rFonts w:ascii="Times New Roman" w:hAnsi="Times New Roman" w:cs="Times New Roman"/>
                <w:sz w:val="24"/>
                <w:szCs w:val="24"/>
              </w:rPr>
              <w:t>ов</w:t>
            </w:r>
            <w:r w:rsidRPr="00957F2C">
              <w:rPr>
                <w:rFonts w:ascii="Times New Roman" w:hAnsi="Times New Roman" w:cs="Times New Roman"/>
                <w:sz w:val="24"/>
                <w:szCs w:val="24"/>
              </w:rPr>
              <w:t xml:space="preserve"> в печатной и (или) электронной форме и учебн</w:t>
            </w:r>
            <w:r>
              <w:rPr>
                <w:rFonts w:ascii="Times New Roman" w:hAnsi="Times New Roman" w:cs="Times New Roman"/>
                <w:sz w:val="24"/>
                <w:szCs w:val="24"/>
              </w:rPr>
              <w:t>ых о пособий / Общую численность обучающихся х 100 %</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30</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1.11.</w:t>
            </w:r>
          </w:p>
        </w:tc>
        <w:tc>
          <w:tcPr>
            <w:tcW w:w="3835" w:type="dxa"/>
          </w:tcPr>
          <w:p w:rsidR="00DD2D71" w:rsidRPr="00363D22" w:rsidRDefault="00DD2D71"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386"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Мб/с</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Скорость выше или ниже минимального порога</w:t>
            </w:r>
          </w:p>
        </w:tc>
        <w:tc>
          <w:tcPr>
            <w:tcW w:w="1624" w:type="dxa"/>
          </w:tcPr>
          <w:p w:rsidR="00FA78DF" w:rsidRDefault="00EE3EF3" w:rsidP="00FA78DF">
            <w:pPr>
              <w:jc w:val="both"/>
              <w:rPr>
                <w:rFonts w:ascii="Arial" w:hAnsi="Arial" w:cs="Arial"/>
                <w:sz w:val="20"/>
                <w:szCs w:val="20"/>
              </w:rPr>
            </w:pPr>
            <w:r>
              <w:rPr>
                <w:rFonts w:ascii="Arial" w:hAnsi="Arial" w:cs="Arial"/>
                <w:sz w:val="20"/>
                <w:szCs w:val="20"/>
              </w:rPr>
              <w:t>13,45</w:t>
            </w:r>
            <w:r w:rsidR="00FA78DF">
              <w:rPr>
                <w:rFonts w:ascii="Arial" w:hAnsi="Arial" w:cs="Arial"/>
                <w:sz w:val="20"/>
                <w:szCs w:val="20"/>
              </w:rPr>
              <w:t xml:space="preserve"> Мбит/с</w:t>
            </w:r>
          </w:p>
          <w:p w:rsidR="00DD2D71" w:rsidRPr="00B4155A" w:rsidRDefault="00DD2D71" w:rsidP="00DD2D71">
            <w:pPr>
              <w:pStyle w:val="a3"/>
              <w:jc w:val="both"/>
              <w:rPr>
                <w:rFonts w:ascii="Times New Roman" w:hAnsi="Times New Roman" w:cs="Times New Roman"/>
                <w:sz w:val="24"/>
                <w:szCs w:val="24"/>
              </w:rPr>
            </w:pP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3.</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Безопасность пребывания детей в школе</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прямой связи с органами МВД России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FA78DF"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4.</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Наличие доступной среды</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5.</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383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p>
        </w:tc>
        <w:tc>
          <w:tcPr>
            <w:tcW w:w="1386" w:type="dxa"/>
          </w:tcPr>
          <w:p w:rsidR="00DD2D71" w:rsidRPr="00B4155A" w:rsidRDefault="00DD2D71" w:rsidP="00DD2D71">
            <w:pPr>
              <w:pStyle w:val="a3"/>
              <w:jc w:val="both"/>
              <w:rPr>
                <w:rFonts w:ascii="Times New Roman" w:hAnsi="Times New Roman" w:cs="Times New Roman"/>
                <w:sz w:val="24"/>
                <w:szCs w:val="24"/>
              </w:rPr>
            </w:pPr>
          </w:p>
        </w:tc>
        <w:tc>
          <w:tcPr>
            <w:tcW w:w="1771" w:type="dxa"/>
          </w:tcPr>
          <w:p w:rsidR="00DD2D71" w:rsidRPr="00B4155A" w:rsidRDefault="00DD2D71" w:rsidP="00DD2D71">
            <w:pPr>
              <w:pStyle w:val="a3"/>
              <w:jc w:val="both"/>
              <w:rPr>
                <w:rFonts w:ascii="Times New Roman" w:hAnsi="Times New Roman" w:cs="Times New Roman"/>
                <w:sz w:val="24"/>
                <w:szCs w:val="24"/>
              </w:rPr>
            </w:pPr>
          </w:p>
        </w:tc>
        <w:tc>
          <w:tcPr>
            <w:tcW w:w="1624" w:type="dxa"/>
          </w:tcPr>
          <w:p w:rsidR="00DD2D71"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100</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7. </w:t>
      </w:r>
      <w:r w:rsidRPr="008867F9">
        <w:rPr>
          <w:rFonts w:ascii="Times New Roman" w:hAnsi="Times New Roman" w:cs="Times New Roman"/>
          <w:b/>
          <w:sz w:val="28"/>
          <w:szCs w:val="28"/>
        </w:rPr>
        <w:t>Группа индикаторов «</w:t>
      </w:r>
      <w:r w:rsidRPr="0072467A">
        <w:rPr>
          <w:rFonts w:ascii="Times New Roman" w:hAnsi="Times New Roman" w:cs="Times New Roman"/>
          <w:b/>
          <w:sz w:val="28"/>
          <w:szCs w:val="28"/>
        </w:rPr>
        <w:t>Открытость деятельности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образовательная деятельность школы является открытой для заинтересованных лиц.</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действующего сайта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 (далее – Правила).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сайту образовательной организации учитывается наличие действующего сайта.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соответствию сайта Правилам учитывается соответствие/несоответствие требованиям Правил.</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открытостью рассматривается наличие актуальной информации о деятельности образовательной организации в сети «Интернет».</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938" w:type="dxa"/>
        <w:tblLook w:val="04A0" w:firstRow="1" w:lastRow="0" w:firstColumn="1" w:lastColumn="0" w:noHBand="0" w:noVBand="1"/>
      </w:tblPr>
      <w:tblGrid>
        <w:gridCol w:w="816"/>
        <w:gridCol w:w="3538"/>
        <w:gridCol w:w="2140"/>
        <w:gridCol w:w="2006"/>
        <w:gridCol w:w="1438"/>
      </w:tblGrid>
      <w:tr w:rsidR="00ED0444" w:rsidRPr="00B4155A" w:rsidTr="00DD2D71">
        <w:tc>
          <w:tcPr>
            <w:tcW w:w="81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5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21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2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686C9A" w:rsidTr="00DD2D71">
        <w:tc>
          <w:tcPr>
            <w:tcW w:w="816" w:type="dxa"/>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1.</w:t>
            </w:r>
          </w:p>
        </w:tc>
        <w:tc>
          <w:tcPr>
            <w:tcW w:w="9122" w:type="dxa"/>
            <w:gridSpan w:val="4"/>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Наличие сайта образовательной организации</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578" w:type="dxa"/>
          </w:tcPr>
          <w:p w:rsidR="00ED0444" w:rsidRPr="0059390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2178" w:type="dxa"/>
          </w:tcPr>
          <w:p w:rsidR="00ED0444" w:rsidRPr="00593906" w:rsidRDefault="00ED0444"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t xml:space="preserve">2. </w:t>
            </w:r>
          </w:p>
        </w:tc>
        <w:tc>
          <w:tcPr>
            <w:tcW w:w="9122" w:type="dxa"/>
            <w:gridSpan w:val="4"/>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t>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ED0444" w:rsidRPr="00F53D21" w:rsidTr="00DD2D71">
        <w:tc>
          <w:tcPr>
            <w:tcW w:w="816"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t>2.1.</w:t>
            </w:r>
          </w:p>
        </w:tc>
        <w:tc>
          <w:tcPr>
            <w:tcW w:w="3578"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t>Наличие информации:</w:t>
            </w:r>
          </w:p>
        </w:tc>
        <w:tc>
          <w:tcPr>
            <w:tcW w:w="2178" w:type="dxa"/>
          </w:tcPr>
          <w:p w:rsidR="00ED0444" w:rsidRPr="00F53D21" w:rsidRDefault="00ED0444" w:rsidP="00DD2D71">
            <w:pPr>
              <w:pStyle w:val="a3"/>
              <w:jc w:val="both"/>
              <w:rPr>
                <w:rFonts w:ascii="Times New Roman" w:hAnsi="Times New Roman" w:cs="Times New Roman"/>
                <w:b/>
                <w:sz w:val="24"/>
                <w:szCs w:val="24"/>
              </w:rPr>
            </w:pPr>
          </w:p>
        </w:tc>
        <w:tc>
          <w:tcPr>
            <w:tcW w:w="1928" w:type="dxa"/>
          </w:tcPr>
          <w:p w:rsidR="00ED0444" w:rsidRPr="00F53D21" w:rsidRDefault="00ED0444" w:rsidP="00DD2D71">
            <w:pPr>
              <w:pStyle w:val="a3"/>
              <w:jc w:val="both"/>
              <w:rPr>
                <w:rFonts w:ascii="Times New Roman" w:hAnsi="Times New Roman" w:cs="Times New Roman"/>
                <w:b/>
                <w:sz w:val="24"/>
                <w:szCs w:val="24"/>
              </w:rPr>
            </w:pPr>
          </w:p>
        </w:tc>
        <w:tc>
          <w:tcPr>
            <w:tcW w:w="1438" w:type="dxa"/>
          </w:tcPr>
          <w:p w:rsidR="00ED0444" w:rsidRPr="00F53D21" w:rsidRDefault="00ED0444" w:rsidP="00DD2D71">
            <w:pPr>
              <w:pStyle w:val="a3"/>
              <w:jc w:val="both"/>
              <w:rPr>
                <w:rFonts w:ascii="Times New Roman" w:hAnsi="Times New Roman" w:cs="Times New Roman"/>
                <w:b/>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дате создания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об учредителе, учредителях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2.1.3</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месте нахождения образовательной организац</w:t>
            </w:r>
            <w:proofErr w:type="gramStart"/>
            <w:r w:rsidRPr="002D5410">
              <w:rPr>
                <w:rFonts w:ascii="Times New Roman" w:hAnsi="Times New Roman" w:cs="Times New Roman"/>
                <w:sz w:val="24"/>
                <w:szCs w:val="24"/>
              </w:rPr>
              <w:t>ии и ее</w:t>
            </w:r>
            <w:proofErr w:type="gramEnd"/>
            <w:r w:rsidRPr="002D5410">
              <w:rPr>
                <w:rFonts w:ascii="Times New Roman" w:hAnsi="Times New Roman" w:cs="Times New Roman"/>
                <w:sz w:val="24"/>
                <w:szCs w:val="24"/>
              </w:rPr>
              <w:t xml:space="preserve"> филиалов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2.1.4</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proofErr w:type="gramStart"/>
            <w:r w:rsidRPr="002D5410">
              <w:rPr>
                <w:rFonts w:ascii="Times New Roman" w:hAnsi="Times New Roman" w:cs="Times New Roman"/>
                <w:sz w:val="24"/>
                <w:szCs w:val="24"/>
              </w:rPr>
              <w:t>режиме</w:t>
            </w:r>
            <w:proofErr w:type="gramEnd"/>
            <w:r w:rsidRPr="002D5410">
              <w:rPr>
                <w:rFonts w:ascii="Times New Roman" w:hAnsi="Times New Roman" w:cs="Times New Roman"/>
                <w:sz w:val="24"/>
                <w:szCs w:val="24"/>
              </w:rPr>
              <w:t>, графике работы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2.1.5</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 xml:space="preserve">контактных </w:t>
            </w:r>
            <w:proofErr w:type="gramStart"/>
            <w:r w:rsidRPr="002D5410">
              <w:rPr>
                <w:rFonts w:ascii="Times New Roman" w:hAnsi="Times New Roman" w:cs="Times New Roman"/>
                <w:sz w:val="24"/>
                <w:szCs w:val="24"/>
              </w:rPr>
              <w:t>телефонах</w:t>
            </w:r>
            <w:proofErr w:type="gramEnd"/>
            <w:r w:rsidRPr="002D5410">
              <w:rPr>
                <w:rFonts w:ascii="Times New Roman" w:hAnsi="Times New Roman" w:cs="Times New Roman"/>
                <w:sz w:val="24"/>
                <w:szCs w:val="24"/>
              </w:rPr>
              <w:t xml:space="preserve"> и об адресах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2.1.6</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структуре и об органах управления образовательной организации,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структурных подразделений (органов управления);</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фамилии, имена, отчества и должности руководителей структурных подразделений;</w:t>
            </w:r>
          </w:p>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места нахождения структурных подразделений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2.1.7</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 уровне образования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2.1.8</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формах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2.1.9</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нормативном сроке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2.1.10</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 сроке действия государственной аккредитации образовательной программы (при наличи</w:t>
            </w:r>
            <w:r>
              <w:rPr>
                <w:rFonts w:ascii="Times New Roman" w:hAnsi="Times New Roman" w:cs="Times New Roman"/>
                <w:sz w:val="24"/>
                <w:szCs w:val="24"/>
              </w:rPr>
              <w:t>и государственной аккредитации)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2.1.11</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об описании образовательной п</w:t>
            </w:r>
            <w:r>
              <w:rPr>
                <w:rFonts w:ascii="Times New Roman" w:hAnsi="Times New Roman" w:cs="Times New Roman"/>
                <w:sz w:val="24"/>
                <w:szCs w:val="24"/>
              </w:rPr>
              <w:t>рограммы с приложением ее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2.1.12</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учебно</w:t>
            </w:r>
            <w:r>
              <w:rPr>
                <w:rFonts w:ascii="Times New Roman" w:hAnsi="Times New Roman" w:cs="Times New Roman"/>
                <w:sz w:val="24"/>
                <w:szCs w:val="24"/>
              </w:rPr>
              <w:t>м плане с приложением его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2.1.13</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2.1.14</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 xml:space="preserve">о календарном учебном </w:t>
            </w:r>
            <w:r>
              <w:rPr>
                <w:rFonts w:ascii="Times New Roman" w:hAnsi="Times New Roman" w:cs="Times New Roman"/>
                <w:sz w:val="24"/>
                <w:szCs w:val="24"/>
              </w:rPr>
              <w:t>графике с приложением его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2.1.15</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 методических и об иных документах, разработанных образовательной организацией для обеспе</w:t>
            </w:r>
            <w:r>
              <w:rPr>
                <w:rFonts w:ascii="Times New Roman" w:hAnsi="Times New Roman" w:cs="Times New Roman"/>
                <w:sz w:val="24"/>
                <w:szCs w:val="24"/>
              </w:rPr>
              <w:t>чения образовательного процесса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2.1.16</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w:t>
            </w:r>
            <w:r w:rsidRPr="00742FBB">
              <w:rPr>
                <w:rFonts w:ascii="Times New Roman" w:hAnsi="Times New Roman" w:cs="Times New Roman"/>
                <w:sz w:val="24"/>
                <w:szCs w:val="24"/>
              </w:rPr>
              <w:lastRenderedPageBreak/>
              <w:t>соответствующей образова</w:t>
            </w:r>
            <w:r>
              <w:rPr>
                <w:rFonts w:ascii="Times New Roman" w:hAnsi="Times New Roman" w:cs="Times New Roman"/>
                <w:sz w:val="24"/>
                <w:szCs w:val="24"/>
              </w:rPr>
              <w:t>тельной программой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2.1.17</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w:t>
            </w:r>
            <w:r>
              <w:rPr>
                <w:rFonts w:ascii="Times New Roman" w:hAnsi="Times New Roman" w:cs="Times New Roman"/>
                <w:sz w:val="24"/>
                <w:szCs w:val="24"/>
              </w:rPr>
              <w:t>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2.1.18</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языках, на которых осущес</w:t>
            </w:r>
            <w:r>
              <w:rPr>
                <w:rFonts w:ascii="Times New Roman" w:hAnsi="Times New Roman" w:cs="Times New Roman"/>
                <w:sz w:val="24"/>
                <w:szCs w:val="24"/>
              </w:rPr>
              <w:t>твляется образование (обучение)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2.1.19</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2.1.20</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должность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контактные телефоны;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работника;</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занимаемая должность (должности);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преподаваемые дисциплины;</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ученая степень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ученое звание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направления подготовки и (или) специальности;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данные о повышении квалификации и (или) профессиональной </w:t>
            </w:r>
            <w:r>
              <w:rPr>
                <w:rFonts w:ascii="Times New Roman" w:hAnsi="Times New Roman" w:cs="Times New Roman"/>
                <w:sz w:val="24"/>
                <w:szCs w:val="24"/>
              </w:rPr>
              <w:lastRenderedPageBreak/>
              <w:t>переподготовке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общий стаж работы;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стаж работы по специальности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2.1.20</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Pr="00B4155A" w:rsidRDefault="00ED0444" w:rsidP="00DD2D7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о наличии и условиях предоставления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стипендий, мер социальной поддержки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2.1.23</w:t>
            </w:r>
          </w:p>
        </w:tc>
        <w:tc>
          <w:tcPr>
            <w:tcW w:w="3578" w:type="dxa"/>
          </w:tcPr>
          <w:p w:rsidR="00ED0444" w:rsidRPr="00B4155A" w:rsidRDefault="00ED0444" w:rsidP="00DD2D7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2.1.24</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w:t>
            </w:r>
            <w:r>
              <w:rPr>
                <w:rFonts w:ascii="Times New Roman" w:hAnsi="Times New Roman" w:cs="Times New Roman"/>
                <w:sz w:val="24"/>
                <w:szCs w:val="24"/>
              </w:rPr>
              <w:lastRenderedPageBreak/>
              <w:t>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2.1.25</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Копии:</w:t>
            </w:r>
          </w:p>
        </w:tc>
        <w:tc>
          <w:tcPr>
            <w:tcW w:w="2178" w:type="dxa"/>
          </w:tcPr>
          <w:p w:rsidR="00ED0444" w:rsidRPr="00B4155A" w:rsidRDefault="00ED0444" w:rsidP="00DD2D71">
            <w:pPr>
              <w:pStyle w:val="a3"/>
              <w:jc w:val="both"/>
              <w:rPr>
                <w:rFonts w:ascii="Times New Roman" w:hAnsi="Times New Roman" w:cs="Times New Roman"/>
                <w:sz w:val="24"/>
                <w:szCs w:val="24"/>
              </w:rPr>
            </w:pPr>
          </w:p>
        </w:tc>
        <w:tc>
          <w:tcPr>
            <w:tcW w:w="1928" w:type="dxa"/>
          </w:tcPr>
          <w:p w:rsidR="00ED0444" w:rsidRPr="00B4155A" w:rsidRDefault="00ED0444" w:rsidP="00DD2D71">
            <w:pPr>
              <w:pStyle w:val="a3"/>
              <w:jc w:val="both"/>
              <w:rPr>
                <w:rFonts w:ascii="Times New Roman" w:hAnsi="Times New Roman" w:cs="Times New Roman"/>
                <w:sz w:val="24"/>
                <w:szCs w:val="24"/>
              </w:rPr>
            </w:pP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2.2.1</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устава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2.2.2</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лицензии на осуществление образовательной деятельности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2.2.3</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свидетельства о государственной аккредитации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2.2.4</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proofErr w:type="gramStart"/>
            <w:r w:rsidRPr="00DB4E72">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2.2.5</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отчет о результатах </w:t>
            </w:r>
            <w:proofErr w:type="spellStart"/>
            <w:r>
              <w:rPr>
                <w:rFonts w:ascii="Times New Roman" w:hAnsi="Times New Roman" w:cs="Times New Roman"/>
                <w:sz w:val="24"/>
                <w:szCs w:val="24"/>
              </w:rPr>
              <w:t>самообследования</w:t>
            </w:r>
            <w:proofErr w:type="spellEnd"/>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25C8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2.5.</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w:t>
            </w:r>
            <w:r>
              <w:rPr>
                <w:rFonts w:ascii="Times New Roman" w:hAnsi="Times New Roman" w:cs="Times New Roman"/>
                <w:sz w:val="24"/>
                <w:szCs w:val="24"/>
              </w:rPr>
              <w:lastRenderedPageBreak/>
              <w:t>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771" w:type="dxa"/>
        <w:tblLook w:val="04A0" w:firstRow="1" w:lastRow="0" w:firstColumn="1" w:lastColumn="0" w:noHBand="0" w:noVBand="1"/>
      </w:tblPr>
      <w:tblGrid>
        <w:gridCol w:w="633"/>
        <w:gridCol w:w="4298"/>
        <w:gridCol w:w="1391"/>
        <w:gridCol w:w="1770"/>
        <w:gridCol w:w="1679"/>
      </w:tblGrid>
      <w:tr w:rsidR="00DC6D8A" w:rsidRPr="00B4155A" w:rsidTr="00DC6D8A">
        <w:tc>
          <w:tcPr>
            <w:tcW w:w="633"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4298"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1"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0"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7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576B54" w:rsidTr="00DC6D8A">
        <w:tc>
          <w:tcPr>
            <w:tcW w:w="633" w:type="dxa"/>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1.</w:t>
            </w:r>
          </w:p>
        </w:tc>
        <w:tc>
          <w:tcPr>
            <w:tcW w:w="9138" w:type="dxa"/>
            <w:gridSpan w:val="4"/>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Наличие действующего сайта школы</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4298" w:type="dxa"/>
          </w:tcPr>
          <w:p w:rsidR="00DC6D8A" w:rsidRPr="00593906"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1391" w:type="dxa"/>
          </w:tcPr>
          <w:p w:rsidR="00DC6D8A" w:rsidRPr="00593906" w:rsidRDefault="00DC6D8A"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да/нет</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79" w:type="dxa"/>
          </w:tcPr>
          <w:p w:rsidR="00DC6D8A"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33" w:type="dxa"/>
          </w:tcPr>
          <w:p w:rsidR="00DC6D8A" w:rsidRPr="001B3B00" w:rsidRDefault="00DC6D8A" w:rsidP="00DD2D71">
            <w:pPr>
              <w:pStyle w:val="a3"/>
              <w:jc w:val="both"/>
              <w:rPr>
                <w:rFonts w:ascii="Times New Roman" w:hAnsi="Times New Roman" w:cs="Times New Roman"/>
                <w:b/>
                <w:sz w:val="24"/>
                <w:szCs w:val="24"/>
              </w:rPr>
            </w:pPr>
            <w:r w:rsidRPr="001B3B00">
              <w:rPr>
                <w:rFonts w:ascii="Times New Roman" w:hAnsi="Times New Roman" w:cs="Times New Roman"/>
                <w:b/>
                <w:sz w:val="24"/>
                <w:szCs w:val="24"/>
              </w:rPr>
              <w:t>2.</w:t>
            </w:r>
          </w:p>
        </w:tc>
        <w:tc>
          <w:tcPr>
            <w:tcW w:w="9138" w:type="dxa"/>
            <w:gridSpan w:val="4"/>
          </w:tcPr>
          <w:p w:rsidR="00DC6D8A" w:rsidRPr="00B4155A" w:rsidRDefault="00DC6D8A" w:rsidP="00DD2D71">
            <w:pPr>
              <w:pStyle w:val="a3"/>
              <w:jc w:val="both"/>
              <w:rPr>
                <w:rFonts w:ascii="Times New Roman" w:hAnsi="Times New Roman" w:cs="Times New Roman"/>
                <w:sz w:val="24"/>
                <w:szCs w:val="24"/>
              </w:rPr>
            </w:pPr>
            <w:r w:rsidRPr="0023549B">
              <w:rPr>
                <w:rFonts w:ascii="Times New Roman" w:hAnsi="Times New Roman" w:cs="Times New Roman"/>
                <w:b/>
                <w:sz w:val="24"/>
                <w:szCs w:val="24"/>
              </w:rPr>
              <w:t>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429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Уровень соответствия сайта</w:t>
            </w:r>
          </w:p>
        </w:tc>
        <w:tc>
          <w:tcPr>
            <w:tcW w:w="1391"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исполненных показателей / Количество нормативных показателей х 100 %</w:t>
            </w:r>
          </w:p>
        </w:tc>
        <w:tc>
          <w:tcPr>
            <w:tcW w:w="1679" w:type="dxa"/>
          </w:tcPr>
          <w:p w:rsidR="00DC6D8A" w:rsidRPr="00B4155A" w:rsidRDefault="00EE3EF3" w:rsidP="00DD2D71">
            <w:pPr>
              <w:pStyle w:val="a3"/>
              <w:jc w:val="both"/>
              <w:rPr>
                <w:rFonts w:ascii="Times New Roman" w:hAnsi="Times New Roman" w:cs="Times New Roman"/>
                <w:sz w:val="24"/>
                <w:szCs w:val="24"/>
              </w:rPr>
            </w:pPr>
            <w:r>
              <w:rPr>
                <w:rFonts w:ascii="Times New Roman" w:hAnsi="Times New Roman" w:cs="Times New Roman"/>
                <w:sz w:val="24"/>
                <w:szCs w:val="24"/>
              </w:rPr>
              <w:t>100</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8. </w:t>
      </w:r>
      <w:r w:rsidRPr="008867F9">
        <w:rPr>
          <w:rFonts w:ascii="Times New Roman" w:hAnsi="Times New Roman" w:cs="Times New Roman"/>
          <w:b/>
          <w:sz w:val="28"/>
          <w:szCs w:val="28"/>
        </w:rPr>
        <w:t>Группа индикаторов «</w:t>
      </w:r>
      <w:r w:rsidRPr="009302A9">
        <w:rPr>
          <w:rFonts w:ascii="Times New Roman" w:hAnsi="Times New Roman" w:cs="Times New Roman"/>
          <w:b/>
          <w:sz w:val="28"/>
          <w:szCs w:val="28"/>
        </w:rPr>
        <w:t>Репутация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отношение общественного мнения к качеству деятельности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1) проведение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итоги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девиза и гимна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положительных публикаций в средствах массовой информации о деятельности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независимой оценки качества образования учитывается факт ее проведения за рассматриваемый период.</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итогам независимой оценки качества образования учитывается общий результат оценки.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 учитывается наличие такого плана.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девиза и гимна образовательной организации учитывается наличие девиза и гимна.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количеству положительных публикаций в СМИ о деятельности школы учитывается количество уникальных публикаций в зарегистрированных средствах массовой информации, включая электронные, о детальности школы с положительным контекстом.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репутацией образовательной организации рассматривается измеримым образом выраженное общественное мнение о качестве работы образовательной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D1EAD">
              <w:rPr>
                <w:rFonts w:ascii="Times New Roman" w:hAnsi="Times New Roman" w:cs="Times New Roman"/>
                <w:sz w:val="24"/>
                <w:szCs w:val="24"/>
              </w:rPr>
              <w:t>роведение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32714F"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И</w:t>
            </w:r>
            <w:r w:rsidRPr="007D1EAD">
              <w:rPr>
                <w:rFonts w:ascii="Times New Roman" w:hAnsi="Times New Roman" w:cs="Times New Roman"/>
                <w:sz w:val="24"/>
                <w:szCs w:val="24"/>
              </w:rPr>
              <w:t>тоги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общий результат оценки</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54148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девиза и гимна образовательной организации</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492331"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 xml:space="preserve">оличество положительных публикаций в средствах </w:t>
            </w:r>
            <w:r w:rsidRPr="007D1EAD">
              <w:rPr>
                <w:rFonts w:ascii="Times New Roman" w:hAnsi="Times New Roman" w:cs="Times New Roman"/>
                <w:sz w:val="24"/>
                <w:szCs w:val="24"/>
              </w:rPr>
              <w:lastRenderedPageBreak/>
              <w:t>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ED0444" w:rsidRPr="007D1EAD" w:rsidRDefault="00ED0444" w:rsidP="00DD2D71">
            <w:pPr>
              <w:pStyle w:val="a3"/>
              <w:jc w:val="both"/>
              <w:rPr>
                <w:rFonts w:ascii="Times New Roman" w:hAnsi="Times New Roman" w:cs="Times New Roman"/>
                <w:sz w:val="24"/>
                <w:szCs w:val="24"/>
              </w:rPr>
            </w:pPr>
            <w:proofErr w:type="spellStart"/>
            <w:proofErr w:type="gramStart"/>
            <w:r w:rsidRPr="007D1EAD">
              <w:rPr>
                <w:rFonts w:ascii="Times New Roman" w:hAnsi="Times New Roman" w:cs="Times New Roman"/>
                <w:sz w:val="24"/>
                <w:szCs w:val="24"/>
              </w:rPr>
              <w:lastRenderedPageBreak/>
              <w:t>ш</w:t>
            </w:r>
            <w:r>
              <w:rPr>
                <w:rFonts w:ascii="Times New Roman" w:hAnsi="Times New Roman" w:cs="Times New Roman"/>
                <w:sz w:val="24"/>
                <w:szCs w:val="24"/>
              </w:rPr>
              <w:t>т</w:t>
            </w:r>
            <w:proofErr w:type="spellEnd"/>
            <w:proofErr w:type="gramEnd"/>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Сеть «Интернет», минимальный порог - 12</w:t>
            </w:r>
          </w:p>
        </w:tc>
        <w:tc>
          <w:tcPr>
            <w:tcW w:w="1438" w:type="dxa"/>
          </w:tcPr>
          <w:p w:rsidR="00ED0444" w:rsidRPr="00B4155A" w:rsidRDefault="0032714F" w:rsidP="00DD2D71">
            <w:pPr>
              <w:pStyle w:val="a3"/>
              <w:jc w:val="both"/>
              <w:rPr>
                <w:rFonts w:ascii="Times New Roman" w:hAnsi="Times New Roman" w:cs="Times New Roman"/>
                <w:sz w:val="24"/>
                <w:szCs w:val="24"/>
              </w:rPr>
            </w:pPr>
            <w:r>
              <w:rPr>
                <w:rFonts w:ascii="Times New Roman" w:hAnsi="Times New Roman" w:cs="Times New Roman"/>
                <w:sz w:val="24"/>
                <w:szCs w:val="24"/>
              </w:rPr>
              <w:t>10</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635" w:type="dxa"/>
        <w:tblLook w:val="04A0" w:firstRow="1" w:lastRow="0" w:firstColumn="1" w:lastColumn="0" w:noHBand="0" w:noVBand="1"/>
      </w:tblPr>
      <w:tblGrid>
        <w:gridCol w:w="704"/>
        <w:gridCol w:w="3969"/>
        <w:gridCol w:w="1420"/>
        <w:gridCol w:w="1983"/>
        <w:gridCol w:w="1559"/>
      </w:tblGrid>
      <w:tr w:rsidR="00DC6D8A" w:rsidRPr="00B4155A" w:rsidTr="00DC6D8A">
        <w:tc>
          <w:tcPr>
            <w:tcW w:w="704"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96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83"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Участие в независимой оценке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Отсутствия </w:t>
            </w:r>
          </w:p>
        </w:tc>
        <w:tc>
          <w:tcPr>
            <w:tcW w:w="1559"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Итоги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баллы</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Набранные баллы</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Отсутствия</w:t>
            </w:r>
          </w:p>
        </w:tc>
        <w:tc>
          <w:tcPr>
            <w:tcW w:w="1559" w:type="dxa"/>
          </w:tcPr>
          <w:p w:rsidR="00DC6D8A" w:rsidRPr="00B4155A" w:rsidRDefault="00DC6D8A" w:rsidP="00DD2D71">
            <w:pPr>
              <w:pStyle w:val="a3"/>
              <w:jc w:val="both"/>
              <w:rPr>
                <w:rFonts w:ascii="Times New Roman" w:hAnsi="Times New Roman" w:cs="Times New Roman"/>
                <w:sz w:val="24"/>
                <w:szCs w:val="24"/>
              </w:rPr>
            </w:pP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девиза и гимна образовательной организации</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Отсутствия</w:t>
            </w:r>
          </w:p>
        </w:tc>
        <w:tc>
          <w:tcPr>
            <w:tcW w:w="1559"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оличество положительных публикаций в средствах 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DC6D8A" w:rsidRPr="00B4155A" w:rsidRDefault="00DC6D8A"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положительных программных статей о деятельности школы</w:t>
            </w:r>
          </w:p>
        </w:tc>
        <w:tc>
          <w:tcPr>
            <w:tcW w:w="1559" w:type="dxa"/>
          </w:tcPr>
          <w:p w:rsidR="00DC6D8A" w:rsidRPr="00B4155A" w:rsidRDefault="0032714F" w:rsidP="00DD2D71">
            <w:pPr>
              <w:pStyle w:val="a3"/>
              <w:jc w:val="both"/>
              <w:rPr>
                <w:rFonts w:ascii="Times New Roman" w:hAnsi="Times New Roman" w:cs="Times New Roman"/>
                <w:sz w:val="24"/>
                <w:szCs w:val="24"/>
              </w:rPr>
            </w:pPr>
            <w:r>
              <w:rPr>
                <w:rFonts w:ascii="Times New Roman" w:hAnsi="Times New Roman" w:cs="Times New Roman"/>
                <w:sz w:val="24"/>
                <w:szCs w:val="24"/>
              </w:rPr>
              <w:t>10</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9. </w:t>
      </w:r>
      <w:r w:rsidRPr="008867F9">
        <w:rPr>
          <w:rFonts w:ascii="Times New Roman" w:hAnsi="Times New Roman" w:cs="Times New Roman"/>
          <w:b/>
          <w:sz w:val="28"/>
          <w:szCs w:val="28"/>
        </w:rPr>
        <w:t>Группа индикаторов «</w:t>
      </w:r>
      <w:r w:rsidRPr="0001676D">
        <w:rPr>
          <w:rFonts w:ascii="Times New Roman" w:hAnsi="Times New Roman" w:cs="Times New Roman"/>
          <w:b/>
          <w:sz w:val="28"/>
          <w:szCs w:val="28"/>
        </w:rPr>
        <w:t>Качество менеджмента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качество менеджмента образовательной организации по ключевым направлением работы.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программы развития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наличие заместителя директора, на которого возложены функции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попечительского совета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тип образовательной организации (казенное, бюджетное, автономное);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дорожной карты по повышению качества преподавания дисциплин;</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программы педагогического роста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участие учителей-предметников в методическом объединении учителей муниципалитета;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участие педагогического корпуса в общереспубликанской ассоциации «Педагоги Дагестана»;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наличие сетевого взаимодействия с иными организациями в целях расширения спектра реализуемых образовательных программ для обучающихся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совершенствования педагогических практик, утвержденной внутренними приказами по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развития школы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наличию заместителя директора, на которого возложены функции по контролю качества образования,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попечительского совета школы учитывается факт его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типу образовательной организации (казенное, бюджетное, автономное) учитывается тип учреждения.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дорожной карты по повышению качества преподавания дисциплин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педагогического роста в школе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«эффективных» контрактов с работниками школы учитывается доля работников школы, с которыми заключены «эффективные» контракты, от общего числа работников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учителей-предметников в методическом объединении учителей муниципалитета учитывается численность учителей-предметников школы, участвующих в методическом объединении учителей.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педагогического корпуса в общереспубликанской ассоциации «Педагоги Дагестана» учитывается доля учителей-предметников и иных педагогических и управленческих кадров, участвующих в ассоциации.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сетевого взаимодействия с иными организациями в целях расширения спектра реализуемых образовательных программ для обучающихся школы учитывается количество сетевых программ.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совершенствования педагогических практик, утвержденной внутренними приказами по организации, учитывается ее наличие.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качеством менеджмента рассматривается состав применяемых в образовательной организации инструментов управления процессами в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firstRow="1" w:lastRow="0" w:firstColumn="1" w:lastColumn="0" w:noHBand="0" w:noVBand="1"/>
      </w:tblPr>
      <w:tblGrid>
        <w:gridCol w:w="703"/>
        <w:gridCol w:w="2692"/>
        <w:gridCol w:w="1432"/>
        <w:gridCol w:w="3248"/>
        <w:gridCol w:w="1438"/>
      </w:tblGrid>
      <w:tr w:rsidR="00ED0444" w:rsidRPr="00B4155A" w:rsidTr="00DD2D71">
        <w:tc>
          <w:tcPr>
            <w:tcW w:w="70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48" w:type="dxa"/>
          </w:tcPr>
          <w:p w:rsidR="00ED0444" w:rsidRPr="00B4155A" w:rsidRDefault="00ED0444" w:rsidP="00DD2D7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Порядокрасчета</w:t>
            </w:r>
            <w:proofErr w:type="spellEnd"/>
            <w:r>
              <w:rPr>
                <w:rFonts w:ascii="Times New Roman" w:hAnsi="Times New Roman" w:cs="Times New Roman"/>
                <w:b/>
                <w:sz w:val="24"/>
                <w:szCs w:val="24"/>
              </w:rPr>
              <w:t xml:space="preserve">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2"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казенное, бюджетное, автономное</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 xml:space="preserve">аличие программы </w:t>
            </w:r>
            <w:r w:rsidRPr="007D1EAD">
              <w:rPr>
                <w:rFonts w:ascii="Times New Roman" w:hAnsi="Times New Roman" w:cs="Times New Roman"/>
                <w:sz w:val="24"/>
                <w:szCs w:val="24"/>
              </w:rPr>
              <w:lastRenderedPageBreak/>
              <w:t>педагогического роста в школе</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lastRenderedPageBreak/>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Сайт школы в сети </w:t>
            </w:r>
            <w:r>
              <w:rPr>
                <w:rFonts w:ascii="Times New Roman" w:hAnsi="Times New Roman" w:cs="Times New Roman"/>
                <w:sz w:val="24"/>
                <w:szCs w:val="24"/>
              </w:rPr>
              <w:lastRenderedPageBreak/>
              <w:t>«Интернет»</w:t>
            </w:r>
          </w:p>
        </w:tc>
        <w:tc>
          <w:tcPr>
            <w:tcW w:w="1438" w:type="dxa"/>
          </w:tcPr>
          <w:p w:rsidR="00ED0444"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учителей-предметников в методическом объединении учителей муниципалитета</w:t>
            </w:r>
          </w:p>
        </w:tc>
        <w:tc>
          <w:tcPr>
            <w:tcW w:w="1432"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711A46"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педагогического корпуса в общереспубликанской ассоциации «Педагоги Дагестана»</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сетевого взаимодействия с иными организациями в целях расширения спектра реализуемых образовательных программ для обучающихся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711A46"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10.</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совершенствования педагогических практик, утвержденной внутренними приказами по организации</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79" w:type="dxa"/>
        <w:tblLook w:val="04A0" w:firstRow="1" w:lastRow="0" w:firstColumn="1" w:lastColumn="0" w:noHBand="0" w:noVBand="1"/>
      </w:tblPr>
      <w:tblGrid>
        <w:gridCol w:w="640"/>
        <w:gridCol w:w="3581"/>
        <w:gridCol w:w="1439"/>
        <w:gridCol w:w="2073"/>
        <w:gridCol w:w="1746"/>
      </w:tblGrid>
      <w:tr w:rsidR="00DC6D8A" w:rsidRPr="00B4155A" w:rsidTr="00DC6D8A">
        <w:tc>
          <w:tcPr>
            <w:tcW w:w="652"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738"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858"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92"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9" w:type="dxa"/>
          </w:tcPr>
          <w:p w:rsidR="00DC6D8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p w:rsidR="00DC6D8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бюджетное/</w:t>
            </w:r>
          </w:p>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автономное</w:t>
            </w:r>
          </w:p>
        </w:tc>
        <w:tc>
          <w:tcPr>
            <w:tcW w:w="1858" w:type="dxa"/>
          </w:tcPr>
          <w:p w:rsidR="00DC6D8A" w:rsidRPr="00B4155A" w:rsidRDefault="00DC6D8A" w:rsidP="00DD2D71">
            <w:pPr>
              <w:pStyle w:val="a3"/>
              <w:jc w:val="both"/>
              <w:rPr>
                <w:rFonts w:ascii="Times New Roman" w:hAnsi="Times New Roman" w:cs="Times New Roman"/>
                <w:sz w:val="24"/>
                <w:szCs w:val="24"/>
              </w:rPr>
            </w:pPr>
          </w:p>
        </w:tc>
        <w:tc>
          <w:tcPr>
            <w:tcW w:w="1792" w:type="dxa"/>
          </w:tcPr>
          <w:p w:rsidR="00DC6D8A" w:rsidRPr="00B4155A" w:rsidRDefault="00304E54"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педагогического роста в школе</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D1EAD">
              <w:rPr>
                <w:rFonts w:ascii="Times New Roman" w:hAnsi="Times New Roman" w:cs="Times New Roman"/>
                <w:sz w:val="24"/>
                <w:szCs w:val="24"/>
              </w:rPr>
              <w:t>учителей-предметников в методическом объединении учителей муниципалитета</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 xml:space="preserve">учителей-предметников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w:t>
            </w:r>
            <w:r w:rsidR="0032714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таких работников </w:t>
            </w:r>
            <w:r w:rsidRPr="00A80CE1">
              <w:rPr>
                <w:rFonts w:ascii="Times New Roman" w:hAnsi="Times New Roman" w:cs="Times New Roman"/>
                <w:sz w:val="24"/>
                <w:szCs w:val="24"/>
              </w:rPr>
              <w:t>школы</w:t>
            </w:r>
            <w:r>
              <w:rPr>
                <w:rFonts w:ascii="Times New Roman" w:hAnsi="Times New Roman" w:cs="Times New Roman"/>
                <w:sz w:val="24"/>
                <w:szCs w:val="24"/>
              </w:rPr>
              <w:t xml:space="preserve"> х 100 %</w:t>
            </w:r>
          </w:p>
        </w:tc>
        <w:tc>
          <w:tcPr>
            <w:tcW w:w="1792" w:type="dxa"/>
          </w:tcPr>
          <w:p w:rsidR="00DC6D8A" w:rsidRPr="00B4155A" w:rsidRDefault="008A190D"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15</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7D1EAD">
              <w:rPr>
                <w:rFonts w:ascii="Times New Roman" w:hAnsi="Times New Roman" w:cs="Times New Roman"/>
                <w:sz w:val="24"/>
                <w:szCs w:val="24"/>
              </w:rPr>
              <w:t xml:space="preserve"> педагогического корпуса в общереспубликанской ассоциации «Педагоги Дагестана»</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учителей-предметников и иных педагогических и управленческих кадров</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Общая </w:t>
            </w:r>
            <w:proofErr w:type="spellStart"/>
            <w:r>
              <w:rPr>
                <w:rFonts w:ascii="Times New Roman" w:hAnsi="Times New Roman" w:cs="Times New Roman"/>
                <w:sz w:val="24"/>
                <w:szCs w:val="24"/>
              </w:rPr>
              <w:t>численностьтаких</w:t>
            </w:r>
            <w:proofErr w:type="spellEnd"/>
            <w:r>
              <w:rPr>
                <w:rFonts w:ascii="Times New Roman" w:hAnsi="Times New Roman" w:cs="Times New Roman"/>
                <w:sz w:val="24"/>
                <w:szCs w:val="24"/>
              </w:rPr>
              <w:t xml:space="preserve"> работников </w:t>
            </w:r>
            <w:r w:rsidRPr="00A80CE1">
              <w:rPr>
                <w:rFonts w:ascii="Times New Roman" w:hAnsi="Times New Roman" w:cs="Times New Roman"/>
                <w:sz w:val="24"/>
                <w:szCs w:val="24"/>
              </w:rPr>
              <w:t>школы</w:t>
            </w:r>
            <w:r>
              <w:rPr>
                <w:rFonts w:ascii="Times New Roman" w:hAnsi="Times New Roman" w:cs="Times New Roman"/>
                <w:sz w:val="24"/>
                <w:szCs w:val="24"/>
              </w:rPr>
              <w:t xml:space="preserve"> х 100 %</w:t>
            </w:r>
          </w:p>
        </w:tc>
        <w:tc>
          <w:tcPr>
            <w:tcW w:w="1792"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соглашений о</w:t>
            </w:r>
            <w:r w:rsidRPr="007D1EAD">
              <w:rPr>
                <w:rFonts w:ascii="Times New Roman" w:hAnsi="Times New Roman" w:cs="Times New Roman"/>
                <w:sz w:val="24"/>
                <w:szCs w:val="24"/>
              </w:rPr>
              <w:t xml:space="preserve"> сетев</w:t>
            </w:r>
            <w:r>
              <w:rPr>
                <w:rFonts w:ascii="Times New Roman" w:hAnsi="Times New Roman" w:cs="Times New Roman"/>
                <w:sz w:val="24"/>
                <w:szCs w:val="24"/>
              </w:rPr>
              <w:t>ом</w:t>
            </w:r>
            <w:r w:rsidRPr="007D1EAD">
              <w:rPr>
                <w:rFonts w:ascii="Times New Roman" w:hAnsi="Times New Roman" w:cs="Times New Roman"/>
                <w:sz w:val="24"/>
                <w:szCs w:val="24"/>
              </w:rPr>
              <w:t xml:space="preserve"> взаимодейств</w:t>
            </w:r>
            <w:r>
              <w:rPr>
                <w:rFonts w:ascii="Times New Roman" w:hAnsi="Times New Roman" w:cs="Times New Roman"/>
                <w:sz w:val="24"/>
                <w:szCs w:val="24"/>
              </w:rPr>
              <w:t>ии</w:t>
            </w:r>
            <w:r w:rsidRPr="007D1EAD">
              <w:rPr>
                <w:rFonts w:ascii="Times New Roman" w:hAnsi="Times New Roman" w:cs="Times New Roman"/>
                <w:sz w:val="24"/>
                <w:szCs w:val="24"/>
              </w:rPr>
              <w:t xml:space="preserve"> с иными организациями в целях расширения спектра реализуемых образовательных программ для обучающихся школы</w:t>
            </w:r>
          </w:p>
        </w:tc>
        <w:tc>
          <w:tcPr>
            <w:tcW w:w="1439" w:type="dxa"/>
          </w:tcPr>
          <w:p w:rsidR="00DC6D8A" w:rsidRPr="00B4155A" w:rsidRDefault="00DC6D8A" w:rsidP="00DD2D71">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заключенных соглашений</w:t>
            </w:r>
          </w:p>
        </w:tc>
        <w:tc>
          <w:tcPr>
            <w:tcW w:w="1792" w:type="dxa"/>
          </w:tcPr>
          <w:p w:rsidR="00DC6D8A" w:rsidRPr="00B4155A" w:rsidRDefault="00711A46"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C6D8A" w:rsidRPr="00B4155A" w:rsidTr="00DC6D8A">
        <w:tc>
          <w:tcPr>
            <w:tcW w:w="652"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10</w:t>
            </w:r>
          </w:p>
        </w:tc>
        <w:tc>
          <w:tcPr>
            <w:tcW w:w="3738"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совершенствования педагогических практик, утвержденной внутренними приказами по организации</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85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92" w:type="dxa"/>
          </w:tcPr>
          <w:p w:rsidR="00DC6D8A" w:rsidRPr="00B4155A" w:rsidRDefault="00E569B9"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DC6D8A" w:rsidRDefault="00DC6D8A" w:rsidP="00C12090">
      <w:pPr>
        <w:pStyle w:val="a3"/>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2CB3" w:rsidTr="00A32CB3">
        <w:tc>
          <w:tcPr>
            <w:tcW w:w="3115" w:type="dxa"/>
          </w:tcPr>
          <w:p w:rsidR="00A32CB3" w:rsidRDefault="009E479E" w:rsidP="00C12090">
            <w:pPr>
              <w:pStyle w:val="a3"/>
              <w:jc w:val="both"/>
              <w:rPr>
                <w:rFonts w:ascii="Times New Roman" w:hAnsi="Times New Roman" w:cs="Times New Roman"/>
                <w:sz w:val="28"/>
                <w:szCs w:val="28"/>
              </w:rPr>
            </w:pPr>
            <w:r>
              <w:rPr>
                <w:rFonts w:ascii="Times New Roman" w:hAnsi="Times New Roman" w:cs="Times New Roman"/>
                <w:sz w:val="28"/>
                <w:szCs w:val="28"/>
              </w:rPr>
              <w:t>Начальник МКУ «Отдел образования» МР «</w:t>
            </w:r>
            <w:proofErr w:type="spellStart"/>
            <w:r>
              <w:rPr>
                <w:rFonts w:ascii="Times New Roman" w:hAnsi="Times New Roman" w:cs="Times New Roman"/>
                <w:sz w:val="28"/>
                <w:szCs w:val="28"/>
              </w:rPr>
              <w:t>Тарумовский</w:t>
            </w:r>
            <w:proofErr w:type="spellEnd"/>
            <w:r>
              <w:rPr>
                <w:rFonts w:ascii="Times New Roman" w:hAnsi="Times New Roman" w:cs="Times New Roman"/>
                <w:sz w:val="28"/>
                <w:szCs w:val="28"/>
              </w:rPr>
              <w:t xml:space="preserve"> район» </w:t>
            </w:r>
          </w:p>
          <w:p w:rsidR="00A32CB3" w:rsidRDefault="00A32CB3" w:rsidP="00C12090">
            <w:pPr>
              <w:pStyle w:val="a3"/>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(подпись)</w:t>
            </w:r>
          </w:p>
        </w:tc>
        <w:tc>
          <w:tcPr>
            <w:tcW w:w="3115" w:type="dxa"/>
          </w:tcPr>
          <w:p w:rsidR="00A32CB3" w:rsidRDefault="009E479E" w:rsidP="00C12090">
            <w:pPr>
              <w:pStyle w:val="a3"/>
              <w:pBdr>
                <w:bottom w:val="single" w:sz="12" w:space="1" w:color="auto"/>
              </w:pBdr>
              <w:jc w:val="both"/>
              <w:rPr>
                <w:rFonts w:ascii="Times New Roman" w:hAnsi="Times New Roman" w:cs="Times New Roman"/>
                <w:sz w:val="28"/>
                <w:szCs w:val="28"/>
              </w:rPr>
            </w:pPr>
            <w:r>
              <w:rPr>
                <w:rFonts w:ascii="Times New Roman" w:hAnsi="Times New Roman" w:cs="Times New Roman"/>
                <w:sz w:val="28"/>
                <w:szCs w:val="28"/>
              </w:rPr>
              <w:t>Михайлова Л.А.</w:t>
            </w: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(ФИО)</w:t>
            </w:r>
          </w:p>
        </w:tc>
      </w:tr>
      <w:tr w:rsidR="00A32CB3" w:rsidTr="00A32CB3">
        <w:tc>
          <w:tcPr>
            <w:tcW w:w="3115" w:type="dxa"/>
          </w:tcPr>
          <w:p w:rsidR="00A32CB3" w:rsidRDefault="00A32CB3" w:rsidP="00670C1A">
            <w:pPr>
              <w:pStyle w:val="a3"/>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670C1A">
              <w:rPr>
                <w:rFonts w:ascii="Times New Roman" w:hAnsi="Times New Roman" w:cs="Times New Roman"/>
                <w:sz w:val="28"/>
                <w:szCs w:val="28"/>
              </w:rPr>
              <w:t>МКОУ «Ново-Дмитриевская СОШ»</w:t>
            </w:r>
          </w:p>
        </w:tc>
        <w:tc>
          <w:tcPr>
            <w:tcW w:w="3115" w:type="dxa"/>
          </w:tcPr>
          <w:p w:rsidR="00A32CB3" w:rsidRDefault="00A32CB3" w:rsidP="00C12090">
            <w:pPr>
              <w:pStyle w:val="a3"/>
              <w:pBdr>
                <w:bottom w:val="single" w:sz="12" w:space="1" w:color="auto"/>
              </w:pBdr>
              <w:jc w:val="both"/>
              <w:rPr>
                <w:rFonts w:ascii="Times New Roman" w:hAnsi="Times New Roman" w:cs="Times New Roman"/>
                <w:sz w:val="28"/>
                <w:szCs w:val="28"/>
              </w:rPr>
            </w:pP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(подпись)</w:t>
            </w:r>
          </w:p>
        </w:tc>
        <w:tc>
          <w:tcPr>
            <w:tcW w:w="3115" w:type="dxa"/>
          </w:tcPr>
          <w:p w:rsidR="00A32CB3" w:rsidRDefault="009E479E" w:rsidP="00C12090">
            <w:pPr>
              <w:pStyle w:val="a3"/>
              <w:pBdr>
                <w:bottom w:val="single" w:sz="12" w:space="1" w:color="auto"/>
              </w:pBdr>
              <w:jc w:val="both"/>
              <w:rPr>
                <w:rFonts w:ascii="Times New Roman" w:hAnsi="Times New Roman" w:cs="Times New Roman"/>
                <w:sz w:val="28"/>
                <w:szCs w:val="28"/>
              </w:rPr>
            </w:pPr>
            <w:proofErr w:type="spellStart"/>
            <w:r>
              <w:rPr>
                <w:rFonts w:ascii="Times New Roman" w:hAnsi="Times New Roman" w:cs="Times New Roman"/>
                <w:sz w:val="28"/>
                <w:szCs w:val="28"/>
              </w:rPr>
              <w:t>Манапова</w:t>
            </w:r>
            <w:proofErr w:type="spellEnd"/>
            <w:r>
              <w:rPr>
                <w:rFonts w:ascii="Times New Roman" w:hAnsi="Times New Roman" w:cs="Times New Roman"/>
                <w:sz w:val="28"/>
                <w:szCs w:val="28"/>
              </w:rPr>
              <w:t xml:space="preserve"> Г.А.</w:t>
            </w:r>
          </w:p>
          <w:p w:rsidR="00A32CB3" w:rsidRDefault="00A32CB3" w:rsidP="00C12090">
            <w:pPr>
              <w:pStyle w:val="a3"/>
              <w:jc w:val="both"/>
              <w:rPr>
                <w:rFonts w:ascii="Times New Roman" w:hAnsi="Times New Roman" w:cs="Times New Roman"/>
                <w:sz w:val="28"/>
                <w:szCs w:val="28"/>
              </w:rPr>
            </w:pPr>
            <w:r>
              <w:rPr>
                <w:rFonts w:ascii="Times New Roman" w:hAnsi="Times New Roman" w:cs="Times New Roman"/>
                <w:sz w:val="28"/>
                <w:szCs w:val="28"/>
              </w:rPr>
              <w:t>(ФИО)</w:t>
            </w:r>
          </w:p>
        </w:tc>
      </w:tr>
    </w:tbl>
    <w:p w:rsidR="00A32CB3" w:rsidRPr="00DC6D8A" w:rsidRDefault="00557D67" w:rsidP="00C12090">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8165358"/>
            <wp:effectExtent l="0" t="0" r="3175" b="7620"/>
            <wp:docPr id="2" name="Рисунок 2" descr="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sectPr w:rsidR="00A32CB3" w:rsidRPr="00DC6D8A" w:rsidSect="00686DEC">
      <w:headerReference w:type="default" r:id="rId11"/>
      <w:pgSz w:w="11906" w:h="16838"/>
      <w:pgMar w:top="1134"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B5" w:rsidRDefault="00C94EB5" w:rsidP="00ED0444">
      <w:pPr>
        <w:spacing w:after="0" w:line="240" w:lineRule="auto"/>
      </w:pPr>
      <w:r>
        <w:separator/>
      </w:r>
    </w:p>
  </w:endnote>
  <w:endnote w:type="continuationSeparator" w:id="0">
    <w:p w:rsidR="00C94EB5" w:rsidRDefault="00C94EB5" w:rsidP="00ED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B5" w:rsidRDefault="00C94EB5" w:rsidP="00ED0444">
      <w:pPr>
        <w:spacing w:after="0" w:line="240" w:lineRule="auto"/>
      </w:pPr>
      <w:r>
        <w:separator/>
      </w:r>
    </w:p>
  </w:footnote>
  <w:footnote w:type="continuationSeparator" w:id="0">
    <w:p w:rsidR="00C94EB5" w:rsidRDefault="00C94EB5" w:rsidP="00ED0444">
      <w:pPr>
        <w:spacing w:after="0" w:line="240" w:lineRule="auto"/>
      </w:pPr>
      <w:r>
        <w:continuationSeparator/>
      </w:r>
    </w:p>
  </w:footnote>
  <w:footnote w:id="1">
    <w:p w:rsidR="00DC2405" w:rsidRPr="00ED0444" w:rsidRDefault="00DC2405" w:rsidP="00ED0444">
      <w:pPr>
        <w:pStyle w:val="ab"/>
        <w:jc w:val="both"/>
        <w:rPr>
          <w:rFonts w:ascii="Times New Roman" w:hAnsi="Times New Roman" w:cs="Times New Roman"/>
          <w:sz w:val="24"/>
          <w:szCs w:val="24"/>
        </w:rPr>
      </w:pPr>
      <w:r>
        <w:rPr>
          <w:rStyle w:val="ad"/>
        </w:rPr>
        <w:footnoteRef/>
      </w:r>
      <w:r>
        <w:rPr>
          <w:rFonts w:ascii="Times New Roman" w:hAnsi="Times New Roman" w:cs="Times New Roman"/>
          <w:sz w:val="24"/>
          <w:szCs w:val="24"/>
        </w:rPr>
        <w:t>В строке, которая соответствует характеристике школы, необходимо поставить отметку «да»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60023"/>
      <w:docPartObj>
        <w:docPartGallery w:val="Page Numbers (Top of Page)"/>
        <w:docPartUnique/>
      </w:docPartObj>
    </w:sdtPr>
    <w:sdtEndPr/>
    <w:sdtContent>
      <w:p w:rsidR="00DC2405" w:rsidRDefault="00DC2405">
        <w:pPr>
          <w:pStyle w:val="a4"/>
          <w:jc w:val="center"/>
        </w:pPr>
        <w:r w:rsidRPr="00ED0444">
          <w:rPr>
            <w:rFonts w:ascii="Times New Roman" w:hAnsi="Times New Roman" w:cs="Times New Roman"/>
            <w:sz w:val="28"/>
            <w:szCs w:val="28"/>
          </w:rPr>
          <w:fldChar w:fldCharType="begin"/>
        </w:r>
        <w:r w:rsidRPr="00ED0444">
          <w:rPr>
            <w:rFonts w:ascii="Times New Roman" w:hAnsi="Times New Roman" w:cs="Times New Roman"/>
            <w:sz w:val="28"/>
            <w:szCs w:val="28"/>
          </w:rPr>
          <w:instrText>PAGE   \* MERGEFORMAT</w:instrText>
        </w:r>
        <w:r w:rsidRPr="00ED0444">
          <w:rPr>
            <w:rFonts w:ascii="Times New Roman" w:hAnsi="Times New Roman" w:cs="Times New Roman"/>
            <w:sz w:val="28"/>
            <w:szCs w:val="28"/>
          </w:rPr>
          <w:fldChar w:fldCharType="separate"/>
        </w:r>
        <w:r w:rsidR="00356E06">
          <w:rPr>
            <w:rFonts w:ascii="Times New Roman" w:hAnsi="Times New Roman" w:cs="Times New Roman"/>
            <w:noProof/>
            <w:sz w:val="28"/>
            <w:szCs w:val="28"/>
          </w:rPr>
          <w:t>21</w:t>
        </w:r>
        <w:r w:rsidRPr="00ED0444">
          <w:rPr>
            <w:rFonts w:ascii="Times New Roman" w:hAnsi="Times New Roman" w:cs="Times New Roman"/>
            <w:sz w:val="28"/>
            <w:szCs w:val="28"/>
          </w:rPr>
          <w:fldChar w:fldCharType="end"/>
        </w:r>
      </w:p>
    </w:sdtContent>
  </w:sdt>
  <w:p w:rsidR="00DC2405" w:rsidRDefault="00DC24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7CC"/>
    <w:multiLevelType w:val="hybridMultilevel"/>
    <w:tmpl w:val="B038F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341C8"/>
    <w:multiLevelType w:val="hybridMultilevel"/>
    <w:tmpl w:val="767A9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16843"/>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B2D08"/>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E4E7F"/>
    <w:multiLevelType w:val="hybridMultilevel"/>
    <w:tmpl w:val="B682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44"/>
    <w:rsid w:val="0009014D"/>
    <w:rsid w:val="001A6B18"/>
    <w:rsid w:val="002724BC"/>
    <w:rsid w:val="00274A1E"/>
    <w:rsid w:val="002A043B"/>
    <w:rsid w:val="00304E54"/>
    <w:rsid w:val="0032714F"/>
    <w:rsid w:val="003338E7"/>
    <w:rsid w:val="00352800"/>
    <w:rsid w:val="00356E06"/>
    <w:rsid w:val="003D1E87"/>
    <w:rsid w:val="00492331"/>
    <w:rsid w:val="004E7A28"/>
    <w:rsid w:val="00525C8C"/>
    <w:rsid w:val="0054148B"/>
    <w:rsid w:val="00557D67"/>
    <w:rsid w:val="0060099E"/>
    <w:rsid w:val="00670C1A"/>
    <w:rsid w:val="0068511A"/>
    <w:rsid w:val="00686DEC"/>
    <w:rsid w:val="00691068"/>
    <w:rsid w:val="00711A46"/>
    <w:rsid w:val="00874A65"/>
    <w:rsid w:val="008A190D"/>
    <w:rsid w:val="00907136"/>
    <w:rsid w:val="009141F2"/>
    <w:rsid w:val="009A51A7"/>
    <w:rsid w:val="009E479E"/>
    <w:rsid w:val="00A32CB3"/>
    <w:rsid w:val="00A87702"/>
    <w:rsid w:val="00BC39B3"/>
    <w:rsid w:val="00BD28BA"/>
    <w:rsid w:val="00C12090"/>
    <w:rsid w:val="00C139F3"/>
    <w:rsid w:val="00C468E3"/>
    <w:rsid w:val="00C648BB"/>
    <w:rsid w:val="00C94EB5"/>
    <w:rsid w:val="00D00C55"/>
    <w:rsid w:val="00D058EB"/>
    <w:rsid w:val="00D17C11"/>
    <w:rsid w:val="00D426FB"/>
    <w:rsid w:val="00D4326B"/>
    <w:rsid w:val="00D91487"/>
    <w:rsid w:val="00DC2405"/>
    <w:rsid w:val="00DC6D8A"/>
    <w:rsid w:val="00DD1B92"/>
    <w:rsid w:val="00DD2D71"/>
    <w:rsid w:val="00DD7AEC"/>
    <w:rsid w:val="00E569B9"/>
    <w:rsid w:val="00ED0444"/>
    <w:rsid w:val="00EE2A1E"/>
    <w:rsid w:val="00EE3EF3"/>
    <w:rsid w:val="00F73519"/>
    <w:rsid w:val="00F82E52"/>
    <w:rsid w:val="00FA78DF"/>
    <w:rsid w:val="00FF7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444"/>
    <w:pPr>
      <w:spacing w:after="0" w:line="240" w:lineRule="auto"/>
    </w:pPr>
  </w:style>
  <w:style w:type="paragraph" w:styleId="a4">
    <w:name w:val="header"/>
    <w:basedOn w:val="a"/>
    <w:link w:val="a5"/>
    <w:uiPriority w:val="99"/>
    <w:unhideWhenUsed/>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0444"/>
  </w:style>
  <w:style w:type="paragraph" w:styleId="a6">
    <w:name w:val="footer"/>
    <w:basedOn w:val="a"/>
    <w:link w:val="a7"/>
    <w:uiPriority w:val="99"/>
    <w:unhideWhenUsed/>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0444"/>
  </w:style>
  <w:style w:type="paragraph" w:styleId="a8">
    <w:name w:val="Balloon Text"/>
    <w:basedOn w:val="a"/>
    <w:link w:val="a9"/>
    <w:uiPriority w:val="99"/>
    <w:semiHidden/>
    <w:unhideWhenUsed/>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444"/>
    <w:rPr>
      <w:rFonts w:ascii="Segoe UI" w:hAnsi="Segoe UI" w:cs="Segoe UI"/>
      <w:sz w:val="18"/>
      <w:szCs w:val="18"/>
    </w:rPr>
  </w:style>
  <w:style w:type="table" w:styleId="aa">
    <w:name w:val="Table Grid"/>
    <w:basedOn w:val="a1"/>
    <w:uiPriority w:val="39"/>
    <w:rsid w:val="00ED0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D0444"/>
    <w:pPr>
      <w:spacing w:after="0" w:line="240" w:lineRule="auto"/>
    </w:pPr>
    <w:rPr>
      <w:sz w:val="20"/>
      <w:szCs w:val="20"/>
    </w:rPr>
  </w:style>
  <w:style w:type="character" w:customStyle="1" w:styleId="ac">
    <w:name w:val="Текст сноски Знак"/>
    <w:basedOn w:val="a0"/>
    <w:link w:val="ab"/>
    <w:uiPriority w:val="99"/>
    <w:semiHidden/>
    <w:rsid w:val="00ED0444"/>
    <w:rPr>
      <w:sz w:val="20"/>
      <w:szCs w:val="20"/>
    </w:rPr>
  </w:style>
  <w:style w:type="character" w:styleId="ad">
    <w:name w:val="footnote reference"/>
    <w:basedOn w:val="a0"/>
    <w:uiPriority w:val="99"/>
    <w:semiHidden/>
    <w:unhideWhenUsed/>
    <w:rsid w:val="00ED0444"/>
    <w:rPr>
      <w:vertAlign w:val="superscript"/>
    </w:rPr>
  </w:style>
  <w:style w:type="character" w:styleId="ae">
    <w:name w:val="Hyperlink"/>
    <w:basedOn w:val="a0"/>
    <w:uiPriority w:val="99"/>
    <w:unhideWhenUsed/>
    <w:rsid w:val="00686D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444"/>
    <w:pPr>
      <w:spacing w:after="0" w:line="240" w:lineRule="auto"/>
    </w:pPr>
  </w:style>
  <w:style w:type="paragraph" w:styleId="a4">
    <w:name w:val="header"/>
    <w:basedOn w:val="a"/>
    <w:link w:val="a5"/>
    <w:uiPriority w:val="99"/>
    <w:unhideWhenUsed/>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0444"/>
  </w:style>
  <w:style w:type="paragraph" w:styleId="a6">
    <w:name w:val="footer"/>
    <w:basedOn w:val="a"/>
    <w:link w:val="a7"/>
    <w:uiPriority w:val="99"/>
    <w:unhideWhenUsed/>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0444"/>
  </w:style>
  <w:style w:type="paragraph" w:styleId="a8">
    <w:name w:val="Balloon Text"/>
    <w:basedOn w:val="a"/>
    <w:link w:val="a9"/>
    <w:uiPriority w:val="99"/>
    <w:semiHidden/>
    <w:unhideWhenUsed/>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444"/>
    <w:rPr>
      <w:rFonts w:ascii="Segoe UI" w:hAnsi="Segoe UI" w:cs="Segoe UI"/>
      <w:sz w:val="18"/>
      <w:szCs w:val="18"/>
    </w:rPr>
  </w:style>
  <w:style w:type="table" w:styleId="aa">
    <w:name w:val="Table Grid"/>
    <w:basedOn w:val="a1"/>
    <w:uiPriority w:val="39"/>
    <w:rsid w:val="00ED0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D0444"/>
    <w:pPr>
      <w:spacing w:after="0" w:line="240" w:lineRule="auto"/>
    </w:pPr>
    <w:rPr>
      <w:sz w:val="20"/>
      <w:szCs w:val="20"/>
    </w:rPr>
  </w:style>
  <w:style w:type="character" w:customStyle="1" w:styleId="ac">
    <w:name w:val="Текст сноски Знак"/>
    <w:basedOn w:val="a0"/>
    <w:link w:val="ab"/>
    <w:uiPriority w:val="99"/>
    <w:semiHidden/>
    <w:rsid w:val="00ED0444"/>
    <w:rPr>
      <w:sz w:val="20"/>
      <w:szCs w:val="20"/>
    </w:rPr>
  </w:style>
  <w:style w:type="character" w:styleId="ad">
    <w:name w:val="footnote reference"/>
    <w:basedOn w:val="a0"/>
    <w:uiPriority w:val="99"/>
    <w:semiHidden/>
    <w:unhideWhenUsed/>
    <w:rsid w:val="00ED0444"/>
    <w:rPr>
      <w:vertAlign w:val="superscript"/>
    </w:rPr>
  </w:style>
  <w:style w:type="character" w:styleId="ae">
    <w:name w:val="Hyperlink"/>
    <w:basedOn w:val="a0"/>
    <w:uiPriority w:val="99"/>
    <w:unhideWhenUsed/>
    <w:rsid w:val="00686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05998">
      <w:bodyDiv w:val="1"/>
      <w:marLeft w:val="0"/>
      <w:marRight w:val="0"/>
      <w:marTop w:val="0"/>
      <w:marBottom w:val="0"/>
      <w:divBdr>
        <w:top w:val="none" w:sz="0" w:space="0" w:color="auto"/>
        <w:left w:val="none" w:sz="0" w:space="0" w:color="auto"/>
        <w:bottom w:val="none" w:sz="0" w:space="0" w:color="auto"/>
        <w:right w:val="none" w:sz="0" w:space="0" w:color="auto"/>
      </w:divBdr>
    </w:div>
    <w:div w:id="913709158">
      <w:bodyDiv w:val="1"/>
      <w:marLeft w:val="0"/>
      <w:marRight w:val="0"/>
      <w:marTop w:val="0"/>
      <w:marBottom w:val="0"/>
      <w:divBdr>
        <w:top w:val="none" w:sz="0" w:space="0" w:color="auto"/>
        <w:left w:val="none" w:sz="0" w:space="0" w:color="auto"/>
        <w:bottom w:val="none" w:sz="0" w:space="0" w:color="auto"/>
        <w:right w:val="none" w:sz="0" w:space="0" w:color="auto"/>
      </w:divBdr>
    </w:div>
    <w:div w:id="1024333191">
      <w:bodyDiv w:val="1"/>
      <w:marLeft w:val="0"/>
      <w:marRight w:val="0"/>
      <w:marTop w:val="0"/>
      <w:marBottom w:val="0"/>
      <w:divBdr>
        <w:top w:val="none" w:sz="0" w:space="0" w:color="auto"/>
        <w:left w:val="none" w:sz="0" w:space="0" w:color="auto"/>
        <w:bottom w:val="none" w:sz="0" w:space="0" w:color="auto"/>
        <w:right w:val="none" w:sz="0" w:space="0" w:color="auto"/>
      </w:divBdr>
    </w:div>
    <w:div w:id="1105885420">
      <w:bodyDiv w:val="1"/>
      <w:marLeft w:val="0"/>
      <w:marRight w:val="0"/>
      <w:marTop w:val="0"/>
      <w:marBottom w:val="0"/>
      <w:divBdr>
        <w:top w:val="none" w:sz="0" w:space="0" w:color="auto"/>
        <w:left w:val="none" w:sz="0" w:space="0" w:color="auto"/>
        <w:bottom w:val="none" w:sz="0" w:space="0" w:color="auto"/>
        <w:right w:val="none" w:sz="0" w:space="0" w:color="auto"/>
      </w:divBdr>
    </w:div>
    <w:div w:id="17084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mail.ru/compose?To=n%2ddmitrievka1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2E25-EF38-4265-8B7C-6B166DE6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37</Pages>
  <Words>8760</Words>
  <Characters>49936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13</cp:revision>
  <dcterms:created xsi:type="dcterms:W3CDTF">2017-09-21T10:52:00Z</dcterms:created>
  <dcterms:modified xsi:type="dcterms:W3CDTF">2017-11-24T10:55:00Z</dcterms:modified>
</cp:coreProperties>
</file>