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Toc295414379"/>
      <w:r w:rsidRPr="00EA4340">
        <w:rPr>
          <w:rFonts w:ascii="Times New Roman" w:eastAsia="Times New Roman" w:hAnsi="Times New Roman" w:cs="Times New Roman"/>
          <w:b/>
          <w:bCs/>
          <w:color w:val="0033CC"/>
          <w:sz w:val="36"/>
          <w:szCs w:val="36"/>
          <w:u w:val="single"/>
          <w:lang w:eastAsia="ru-RU"/>
        </w:rPr>
        <w:t>ОТЧЕТ ЗАМЕ</w:t>
      </w:r>
      <w:r w:rsidR="00E215F1">
        <w:rPr>
          <w:rFonts w:ascii="Times New Roman" w:eastAsia="Times New Roman" w:hAnsi="Times New Roman" w:cs="Times New Roman"/>
          <w:b/>
          <w:bCs/>
          <w:color w:val="0033CC"/>
          <w:sz w:val="36"/>
          <w:szCs w:val="36"/>
          <w:u w:val="single"/>
          <w:lang w:eastAsia="ru-RU"/>
        </w:rPr>
        <w:t>СТИТЕЛЯ ДИРЕКТОРА ПО УВР ЗА 2016-2017</w:t>
      </w:r>
      <w:r w:rsidRPr="00EA4340">
        <w:rPr>
          <w:rFonts w:ascii="Times New Roman" w:eastAsia="Times New Roman" w:hAnsi="Times New Roman" w:cs="Times New Roman"/>
          <w:b/>
          <w:bCs/>
          <w:color w:val="0033CC"/>
          <w:sz w:val="36"/>
          <w:szCs w:val="36"/>
          <w:u w:val="single"/>
          <w:lang w:eastAsia="ru-RU"/>
        </w:rPr>
        <w:t xml:space="preserve"> УЧЕБНЫЙ ГОД.</w:t>
      </w:r>
      <w:bookmarkEnd w:id="0"/>
    </w:p>
    <w:p w:rsidR="00EA4340" w:rsidRPr="00EA4340" w:rsidRDefault="00E215F1" w:rsidP="00EA4340">
      <w:pPr>
        <w:shd w:val="clear" w:color="auto" w:fill="FFFFFF"/>
        <w:spacing w:before="99" w:after="99" w:line="240" w:lineRule="auto"/>
        <w:ind w:firstLine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 в 2016-2017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были</w:t>
      </w:r>
      <w:proofErr w:type="gramStart"/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::</w:t>
      </w:r>
      <w:proofErr w:type="gramEnd"/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right="556" w:firstLine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спектра выбора возможностей по удовлетворению потребностей населения в доступных и качественных услугах образования</w:t>
      </w:r>
      <w:proofErr w:type="gram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всех слоёв населения независимо от социального статуса и возраста.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right="556" w:firstLine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образовательного пространства, обеспечивающего условия для реализации возможностей и творческого потенциала учителей.</w:t>
      </w:r>
    </w:p>
    <w:p w:rsidR="00EA4340" w:rsidRPr="00EA4340" w:rsidRDefault="00EA4340" w:rsidP="00EA4340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EA4340" w:rsidRPr="00EA4340" w:rsidRDefault="00EA4340" w:rsidP="00EA4340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развития способностей каждого ребенка как основы его успешного обучения в общеобразовательном учреждении и полноценной будущей жизни;</w:t>
      </w:r>
    </w:p>
    <w:p w:rsidR="00EA4340" w:rsidRPr="00EA4340" w:rsidRDefault="00EA4340" w:rsidP="00EA4340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образования на основе формирования ключевых компетенций в соответствии с требованиями ФГОС второго поколения;</w:t>
      </w:r>
    </w:p>
    <w:p w:rsidR="00EA4340" w:rsidRPr="00EA4340" w:rsidRDefault="00EA4340" w:rsidP="00EA4340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благоприятных условий для интеллектуального, нравственного, эмоционального, психического формирования личности обучающихся, всемерного развития их способностей, творческого потенциала и широкой поддержки одаренных детей;</w:t>
      </w:r>
    </w:p>
    <w:p w:rsidR="00EA4340" w:rsidRPr="00EA4340" w:rsidRDefault="00EA4340" w:rsidP="00EA4340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условий для сохранения и укрепления здоровья воспитанников и трудового коллектива, развитие физической культуры и интереса к спорту, формирования здорового образа жизни;</w:t>
      </w:r>
    </w:p>
    <w:p w:rsidR="00EA4340" w:rsidRPr="00EA4340" w:rsidRDefault="00EA4340" w:rsidP="00EA4340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эффективного оказания помощи детям, нуждающимся в психолого-педагогической и медико-социальной помощи;</w:t>
      </w:r>
    </w:p>
    <w:p w:rsidR="00EA4340" w:rsidRPr="00EA4340" w:rsidRDefault="00EA4340" w:rsidP="00EA4340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кадрового потенциала и педагогической комп</w:t>
      </w:r>
      <w:r w:rsidR="00E2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етентности.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уделяется большое внимание работе по сохранности контингента.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Контингент учащихся стабилен в течение последних лет. В </w:t>
      </w:r>
      <w:r w:rsidR="00E2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средней общеобр</w:t>
      </w:r>
      <w:r w:rsidR="006A1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азовательной школы обучается 270 учащих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29" w:hanging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Выбыло учащихся за учебный </w:t>
      </w:r>
      <w:r w:rsidR="00E2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- 16</w:t>
      </w:r>
      <w:r w:rsidRPr="00EA43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29" w:hanging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E2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учащихся за учебный год – 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учащихся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firstLine="5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были созданы следующие условия:</w:t>
      </w:r>
    </w:p>
    <w:p w:rsidR="00E215F1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создан учебный план, включающий в себя базовый и школьный компоненты. 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все методические объединения имели четкие планы работы;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разнообразие форм, оперативность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- одно из условий эффективности работы;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работа по организации учебно-воспитательного процесса по решению стратегической задачи носила научно-методический характер и была построена на диагностической основе. Диагностика особенностей ученического и учительского коллективов проводилась по трем основным направлениям: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динамика уровня профессиональной компетентности педагогов;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динамика познавательной активности учащихся при использовании различных форм работы на уроке;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диагностика психологического климата в классных коллективах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уделялось большое внимание работе по улучшению материально-техн</w:t>
      </w:r>
      <w:r w:rsidR="00E2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ической базы.</w:t>
      </w:r>
    </w:p>
    <w:p w:rsidR="00EA4340" w:rsidRPr="00EA4340" w:rsidRDefault="00E215F1" w:rsidP="00EA4340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2016-2017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продолжил работу Совет по профилактике правонарушений и безнадзорности, который является одним из общественных органов самоуправления школ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заседаниях Совета рассматривались следующие вопросы: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разработка и реализация комплекса мер по профилактике правонарушений, алкоголизма, наркомании, токсикомании и безнадзорности среди учащихся центра образования;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проведение индивидуальной психолого-коррекционной и нормативно-разъяснительной работы с детьми и подростками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выявление детей и подростков школьного возраста, не посещающих образовательное учреждение;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выявление семей, в которых родители не в полной мере выполняют свои обязанности по воспитанию детей и работа с этими семьями;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проведение просветительской работы</w:t>
      </w:r>
      <w:r w:rsidR="00E2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родителями 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данным проблемам;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защита прав и интересов детей в конфликтных ситуациях,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организация питания, отдыха детей, профилактики правонарушений, прогулов, неуспеваемости и снятия с ВШК и учета в П</w:t>
      </w:r>
      <w:r w:rsidR="00592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 ОДВ по району 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имеющих положительные изменения в учебном процессе.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hanging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постоянно следят за состоянием посещаемости уроков учащимися, ведут строгий контроль, выясняют причины отсутствия.</w:t>
      </w:r>
    </w:p>
    <w:p w:rsidR="00EA4340" w:rsidRPr="00EA4340" w:rsidRDefault="005921F2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2016-2017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разработан в преемствен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с учебным планом 2015-2016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Приоритетным направлением </w:t>
      </w:r>
      <w:r w:rsidR="00592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создание условий для повышения качества общего образования. Необходимым условием достижения нового современного качества общего образования являются: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-​ создание условий для сохранения и укрепления здоровья обучающихся, в том числе за счет удельного веса и качества занятий физической культуры;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-​ усиление роли дисциплин, обеспечивающих успешную социализацию учащихся и их включение в трудовые отношения.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общего среднего образования – подготовка разносторонне развитой личности гражданина, ориентированной в традициях отечественной и мировой культуры, в современной системе ценностей и потребностях современной жизни, способной к активной социальной адаптации в обществе и самостоятельному жизненному выбору, к началу трудовой деятельности и продолжению профессионального образования, к самообразованию и самосовершенствованию.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lang w:eastAsia="ru-RU"/>
        </w:rPr>
        <w:t>Школа реализует различные образовательные программы: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-​ общеобразовательные (основные и допо</w:t>
      </w:r>
      <w:r w:rsidR="00592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лнительные), которые включают начальное общее образование, основное 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образование, среднее общее образование;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firstLine="6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образовательные программы образуют целостную систему, основанную на принципах непрерывности, преемственности, доступности и личной ориентации обучающихся.</w:t>
      </w:r>
      <w:bookmarkStart w:id="1" w:name="_Toc295414382"/>
      <w:bookmarkEnd w:id="1"/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подготовки учащихся зависит в большой мере от уровня квалификации педагогического состава, а также качественного обеспечения учебно-воспитательного процесса.</w:t>
      </w:r>
    </w:p>
    <w:p w:rsidR="00EA4340" w:rsidRPr="00EA4340" w:rsidRDefault="005921F2" w:rsidP="00EA4340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в 2017-2018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педагогический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 насчитывает 32 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еловек.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работала без вакансий.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имеют правительственные награды:</w:t>
      </w:r>
    </w:p>
    <w:tbl>
      <w:tblPr>
        <w:tblW w:w="0" w:type="auto"/>
        <w:tblInd w:w="22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2485"/>
        <w:gridCol w:w="2485"/>
        <w:gridCol w:w="2025"/>
      </w:tblGrid>
      <w:tr w:rsidR="00EA4340" w:rsidRPr="00EA4340" w:rsidTr="005921F2">
        <w:trPr>
          <w:trHeight w:val="805"/>
        </w:trPr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EA4340" w:rsidP="00592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 «Почетный работник общего образования»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«Почетная грамота» Мин-</w:t>
            </w:r>
            <w:proofErr w:type="spellStart"/>
            <w:r w:rsidRPr="00EA43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EA43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образования РФ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5921F2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Заслуженный Учитель Дагестана</w:t>
            </w:r>
          </w:p>
        </w:tc>
      </w:tr>
      <w:tr w:rsidR="00EA4340" w:rsidRPr="00EA4340" w:rsidTr="005921F2">
        <w:trPr>
          <w:trHeight w:val="2209"/>
        </w:trPr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Default="006A1136" w:rsidP="00EA4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Узаирова З.М.</w:t>
            </w:r>
          </w:p>
          <w:p w:rsidR="006A1136" w:rsidRPr="00EA4340" w:rsidRDefault="006A1136" w:rsidP="00EA4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6A1136" w:rsidP="00EA4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Манапова М.И.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6A1136" w:rsidP="00EA4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Узаирова З.М</w:t>
            </w:r>
          </w:p>
        </w:tc>
      </w:tr>
    </w:tbl>
    <w:p w:rsidR="00EA4340" w:rsidRPr="00EA4340" w:rsidRDefault="00EA4340" w:rsidP="00EA43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Качественный состав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1856"/>
        <w:gridCol w:w="1856"/>
        <w:gridCol w:w="1858"/>
      </w:tblGrid>
      <w:tr w:rsidR="001B3011" w:rsidRPr="00EA4340" w:rsidTr="001B3011"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011" w:rsidRPr="00EA4340" w:rsidRDefault="001B3011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011" w:rsidRPr="00EA4340" w:rsidRDefault="001B3011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011" w:rsidRPr="00EA4340" w:rsidRDefault="001B3011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кв.кат</w:t>
            </w:r>
            <w:proofErr w:type="spellEnd"/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011" w:rsidRPr="00EA4340" w:rsidRDefault="001B3011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кв.кат</w:t>
            </w:r>
            <w:proofErr w:type="spellEnd"/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B3011" w:rsidRPr="00EA4340" w:rsidTr="001B3011"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011" w:rsidRPr="00EA4340" w:rsidRDefault="001B3011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011" w:rsidRPr="00EA4340" w:rsidRDefault="001B3011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011" w:rsidRPr="00EA4340" w:rsidRDefault="001B3011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011" w:rsidRPr="00EA4340" w:rsidRDefault="001B3011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1475"/>
        <w:gridCol w:w="1274"/>
        <w:gridCol w:w="1276"/>
        <w:gridCol w:w="1269"/>
        <w:gridCol w:w="1319"/>
        <w:gridCol w:w="1344"/>
      </w:tblGrid>
      <w:tr w:rsidR="00EA4340" w:rsidRPr="00EA4340" w:rsidTr="00EA4340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EA4340" w:rsidRPr="00EA4340" w:rsidRDefault="00EA4340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Ср.спец</w:t>
            </w:r>
            <w:proofErr w:type="spellEnd"/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  <w:p w:rsidR="00EA4340" w:rsidRPr="00EA4340" w:rsidRDefault="00EA4340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спец.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</w:tr>
      <w:tr w:rsidR="00EA4340" w:rsidRPr="00EA4340" w:rsidTr="00EA4340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1B3011" w:rsidP="001B3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1B3011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B3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1B3011" w:rsidP="001B3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1B3011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1B3011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B3011" w:rsidRPr="00EA4340" w:rsidTr="008B3A86">
        <w:trPr>
          <w:trHeight w:val="597"/>
        </w:trPr>
        <w:tc>
          <w:tcPr>
            <w:tcW w:w="9283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011" w:rsidRPr="00EA4340" w:rsidRDefault="001B3011" w:rsidP="00EA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Аттестация педагогических кадров</w:t>
      </w:r>
    </w:p>
    <w:p w:rsidR="00EA4340" w:rsidRPr="00EA4340" w:rsidRDefault="00A74EE6" w:rsidP="00EA4340">
      <w:pPr>
        <w:shd w:val="clear" w:color="auto" w:fill="FFFFFF"/>
        <w:spacing w:before="100" w:beforeAutospacing="1" w:after="100" w:afterAutospacing="1" w:line="240" w:lineRule="auto"/>
        <w:ind w:left="13" w:right="6" w:hanging="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2016-2017 учебном году 1 педагог школы проходил аттестацию и получил высшую квалификационную категорию.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Курсовая подготовка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направлением работы администрации школы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постоянное совершенствование педагогического мастерства учи​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тельских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кадров через курсовую систему повышения квалификации и стимулирование педагогов к аттестации на более высокие квалификационные категории.</w:t>
      </w:r>
    </w:p>
    <w:p w:rsidR="00EA4340" w:rsidRPr="00EA4340" w:rsidRDefault="00A74EE6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2016-2017 учебном году 16 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 закончили курсы повышения квалификации.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36"/>
        <w:gridCol w:w="36"/>
      </w:tblGrid>
      <w:tr w:rsidR="00EA4340" w:rsidRPr="00EA4340" w:rsidTr="00EA4340">
        <w:tc>
          <w:tcPr>
            <w:tcW w:w="0" w:type="auto"/>
            <w:shd w:val="clear" w:color="auto" w:fill="FFFFFF"/>
            <w:vAlign w:val="center"/>
            <w:hideMark/>
          </w:tcPr>
          <w:p w:rsidR="00EA4340" w:rsidRPr="00EA4340" w:rsidRDefault="00EA4340" w:rsidP="00A74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4340" w:rsidRPr="00EA4340" w:rsidRDefault="00EA4340" w:rsidP="00EA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и учителя школы регулярно посещают семинары, круглые столы, пр</w:t>
      </w:r>
      <w:r w:rsidR="00A7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оводимые на базе района и республики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4340" w:rsidRPr="00EA4340" w:rsidRDefault="00A74EE6" w:rsidP="00EA4340">
      <w:pPr>
        <w:shd w:val="clear" w:color="auto" w:fill="FFFFFF"/>
        <w:spacing w:before="100" w:beforeAutospacing="1" w:after="100" w:afterAutospacing="1" w:line="240" w:lineRule="auto"/>
        <w:ind w:left="12" w:right="1" w:firstLine="5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2016-2017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педагогический коллектив продолжил работать над единой мето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дической темой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  <w:proofErr w:type="gramEnd"/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Методическая тема и вытекающие из нее темы МО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ветствовали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 задачам, стоявшим перед школой. Все учителя объединены в предметные МО, то есть, вовлечены в методическую систему. Тематика заседаний МО и Педагогических советов отражала ос​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новные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проблемные вопросы, которые стремится решать педагогический коллектив.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2261" w:right="825" w:hanging="11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задачи методической работы: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13" w:hanging="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Продолжить работу по совершенствованию педагогического мастерства сотрудников школы.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2.​ Изучать и внедрять в практику новые педагогические технологии.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13" w:hanging="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1.​ Продолжить работу по организации обучения, учитывающего наличие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разноуровневого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контингента учащихся (1-й уровень - </w:t>
      </w:r>
      <w:proofErr w:type="spellStart"/>
      <w:proofErr w:type="gram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нутый</w:t>
      </w:r>
      <w:proofErr w:type="spellEnd"/>
      <w:proofErr w:type="gram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2-й - общий, 3-й - компенсирующий).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13" w:hanging="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Провести работу по обобщению передового педагогического опыта.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13" w:hanging="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1.​ Активно внедрять новые методики преподавания в целях </w:t>
      </w:r>
      <w:proofErr w:type="spellStart"/>
      <w:proofErr w:type="gram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</w:t>
      </w:r>
      <w:proofErr w:type="spellEnd"/>
      <w:proofErr w:type="gram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познавательного интереса учащихся и формирования у них прочных установок нравственного поведения.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13" w:hanging="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 Активизировать работу учителей с учащимися, имеющими повышенную мотивацию к обучению.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Разнообразить формы методической работы.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Toc294443077"/>
      <w:r w:rsidRPr="00EA4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педагогического коллектива над единой методической темой</w:t>
      </w:r>
      <w:bookmarkEnd w:id="2"/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главной задачи в школе созданы следующие условия: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 учебный план, позволяющий заложить фундамент знаний по основным дисциплинам, обеспечить уров</w:t>
      </w:r>
      <w:r w:rsidR="00A7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ень, соответствующий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стандарту образования, дающий возможность для успешного продолжения об</w:t>
      </w:r>
      <w:r w:rsidR="00A7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разования выпускников.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работает методическая служба;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МО имели четкие планы работы, вытекающие из плана школы;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мониторинг в основе ВШК - одно из условий эффективности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​ты школы;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по обеспечению сохранности здоровья и здорового образа жизни;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по улучшению материально-технической базы кабинетов;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по организации учебно-воспитательного процесса по решению главной задачи носила научно-методический характер и была построена на диагностической основе.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Диагностика особенностей ученического и учительского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тивов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продолжена по направлениям: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динамика уровня профессиональной компетентности педагогов;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динамика познавательной активности учащихся.</w:t>
      </w:r>
    </w:p>
    <w:p w:rsidR="00EA4340" w:rsidRPr="00EA4340" w:rsidRDefault="00A74EE6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2016-2017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 перед методической службой была поставлена цель: непрерывное совершенствование </w:t>
      </w:r>
      <w:proofErr w:type="spellStart"/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</w:t>
      </w:r>
      <w:proofErr w:type="spellEnd"/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сиональной</w:t>
      </w:r>
      <w:proofErr w:type="spellEnd"/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учителей как условие </w:t>
      </w:r>
      <w:proofErr w:type="spellStart"/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</w:t>
      </w:r>
      <w:proofErr w:type="spellEnd"/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лизации</w:t>
      </w:r>
      <w:proofErr w:type="spellEnd"/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обеспечения изменений в структуре, содержании и организации образовательного процесса, способствующих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переходу к профильному обучению.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ее реализации были сформулированы следующие задачи: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Продолжить работу по повышению качества обучения. Не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кать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снижение качества обучения.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Продолжить работу, нацеленную на предупреждение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неуспевае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​мости.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Обеспечить внедрение в учебный процесс новых образовательных технологий.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Продолжить работу по отработке навыков тестирования как одно​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видов контроля ЗУН учащихся с целью подготовки уча​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сдаче государственной итоговой аттестации</w:t>
      </w:r>
      <w:proofErr w:type="gram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Продолжить работу по развитию исследовательской и проектной деятельности учащихся.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Продолжить работу с мотивированными учащимися, направленную на участие в окружных предметных олимпиадах, интеллектуальных марафонах, конкурсах.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Продолжить работу по созданию и внедрению элективных и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предпрофильных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курсов для развития склонностей и способностей уча​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Продолжить работу по расширению единого образовательного пространства школы, используя новые технологии.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Проводить работу по поиску новых методов в подготовке и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дении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заседаний педагогических советов.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Продолжить работу по развитию материально-технической базы образовательного учреждения.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9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Поставленные перед коллективом задачи решались через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шенствование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методики проведения урока, индивидуальной и групповой работы со слабоуспевающими и одаренными учащимися, коррекцию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на основе диагностической деятельности учителя, развитие способностей и природных задатков учащихся, повышение мотивации к обучению учащихся, а также ознакомление учителей с новой педагоги​ческой и методической литературой.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 В соответствии с поставленными целями и задачами методическая работа осуществлялась по следующим направлениям деятельности: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работа педагогического совета как коллективная методическая деятельность;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подбор и расстановка кадров;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квалификации, педагогического мастерства учителей;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*​ работа с молодыми и вновь пришедшими специалистами -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тативно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-информационная деятельность;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работа с МО и творческими группами педагогов - групповая методическая деятельность;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*​ индивидуально-методическая и инновационная деятельность -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щение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работы;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обеспечение методической работы;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диагностико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-аналитическая деятельность, психолого-педагогическая диагностика;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обновление методической оснащенно</w:t>
      </w:r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кабинетов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12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методической работы педагогический коллектив стремился использовать те формы, которые реально позволили бы решать проблемы и задачи, стоящие перед школой.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методической работы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Тематические педагогические советы.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1.​ Методический совет.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Методические объединения.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Работа учителей над темами самообразования.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Открытые уроки, их анализ.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анализ уроков.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Предметные недели.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3.​ Творческие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микрогруппы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«Круглые столы».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6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Педагогический мониторинг.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22" w:firstLine="5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11.​ Разработка методических рекомендаций в помощь учителю.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11.​ Индивидуальные беседы по организации и проведению урока.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11.​ Организация и контроль курсовой подготовки учителей.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11.​ Аттестация.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Методического совета школы</w:t>
      </w:r>
    </w:p>
    <w:p w:rsidR="00EA4340" w:rsidRPr="00EA4340" w:rsidRDefault="006C010C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2016-2017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продолжил работу Методический совет школы, в состав которого вошли: директор, заместители директора, председатели МО, наиболее опытные учителя. Было проведено пять заседаний МС.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Методического совета принимали участие в разработке следующих вопросов: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организация проведения административных контрольных работ.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работы по повышению педагогического мастерства учителей: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работы учителей над темами самообразования;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курсовая подготовка учителей;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семинаров, «круглых столов» и т.д.;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школьных и окружных семинаров, «круглых столов», педсоветов;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открытые уроки;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предметные недели;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работа творческих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 педагогического опыта;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мониторинга по плану;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плана и проведение классно-обобщающего контроля;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учебного плана.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методических объединений школы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выявление результативности выполнения целей и задач, возложенных на методические объединения.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Одной из основных задач работы методических объединений была задача совершенствования педагогического мастерства (профессиональной компетентности), обучение педагогов технологии проектной и исследовательской деятельности, привлечение учащихся начальной, средней и старшей школы к проектной и исследовательской деятельности, создание системы обучения, обеспечивающей потребности каждого ученика в соответствии со склонностями, интересами и возможностями.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этой задачей работали методические объединения учителей: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учителей начальной ш</w:t>
      </w:r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колы (председатель </w:t>
      </w:r>
      <w:proofErr w:type="spellStart"/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Караянова</w:t>
      </w:r>
      <w:proofErr w:type="spellEnd"/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учителей гуманитарного ци</w:t>
      </w:r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 (председатель </w:t>
      </w:r>
      <w:proofErr w:type="spellStart"/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Арсланбекова</w:t>
      </w:r>
      <w:proofErr w:type="spellEnd"/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И.О.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учителей естественно-математического цикла (</w:t>
      </w:r>
      <w:proofErr w:type="spellStart"/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Манапова</w:t>
      </w:r>
      <w:proofErr w:type="spellEnd"/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М.И., </w:t>
      </w:r>
      <w:proofErr w:type="spellStart"/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Амангулова</w:t>
      </w:r>
      <w:proofErr w:type="spellEnd"/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Р.Э.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учителей физкультуры и педагогов дополнительного образования спортивной направле</w:t>
      </w:r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нности (председатель </w:t>
      </w:r>
      <w:proofErr w:type="spellStart"/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Бекишиев</w:t>
      </w:r>
      <w:proofErr w:type="spellEnd"/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М.И.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классных руководите</w:t>
      </w:r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 (председатели Ильясова Ф.С., Бекишиева Г.Б.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9" w:right="78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внимание в работе МО и администрации школы уделялось совершенствованию форм и методов организации урока. </w:t>
      </w:r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посещались уроки.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Олимпиады, конкурсы, проектная деятельность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Олимпиады.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Школьный тур Всероссийской олимпиады школьников был проведен по 14 предметам: математика, русский язык, литература, английский язык, физика, химия, биология, экология, география, ОБЖ, обществознание, история, информатика и ИКТ, техно</w:t>
      </w:r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логия. В нем приняли участие 84 учащихся. Победителями стали 13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чащихся, призерами –</w:t>
      </w:r>
      <w:proofErr w:type="gramStart"/>
      <w:r w:rsidR="006C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Результаты государственной итоговой аттестации учащихся 9-х классов</w:t>
      </w:r>
    </w:p>
    <w:p w:rsidR="00EA4340" w:rsidRDefault="006C010C" w:rsidP="00EA4340">
      <w:pPr>
        <w:shd w:val="clear" w:color="auto" w:fill="FFFFFF"/>
        <w:spacing w:before="100" w:beforeAutospacing="1" w:after="100" w:afterAutospacing="1" w:line="240" w:lineRule="auto"/>
        <w:ind w:left="1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2016-2017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9-х классах обучалось 25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 Все учащиеся 9-х классов были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пущены к итоговой аттестации. 25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успешно про​шли итоговую аттестацию за курс основной школы и получили аттестат об основном общем образовании. </w:t>
      </w:r>
      <w:r w:rsidR="0074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них 3 учащихся получили аттестат с отличием.</w:t>
      </w:r>
    </w:p>
    <w:tbl>
      <w:tblPr>
        <w:tblStyle w:val="a3"/>
        <w:tblpPr w:leftFromText="180" w:rightFromText="180" w:vertAnchor="page" w:horzAnchor="margin" w:tblpY="2616"/>
        <w:tblW w:w="15021" w:type="dxa"/>
        <w:tblLook w:val="04A0" w:firstRow="1" w:lastRow="0" w:firstColumn="1" w:lastColumn="0" w:noHBand="0" w:noVBand="1"/>
      </w:tblPr>
      <w:tblGrid>
        <w:gridCol w:w="541"/>
        <w:gridCol w:w="2943"/>
        <w:gridCol w:w="1377"/>
        <w:gridCol w:w="1599"/>
        <w:gridCol w:w="1354"/>
        <w:gridCol w:w="1334"/>
        <w:gridCol w:w="1812"/>
        <w:gridCol w:w="1400"/>
        <w:gridCol w:w="1241"/>
        <w:gridCol w:w="1420"/>
      </w:tblGrid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И О учащегося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АйтлиевСуьюмбек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БайрышевБайтула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ЗармамбетовТингиз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4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Кочеров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Джанибек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Култаева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МаммаеваКурбанпатимат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ОразбаеваАльфира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Юзманбетов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Адильгереев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БолековаРуссина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БолековаРуссия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Даудова Саида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КокеевАзизбек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МашаковаБурлият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МенлякаеваЗулият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ШаушевМурад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Рамиз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3453" w:rsidTr="00FC345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ЭрежеповАйдамир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3" w:rsidRDefault="00FC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453" w:rsidRPr="00EA4340" w:rsidRDefault="00FC3453" w:rsidP="00EA4340">
      <w:pPr>
        <w:shd w:val="clear" w:color="auto" w:fill="FFFFFF"/>
        <w:spacing w:before="100" w:beforeAutospacing="1" w:after="100" w:afterAutospacing="1" w:line="240" w:lineRule="auto"/>
        <w:ind w:left="1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40"/>
          <w:szCs w:val="40"/>
        </w:rPr>
        <w:t>Анализ ОГЭ за 2016-2017 учебный год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2190" w:right="402" w:hanging="15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Результаты государственной</w:t>
      </w:r>
      <w:r w:rsidR="007A6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итоговой аттестации учащихся 9</w:t>
      </w:r>
      <w:r w:rsidRPr="00EA4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-го класса</w:t>
      </w:r>
    </w:p>
    <w:p w:rsidR="007A6F64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2</w:t>
      </w:r>
      <w:r w:rsidR="0074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016-2017 учебного года в 11классе обучалось 3 учащих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 Все учащиеся 11-го класса были допущены к итоговой аттестац</w:t>
      </w:r>
      <w:r w:rsidR="0074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ии. </w:t>
      </w:r>
    </w:p>
    <w:p w:rsidR="007A6F64" w:rsidRDefault="007A6F64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Успешная сдача двух обязательных экзаменов давала право учащимся на получение аттестата о среднем полном общем образовании</w:t>
      </w:r>
    </w:p>
    <w:p w:rsidR="007A6F64" w:rsidRDefault="007A6F64" w:rsidP="007A6F64">
      <w:pPr>
        <w:rPr>
          <w:sz w:val="40"/>
          <w:szCs w:val="40"/>
        </w:rPr>
      </w:pPr>
      <w:r>
        <w:rPr>
          <w:sz w:val="40"/>
          <w:szCs w:val="40"/>
        </w:rPr>
        <w:t xml:space="preserve">         МКОУ «Ново-Дмитриевская СОШ»</w:t>
      </w:r>
    </w:p>
    <w:p w:rsidR="007A6F64" w:rsidRDefault="007A6F64" w:rsidP="007A6F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Анализ итогов ЕГЭ за 2016-2017учебный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1628"/>
        <w:gridCol w:w="999"/>
        <w:gridCol w:w="999"/>
        <w:gridCol w:w="1212"/>
        <w:gridCol w:w="1076"/>
        <w:gridCol w:w="986"/>
        <w:gridCol w:w="880"/>
        <w:gridCol w:w="963"/>
      </w:tblGrid>
      <w:tr w:rsidR="007A6F64" w:rsidTr="007A6F6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М.баз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М.проф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Общ-е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7A6F64" w:rsidTr="007A6F6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Бекишиева А.Р.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F64" w:rsidRDefault="007A6F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F64" w:rsidRDefault="007A6F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F64" w:rsidRDefault="007A6F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</w:tr>
      <w:tr w:rsidR="007A6F64" w:rsidTr="007A6F6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Сарсенбиев</w:t>
            </w:r>
            <w:proofErr w:type="spellEnd"/>
            <w:r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F64" w:rsidRDefault="007A6F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F64" w:rsidRDefault="007A6F64">
            <w:pPr>
              <w:rPr>
                <w:sz w:val="28"/>
                <w:szCs w:val="28"/>
              </w:rPr>
            </w:pPr>
          </w:p>
        </w:tc>
      </w:tr>
      <w:tr w:rsidR="007A6F64" w:rsidTr="007A6F6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Янибекова</w:t>
            </w:r>
            <w:proofErr w:type="spellEnd"/>
          </w:p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Э.М.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F64" w:rsidRDefault="007A6F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F64" w:rsidRDefault="007A6F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F64" w:rsidRDefault="007A6F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F64" w:rsidRDefault="007A6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</w:tr>
    </w:tbl>
    <w:p w:rsidR="007A6F64" w:rsidRDefault="007A6F64" w:rsidP="007A6F64">
      <w:pPr>
        <w:rPr>
          <w:sz w:val="28"/>
          <w:szCs w:val="28"/>
        </w:rPr>
      </w:pP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Всего учащихся 11класса  - 3чел.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Допущено к экзаменам – 3чел.</w:t>
      </w:r>
    </w:p>
    <w:p w:rsidR="007A6F64" w:rsidRDefault="007A6F64" w:rsidP="007A6F64">
      <w:pPr>
        <w:rPr>
          <w:sz w:val="28"/>
          <w:szCs w:val="28"/>
        </w:rPr>
      </w:pPr>
      <w:r>
        <w:rPr>
          <w:b/>
          <w:sz w:val="28"/>
          <w:szCs w:val="28"/>
        </w:rPr>
        <w:t>Математика базовая</w:t>
      </w:r>
      <w:r>
        <w:rPr>
          <w:sz w:val="28"/>
          <w:szCs w:val="28"/>
        </w:rPr>
        <w:t xml:space="preserve"> –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 xml:space="preserve"> успеваемость  - 100%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качество знаний – 100%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средний балл – 4,3</w:t>
      </w:r>
    </w:p>
    <w:p w:rsidR="007A6F64" w:rsidRDefault="007A6F64" w:rsidP="007A6F64">
      <w:pPr>
        <w:rPr>
          <w:sz w:val="28"/>
          <w:szCs w:val="28"/>
        </w:rPr>
      </w:pPr>
      <w:r>
        <w:rPr>
          <w:b/>
          <w:sz w:val="28"/>
          <w:szCs w:val="28"/>
        </w:rPr>
        <w:t>Математика профильная</w:t>
      </w:r>
      <w:r>
        <w:rPr>
          <w:sz w:val="28"/>
          <w:szCs w:val="28"/>
        </w:rPr>
        <w:t>-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успеваемость  - 0%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качество знаний – 0%</w:t>
      </w:r>
    </w:p>
    <w:p w:rsidR="007A6F64" w:rsidRPr="00A96DE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средний балл – </w:t>
      </w:r>
      <w:r w:rsidRPr="00A96DE4">
        <w:rPr>
          <w:sz w:val="28"/>
          <w:szCs w:val="28"/>
        </w:rPr>
        <w:t>18</w:t>
      </w:r>
    </w:p>
    <w:p w:rsidR="007A6F64" w:rsidRDefault="007A6F64" w:rsidP="007A6F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 – 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Успеваемость – 100%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 xml:space="preserve"> качество знаний – 100%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 xml:space="preserve"> средний балл – 77</w:t>
      </w:r>
    </w:p>
    <w:p w:rsidR="007A6F64" w:rsidRDefault="007A6F64" w:rsidP="007A6F64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Биология -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успеваемость  - 100%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качество знаний – 50%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средний балл – 66</w:t>
      </w:r>
    </w:p>
    <w:p w:rsidR="007A6F64" w:rsidRDefault="007A6F64" w:rsidP="007A6F64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Химия -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успеваемость  -100 %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качество знаний –50 %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средний балл – 63</w:t>
      </w:r>
    </w:p>
    <w:p w:rsidR="007A6F64" w:rsidRDefault="007A6F64" w:rsidP="007A6F6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Обществознание –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успеваемость  - 0%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качество знаний – 0%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средний балл – 29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t>Не справился с заданиями один ученик - по профильной математике и обществознанию.</w:t>
      </w:r>
    </w:p>
    <w:p w:rsidR="007A6F64" w:rsidRDefault="007A6F64" w:rsidP="007A6F6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Аттестаты получили -3 учащихся, из них 2 с отличием.</w:t>
      </w:r>
    </w:p>
    <w:p w:rsidR="007A6F64" w:rsidRDefault="007A6F64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 предметов для государственной итоговой аттестации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популярным предметом для итоговой аттест</w:t>
      </w:r>
      <w:r w:rsidR="0074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за курс полной школы в 2016-2017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был</w:t>
      </w:r>
      <w:r w:rsidR="0074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предметы биология, химия</w:t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9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анализа успешности экзаменационной сессии за 3 последних года видно, что % качества знаний по итогам года соответствует % качества экзаменационной сессии как учащихся основной, так и средней школы. Результаты экзаменов соответствуют результатам годовой аттестации. Учащиеся в основном под​твердили годовую оценку или повысили ее, что объясняется ответствен​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отношением к подготовке к экзаменам учителей и учащихся.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right="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государственной итоговой аттестации в 10-11 классах в следующем учебном году больше внимания необходимо уделить подготовке экзамена в форме ГИА по всем предметам.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Вводить элементы ГИА в учебный процесс по всем предметам учебного цикла в 5-9 классах.</w:t>
      </w:r>
    </w:p>
    <w:p w:rsidR="00EA4340" w:rsidRPr="00EA4340" w:rsidRDefault="007A6F64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 поставленные на 2016-2017</w:t>
      </w:r>
      <w:r w:rsidR="00EA4340" w:rsidRPr="00EA43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EA4340"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год, педагогическим коллективом в основном выполнены.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Школа реализует различные образовательные программы и программы дополнительного образования.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left="6" w:right="81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Учебные программы по всем предметам пройдены.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стандарта по образованию (успеваемости) стабиль​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Повысилась активность учащихся в проводимых мероприятиях творческого характера. Учащиеся основной и средней школы успешно прошли итоговую аттестацию.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Ведется активная работа по обобщению и распространению передового педагогического опыта. Разработка и внедрение в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​тику методических рекомендаций с целью повышения качества знаний воспитанников и учащихся оказывают 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рующую</w:t>
      </w:r>
      <w:proofErr w:type="spellEnd"/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педагогам.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Возросла творческая активность учителей.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Учителя владеют различными технологиями и методиками обучения. Работу над методической темой школы следует признать удовлетворительной.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Педагоги школы проводят активную работу с различными категориями учащихся и воспитанников: учащиеся, имеющие различную мотивацию к обучению, дети «группы риска», дети-инвалиды, многодетные, социально-незащищенные и неблагополучные семьи, привлекая учащихся к различным видам деятельности как в урочное, так и внеурочной время. В следующем учебном году планируем усилить работу в этом направлении.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Считая здоровье учащихся одним из основных условий успешной деятельности, педагоги добились высоких результатов: стабилизация (и даже повышение) уровня состояния здоровья школьников, включение каждого педагога в деятельность по сохранению здоровья воспитанников, повышение роли учащихся в пропаганде здорового образа жизни, сотрудничество с родителями учащихся при организации урочной и внеурочной спортивно-оздоровительной работы, расширение круга социальных партнеров в спортивно-оздоровительной работе, стабильно высокие результаты учащихся в спортивных соревнованиях.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Психологическая служба оказывает консультативно-диагностическую, коррекционную, психопрофилактическую помощь участникам образовательного процесса при адаптации детей к обучению в первом классе, при переходе к обучению в среднем и в старшем звене школы, при обучении в классах различной направленности.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Проводится активная работа по обеспечению здорового образа жизни воспитанников, по созданию безопасных условий сохранения жизни и здоровья учащихся, сотрудников, а так же материальных ценностей от возможных несчастных случаев, пожаров, аварий и других чрезвычайных ситуаций.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Информационные технологии широко применяются в образовательном процессе. Ни одно мероприятие в школе не проводится без применения ИКТ. Этот год показал, что все большее количество учителей используют ИКТ-технологии в учебном процессе.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имеющимися положительными результатами в работе следует обратить внимание на следующие проблемы: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участие учителей в рамках национального проекта «Образования»;</w:t>
      </w:r>
    </w:p>
    <w:p w:rsidR="00EA4340" w:rsidRPr="00EA4340" w:rsidRDefault="00EA4340" w:rsidP="00EA43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работа с учащимися, имеющими повышенную мотивацию к обучению: более качественное участие окружных и городских олимпиадах и конкурсах;</w:t>
      </w:r>
    </w:p>
    <w:p w:rsidR="00E61DDA" w:rsidRPr="00E61DDA" w:rsidRDefault="00EA4340" w:rsidP="00E61D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A4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применение новых форм работы по обобщению и распространению передового педагогического опыта;</w:t>
      </w:r>
      <w:bookmarkStart w:id="3" w:name="_GoBack"/>
      <w:bookmarkEnd w:id="3"/>
    </w:p>
    <w:p w:rsidR="00A96DE4" w:rsidRDefault="00E61DDA">
      <w:r>
        <w:rPr>
          <w:noProof/>
          <w:lang w:eastAsia="ru-RU"/>
        </w:rPr>
        <w:lastRenderedPageBreak/>
        <w:drawing>
          <wp:inline distT="0" distB="0" distL="0" distR="0">
            <wp:extent cx="6202224" cy="8531098"/>
            <wp:effectExtent l="0" t="2222" r="6032" b="6033"/>
            <wp:docPr id="1" name="Рисунок 1" descr="C:\Users\лщьз\Pictures\2018-04-12 х\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Pictures\2018-04-12 х\х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02318" cy="853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DE4" w:rsidSect="00FC34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40"/>
    <w:rsid w:val="001B3011"/>
    <w:rsid w:val="004935BA"/>
    <w:rsid w:val="005921F2"/>
    <w:rsid w:val="006A1136"/>
    <w:rsid w:val="006C010C"/>
    <w:rsid w:val="00745E25"/>
    <w:rsid w:val="007A6F64"/>
    <w:rsid w:val="00A74EE6"/>
    <w:rsid w:val="00A96DE4"/>
    <w:rsid w:val="00E215F1"/>
    <w:rsid w:val="00E61DDA"/>
    <w:rsid w:val="00EA4340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4340"/>
  </w:style>
  <w:style w:type="paragraph" w:customStyle="1" w:styleId="p2">
    <w:name w:val="p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A4340"/>
  </w:style>
  <w:style w:type="paragraph" w:customStyle="1" w:styleId="p3">
    <w:name w:val="p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A4340"/>
  </w:style>
  <w:style w:type="paragraph" w:customStyle="1" w:styleId="p5">
    <w:name w:val="p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A4340"/>
  </w:style>
  <w:style w:type="paragraph" w:customStyle="1" w:styleId="p7">
    <w:name w:val="p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A4340"/>
  </w:style>
  <w:style w:type="paragraph" w:customStyle="1" w:styleId="p11">
    <w:name w:val="p1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A4340"/>
  </w:style>
  <w:style w:type="paragraph" w:customStyle="1" w:styleId="p12">
    <w:name w:val="p1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EA4340"/>
  </w:style>
  <w:style w:type="paragraph" w:customStyle="1" w:styleId="p13">
    <w:name w:val="p1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A4340"/>
  </w:style>
  <w:style w:type="paragraph" w:customStyle="1" w:styleId="p19">
    <w:name w:val="p1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A4340"/>
  </w:style>
  <w:style w:type="paragraph" w:customStyle="1" w:styleId="p21">
    <w:name w:val="p2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EA4340"/>
  </w:style>
  <w:style w:type="paragraph" w:customStyle="1" w:styleId="p27">
    <w:name w:val="p2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EA4340"/>
  </w:style>
  <w:style w:type="character" w:customStyle="1" w:styleId="s11">
    <w:name w:val="s11"/>
    <w:basedOn w:val="a0"/>
    <w:rsid w:val="00EA4340"/>
  </w:style>
  <w:style w:type="character" w:customStyle="1" w:styleId="s12">
    <w:name w:val="s12"/>
    <w:basedOn w:val="a0"/>
    <w:rsid w:val="00EA4340"/>
  </w:style>
  <w:style w:type="paragraph" w:customStyle="1" w:styleId="p31">
    <w:name w:val="p3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A4340"/>
  </w:style>
  <w:style w:type="paragraph" w:customStyle="1" w:styleId="p36">
    <w:name w:val="p3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EA4340"/>
  </w:style>
  <w:style w:type="paragraph" w:customStyle="1" w:styleId="p37">
    <w:name w:val="p3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A4340"/>
  </w:style>
  <w:style w:type="paragraph" w:customStyle="1" w:styleId="p45">
    <w:name w:val="p4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A4340"/>
  </w:style>
  <w:style w:type="paragraph" w:customStyle="1" w:styleId="p46">
    <w:name w:val="p4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EA4340"/>
  </w:style>
  <w:style w:type="paragraph" w:customStyle="1" w:styleId="p48">
    <w:name w:val="p4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8">
    <w:name w:val="s18"/>
    <w:basedOn w:val="a0"/>
    <w:rsid w:val="00EA4340"/>
  </w:style>
  <w:style w:type="paragraph" w:customStyle="1" w:styleId="p64">
    <w:name w:val="p6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EA4340"/>
  </w:style>
  <w:style w:type="paragraph" w:customStyle="1" w:styleId="p69">
    <w:name w:val="p6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C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6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4340"/>
  </w:style>
  <w:style w:type="paragraph" w:customStyle="1" w:styleId="p2">
    <w:name w:val="p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A4340"/>
  </w:style>
  <w:style w:type="paragraph" w:customStyle="1" w:styleId="p3">
    <w:name w:val="p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A4340"/>
  </w:style>
  <w:style w:type="paragraph" w:customStyle="1" w:styleId="p5">
    <w:name w:val="p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A4340"/>
  </w:style>
  <w:style w:type="paragraph" w:customStyle="1" w:styleId="p7">
    <w:name w:val="p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A4340"/>
  </w:style>
  <w:style w:type="paragraph" w:customStyle="1" w:styleId="p11">
    <w:name w:val="p1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A4340"/>
  </w:style>
  <w:style w:type="paragraph" w:customStyle="1" w:styleId="p12">
    <w:name w:val="p1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EA4340"/>
  </w:style>
  <w:style w:type="paragraph" w:customStyle="1" w:styleId="p13">
    <w:name w:val="p1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A4340"/>
  </w:style>
  <w:style w:type="paragraph" w:customStyle="1" w:styleId="p19">
    <w:name w:val="p1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A4340"/>
  </w:style>
  <w:style w:type="paragraph" w:customStyle="1" w:styleId="p21">
    <w:name w:val="p2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EA4340"/>
  </w:style>
  <w:style w:type="paragraph" w:customStyle="1" w:styleId="p27">
    <w:name w:val="p2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EA4340"/>
  </w:style>
  <w:style w:type="character" w:customStyle="1" w:styleId="s11">
    <w:name w:val="s11"/>
    <w:basedOn w:val="a0"/>
    <w:rsid w:val="00EA4340"/>
  </w:style>
  <w:style w:type="character" w:customStyle="1" w:styleId="s12">
    <w:name w:val="s12"/>
    <w:basedOn w:val="a0"/>
    <w:rsid w:val="00EA4340"/>
  </w:style>
  <w:style w:type="paragraph" w:customStyle="1" w:styleId="p31">
    <w:name w:val="p3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A4340"/>
  </w:style>
  <w:style w:type="paragraph" w:customStyle="1" w:styleId="p36">
    <w:name w:val="p3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EA4340"/>
  </w:style>
  <w:style w:type="paragraph" w:customStyle="1" w:styleId="p37">
    <w:name w:val="p3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A4340"/>
  </w:style>
  <w:style w:type="paragraph" w:customStyle="1" w:styleId="p45">
    <w:name w:val="p4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A4340"/>
  </w:style>
  <w:style w:type="paragraph" w:customStyle="1" w:styleId="p46">
    <w:name w:val="p4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EA4340"/>
  </w:style>
  <w:style w:type="paragraph" w:customStyle="1" w:styleId="p48">
    <w:name w:val="p4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8">
    <w:name w:val="s18"/>
    <w:basedOn w:val="a0"/>
    <w:rsid w:val="00EA4340"/>
  </w:style>
  <w:style w:type="paragraph" w:customStyle="1" w:styleId="p64">
    <w:name w:val="p6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EA4340"/>
  </w:style>
  <w:style w:type="paragraph" w:customStyle="1" w:styleId="p69">
    <w:name w:val="p69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A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C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6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лщьз</cp:lastModifiedBy>
  <cp:revision>8</cp:revision>
  <cp:lastPrinted>2018-04-12T04:48:00Z</cp:lastPrinted>
  <dcterms:created xsi:type="dcterms:W3CDTF">2017-10-20T09:17:00Z</dcterms:created>
  <dcterms:modified xsi:type="dcterms:W3CDTF">2018-04-12T17:53:00Z</dcterms:modified>
</cp:coreProperties>
</file>