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89D" w:rsidRPr="00A20CAF" w:rsidRDefault="00D0189D" w:rsidP="00A20CA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A20CAF">
        <w:rPr>
          <w:rFonts w:ascii="Times New Roman" w:hAnsi="Times New Roman" w:cs="Times New Roman"/>
          <w:noProof/>
        </w:rPr>
        <w:drawing>
          <wp:inline distT="0" distB="0" distL="0" distR="0" wp14:anchorId="3420C9D1" wp14:editId="68EB2C7E">
            <wp:extent cx="2636520" cy="1716078"/>
            <wp:effectExtent l="0" t="0" r="0" b="0"/>
            <wp:docPr id="1" name="Рисунок 1" descr="C:\Users\лщьз\Desktop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щьз\Desktop\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1716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6A16E6" w:rsidRPr="006A16E6">
        <w:rPr>
          <w:rFonts w:ascii="Times New Roman" w:hAnsi="Times New Roman" w:cs="Times New Roman"/>
        </w:rPr>
        <w:tab/>
        <w:t xml:space="preserve">                                                                  </w:t>
      </w:r>
      <w:r w:rsidR="00A20CAF">
        <w:rPr>
          <w:rFonts w:ascii="Times New Roman" w:hAnsi="Times New Roman" w:cs="Times New Roman"/>
        </w:rPr>
        <w:t xml:space="preserve">                             </w:t>
      </w:r>
    </w:p>
    <w:p w:rsidR="006A16E6" w:rsidRPr="006A16E6" w:rsidRDefault="006A16E6" w:rsidP="00F87AE7">
      <w:pPr>
        <w:spacing w:after="0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6E6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6A16E6" w:rsidRPr="006A16E6" w:rsidRDefault="006A16E6" w:rsidP="00F87AE7">
      <w:pPr>
        <w:spacing w:after="0"/>
        <w:ind w:left="36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6E6">
        <w:rPr>
          <w:rFonts w:ascii="Times New Roman" w:hAnsi="Times New Roman" w:cs="Times New Roman"/>
          <w:b/>
          <w:bCs/>
          <w:sz w:val="28"/>
          <w:szCs w:val="28"/>
        </w:rPr>
        <w:t xml:space="preserve">работы с </w:t>
      </w:r>
      <w:r w:rsidR="00D0189D">
        <w:rPr>
          <w:rFonts w:ascii="Times New Roman" w:hAnsi="Times New Roman" w:cs="Times New Roman"/>
          <w:b/>
          <w:bCs/>
          <w:sz w:val="28"/>
          <w:szCs w:val="28"/>
        </w:rPr>
        <w:t>одаренными детьми на 2020</w:t>
      </w:r>
      <w:r w:rsidR="001B6E9E">
        <w:rPr>
          <w:rFonts w:ascii="Times New Roman" w:hAnsi="Times New Roman" w:cs="Times New Roman"/>
          <w:b/>
          <w:bCs/>
          <w:sz w:val="28"/>
          <w:szCs w:val="28"/>
        </w:rPr>
        <w:t>/20</w:t>
      </w:r>
      <w:r w:rsidR="00D0189D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6A16E6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год.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522"/>
        <w:gridCol w:w="1701"/>
        <w:gridCol w:w="2268"/>
      </w:tblGrid>
      <w:tr w:rsidR="00753F06" w:rsidRPr="006A16E6" w:rsidTr="00753F06">
        <w:tc>
          <w:tcPr>
            <w:tcW w:w="567" w:type="dxa"/>
          </w:tcPr>
          <w:p w:rsidR="00753F06" w:rsidRPr="006A16E6" w:rsidRDefault="00753F06" w:rsidP="00F87AE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работы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753F06" w:rsidRPr="006A16E6" w:rsidTr="00F87AE7">
        <w:trPr>
          <w:trHeight w:val="1234"/>
        </w:trPr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Выявление одаренных детей и определение направления их развития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2268" w:type="dxa"/>
          </w:tcPr>
          <w:p w:rsidR="00753F06" w:rsidRDefault="00753F06" w:rsidP="00F87A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Завуч по УВР</w:t>
            </w:r>
          </w:p>
          <w:p w:rsidR="00753F06" w:rsidRPr="006A16E6" w:rsidRDefault="00753F06" w:rsidP="00F87A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ШМО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Вовлечение одаренных детей в предметные кружки по интересам и работа с ними, составление плана работы с одаренными детьми учителями-предметниками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Подготовка детей к олимпиадам, конкурсам, спартакиадам, слетам, соревнованиям и участие в них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Приобретение литературы, компьютерных программ для организации работы с одаренными детьми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2" w:type="dxa"/>
          </w:tcPr>
          <w:p w:rsidR="00753F06" w:rsidRPr="006A16E6" w:rsidRDefault="00753F06" w:rsidP="00DD4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Участие в районных, республиканских конкурсах, олимпиадах, спортивных соревнованиях, во всероссийских дистанционных конкурсах и олимпиадах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Учителя- предметники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Беседы с родителями о создании условий для дальнейшего развития ребенка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Учителя-предметники, классные руководители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Вовлечение одаренных детей в предметные недели, декады, в научно-исследовательскую деятельность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</w:t>
            </w:r>
            <w:r w:rsidRPr="006A16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предметники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Выдвижение лучших учащихся на получение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грамоты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Завуч по УВР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2" w:type="dxa"/>
          </w:tcPr>
          <w:p w:rsidR="00753F06" w:rsidRPr="006A16E6" w:rsidRDefault="00753F06" w:rsidP="00DD4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Выдвижение кандидатов из числа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отличников </w:t>
            </w: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для участия в Новогодней елке главы администрации района 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Ноябрь, декабрь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Завуч по УВР, педагогический совет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Чествование победителей, призеров районных олимпиад, конкурсов,  награждение грамотами на общешкольной линейке.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Завуч по УВР</w:t>
            </w:r>
          </w:p>
        </w:tc>
      </w:tr>
      <w:tr w:rsidR="00753F06" w:rsidRPr="006A16E6" w:rsidTr="00F87AE7">
        <w:trPr>
          <w:trHeight w:val="1036"/>
        </w:trPr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2" w:type="dxa"/>
          </w:tcPr>
          <w:p w:rsidR="00753F06" w:rsidRPr="006A16E6" w:rsidRDefault="00753F06" w:rsidP="00DD4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на страницах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сайта </w:t>
            </w: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достижений учащихся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Завуч по ВР,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 директора по ИКТ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Оформление стенда «Наша гордость»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полуг</w:t>
            </w:r>
            <w:proofErr w:type="spellEnd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Завучи по УВР и ВР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Продолжить оф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ормление стенда </w:t>
            </w: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 «Выпускники школы - медалисты»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полуг</w:t>
            </w:r>
            <w:proofErr w:type="spellEnd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Завуч по ВР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Индивидуальные занятия с одаренными детьми по предметам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Организация выставок работ детей – победителей районных, республиканских конкурсов сочинений, рисунков, поделок.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Завуч по ВР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Участие в районных конкурсах художественной самодеятельности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Завуч по ВР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с одаренными детьми на совещании при завуче и при директоре.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753F0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Завуч по УВР</w:t>
            </w:r>
          </w:p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Творческий отчет. Обобщение опыта работы учителей, работающих с одаренными детьми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Совещание при завуче, завуч по УВР</w:t>
            </w:r>
          </w:p>
        </w:tc>
      </w:tr>
    </w:tbl>
    <w:p w:rsidR="006A16E6" w:rsidRPr="006A16E6" w:rsidRDefault="006A16E6" w:rsidP="006A16E6">
      <w:pPr>
        <w:rPr>
          <w:rFonts w:ascii="Times New Roman" w:hAnsi="Times New Roman" w:cs="Times New Roman"/>
        </w:rPr>
      </w:pPr>
    </w:p>
    <w:sectPr w:rsidR="006A16E6" w:rsidRPr="006A16E6" w:rsidSect="00753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A16E6"/>
    <w:rsid w:val="000447F7"/>
    <w:rsid w:val="00136AC9"/>
    <w:rsid w:val="001B6E9E"/>
    <w:rsid w:val="00333A12"/>
    <w:rsid w:val="003A0F11"/>
    <w:rsid w:val="00604AE6"/>
    <w:rsid w:val="006A16E6"/>
    <w:rsid w:val="006C10C4"/>
    <w:rsid w:val="00753F06"/>
    <w:rsid w:val="009250FD"/>
    <w:rsid w:val="00A20CAF"/>
    <w:rsid w:val="00C07DC5"/>
    <w:rsid w:val="00D0189D"/>
    <w:rsid w:val="00DD4E7C"/>
    <w:rsid w:val="00E264B5"/>
    <w:rsid w:val="00E47832"/>
    <w:rsid w:val="00F87AE7"/>
    <w:rsid w:val="00FA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D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алик</dc:creator>
  <cp:lastModifiedBy>лщьз</cp:lastModifiedBy>
  <cp:revision>7</cp:revision>
  <cp:lastPrinted>2019-09-10T11:55:00Z</cp:lastPrinted>
  <dcterms:created xsi:type="dcterms:W3CDTF">2019-09-10T11:55:00Z</dcterms:created>
  <dcterms:modified xsi:type="dcterms:W3CDTF">2020-10-27T18:43:00Z</dcterms:modified>
</cp:coreProperties>
</file>