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FD" w:rsidRPr="009D64FD" w:rsidRDefault="009D64FD" w:rsidP="009D64FD">
      <w:pPr>
        <w:keepNext/>
        <w:suppressAutoHyphens w:val="0"/>
        <w:autoSpaceDE w:val="0"/>
        <w:autoSpaceDN w:val="0"/>
        <w:spacing w:after="0" w:line="240" w:lineRule="auto"/>
        <w:jc w:val="center"/>
        <w:outlineLvl w:val="7"/>
        <w:rPr>
          <w:rFonts w:ascii="Times New Roman" w:eastAsia="Calibri" w:hAnsi="Times New Roman"/>
          <w:b/>
          <w:bCs/>
          <w:sz w:val="23"/>
          <w:szCs w:val="23"/>
          <w:lang w:eastAsia="x-none"/>
        </w:rPr>
      </w:pPr>
      <w:r w:rsidRPr="009D64FD">
        <w:rPr>
          <w:rFonts w:ascii="Times New Roman" w:eastAsia="Calibri" w:hAnsi="Times New Roman"/>
          <w:b/>
          <w:bCs/>
          <w:sz w:val="23"/>
          <w:szCs w:val="23"/>
          <w:lang w:eastAsia="x-none"/>
        </w:rPr>
        <w:t>МУНИЦИПАЛЬНОЕ КАЗЕННОЕ ОБРАЗОВАТЕЛЬНОЕ УЧРЕЖДЕНИЕ</w:t>
      </w:r>
    </w:p>
    <w:p w:rsidR="009D64FD" w:rsidRPr="009D64FD" w:rsidRDefault="009D64FD" w:rsidP="009D64FD">
      <w:pPr>
        <w:keepNext/>
        <w:suppressAutoHyphens w:val="0"/>
        <w:autoSpaceDE w:val="0"/>
        <w:autoSpaceDN w:val="0"/>
        <w:spacing w:after="0" w:line="240" w:lineRule="auto"/>
        <w:jc w:val="center"/>
        <w:outlineLvl w:val="7"/>
        <w:rPr>
          <w:rFonts w:ascii="Times New Roman" w:eastAsia="Calibri" w:hAnsi="Times New Roman"/>
          <w:b/>
          <w:bCs/>
          <w:sz w:val="23"/>
          <w:szCs w:val="23"/>
          <w:lang w:eastAsia="x-none"/>
        </w:rPr>
      </w:pPr>
      <w:r w:rsidRPr="009D64FD">
        <w:rPr>
          <w:rFonts w:ascii="Times New Roman" w:eastAsia="Calibri" w:hAnsi="Times New Roman"/>
          <w:b/>
          <w:bCs/>
          <w:sz w:val="23"/>
          <w:szCs w:val="23"/>
          <w:lang w:eastAsia="x-none"/>
        </w:rPr>
        <w:t>«</w:t>
      </w:r>
      <w:proofErr w:type="gramStart"/>
      <w:r w:rsidRPr="009D64FD">
        <w:rPr>
          <w:rFonts w:ascii="Times New Roman" w:eastAsia="Calibri" w:hAnsi="Times New Roman"/>
          <w:b/>
          <w:bCs/>
          <w:sz w:val="23"/>
          <w:szCs w:val="23"/>
          <w:lang w:eastAsia="x-none"/>
        </w:rPr>
        <w:t>Ново-Дмитриевская</w:t>
      </w:r>
      <w:proofErr w:type="gramEnd"/>
      <w:r w:rsidRPr="009D64FD">
        <w:rPr>
          <w:rFonts w:ascii="Times New Roman" w:eastAsia="Calibri" w:hAnsi="Times New Roman"/>
          <w:b/>
          <w:bCs/>
          <w:sz w:val="23"/>
          <w:szCs w:val="23"/>
          <w:lang w:eastAsia="x-none"/>
        </w:rPr>
        <w:t xml:space="preserve"> СОШ»</w:t>
      </w:r>
    </w:p>
    <w:p w:rsidR="009D64FD" w:rsidRPr="009D64FD" w:rsidRDefault="009D64FD" w:rsidP="009D64FD">
      <w:pPr>
        <w:suppressAutoHyphens w:val="0"/>
        <w:autoSpaceDN w:val="0"/>
        <w:jc w:val="center"/>
        <w:rPr>
          <w:rFonts w:ascii="Times New Roman" w:eastAsia="Calibri" w:hAnsi="Times New Roman"/>
          <w:b/>
          <w:lang w:eastAsia="x-none"/>
        </w:rPr>
      </w:pPr>
      <w:r w:rsidRPr="009D64FD">
        <w:rPr>
          <w:rFonts w:ascii="Times New Roman" w:eastAsia="Calibri" w:hAnsi="Times New Roman"/>
          <w:b/>
          <w:lang w:eastAsia="x-none"/>
        </w:rPr>
        <w:t>ТАРУМОВСКИЙ РАЙОН</w:t>
      </w:r>
    </w:p>
    <w:p w:rsidR="009D64FD" w:rsidRPr="009D64FD" w:rsidRDefault="009D64FD" w:rsidP="009D64FD">
      <w:pPr>
        <w:keepNext/>
        <w:suppressAutoHyphens w:val="0"/>
        <w:autoSpaceDE w:val="0"/>
        <w:autoSpaceDN w:val="0"/>
        <w:spacing w:after="0" w:line="240" w:lineRule="auto"/>
        <w:jc w:val="center"/>
        <w:outlineLvl w:val="7"/>
        <w:rPr>
          <w:rFonts w:ascii="Times New Roman" w:eastAsia="Calibri" w:hAnsi="Times New Roman"/>
          <w:b/>
          <w:bCs/>
          <w:sz w:val="23"/>
          <w:szCs w:val="23"/>
          <w:lang w:eastAsia="x-none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9D64FD" w:rsidRPr="009D64FD" w:rsidTr="009D64FD">
        <w:trPr>
          <w:trHeight w:val="1003"/>
        </w:trPr>
        <w:tc>
          <w:tcPr>
            <w:tcW w:w="4875" w:type="dxa"/>
          </w:tcPr>
          <w:p w:rsidR="009D64FD" w:rsidRPr="009D64FD" w:rsidRDefault="009D64FD" w:rsidP="009D64FD">
            <w:pPr>
              <w:keepNext/>
              <w:suppressAutoHyphens w:val="0"/>
              <w:autoSpaceDE w:val="0"/>
              <w:autoSpaceDN w:val="0"/>
              <w:spacing w:after="0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</w:pP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>Рассмотрено</w:t>
            </w:r>
          </w:p>
          <w:p w:rsidR="009D64FD" w:rsidRPr="009D64FD" w:rsidRDefault="009D64FD" w:rsidP="009D64FD">
            <w:pPr>
              <w:keepNext/>
              <w:suppressAutoHyphens w:val="0"/>
              <w:autoSpaceDE w:val="0"/>
              <w:autoSpaceDN w:val="0"/>
              <w:spacing w:after="0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</w:pP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 xml:space="preserve">на заседании   </w:t>
            </w:r>
            <w:proofErr w:type="gramStart"/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>методического</w:t>
            </w:r>
            <w:proofErr w:type="gramEnd"/>
          </w:p>
          <w:p w:rsidR="009D64FD" w:rsidRPr="009D64FD" w:rsidRDefault="009D64FD" w:rsidP="009D64FD">
            <w:pPr>
              <w:keepNext/>
              <w:suppressAutoHyphens w:val="0"/>
              <w:autoSpaceDE w:val="0"/>
              <w:autoSpaceDN w:val="0"/>
              <w:spacing w:after="0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>объединения учителей</w:t>
            </w: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eastAsia="x-none"/>
              </w:rPr>
              <w:t xml:space="preserve"> математики, </w:t>
            </w:r>
          </w:p>
          <w:p w:rsidR="009D64FD" w:rsidRPr="009D64FD" w:rsidRDefault="009D64FD" w:rsidP="009D64FD">
            <w:pPr>
              <w:keepNext/>
              <w:suppressAutoHyphens w:val="0"/>
              <w:autoSpaceDE w:val="0"/>
              <w:autoSpaceDN w:val="0"/>
              <w:spacing w:after="0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eastAsia="x-none"/>
              </w:rPr>
              <w:t>физики и информатики</w:t>
            </w:r>
          </w:p>
          <w:p w:rsidR="009D64FD" w:rsidRPr="009D64FD" w:rsidRDefault="009D64FD" w:rsidP="009D64FD">
            <w:pPr>
              <w:keepNext/>
              <w:suppressAutoHyphens w:val="0"/>
              <w:autoSpaceDE w:val="0"/>
              <w:autoSpaceDN w:val="0"/>
              <w:spacing w:after="0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</w:pP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 xml:space="preserve">Протокол № _1__  </w:t>
            </w:r>
          </w:p>
          <w:p w:rsidR="009D64FD" w:rsidRPr="009D64FD" w:rsidRDefault="009D64FD" w:rsidP="009D64FD">
            <w:pPr>
              <w:keepNext/>
              <w:suppressAutoHyphens w:val="0"/>
              <w:autoSpaceDE w:val="0"/>
              <w:autoSpaceDN w:val="0"/>
              <w:spacing w:after="0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</w:pP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>от «</w:t>
            </w: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eastAsia="x-none"/>
              </w:rPr>
              <w:t xml:space="preserve">  26   </w:t>
            </w: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 xml:space="preserve"> »  __08__2020-21 г.</w:t>
            </w:r>
          </w:p>
          <w:p w:rsidR="009D64FD" w:rsidRPr="009D64FD" w:rsidRDefault="009D64FD" w:rsidP="009D64FD">
            <w:pPr>
              <w:keepNext/>
              <w:suppressAutoHyphens w:val="0"/>
              <w:autoSpaceDE w:val="0"/>
              <w:autoSpaceDN w:val="0"/>
              <w:spacing w:after="0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</w:pPr>
            <w:proofErr w:type="spellStart"/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>Руководитель</w:t>
            </w:r>
            <w:proofErr w:type="spellEnd"/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>:   __   /</w:t>
            </w:r>
            <w:proofErr w:type="spellStart"/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>Амангулова</w:t>
            </w:r>
            <w:proofErr w:type="spellEnd"/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  <w:proofErr w:type="gramStart"/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>Р.Э ./</w:t>
            </w:r>
            <w:proofErr w:type="gramEnd"/>
          </w:p>
          <w:p w:rsidR="009D64FD" w:rsidRPr="009D64FD" w:rsidRDefault="009D64FD" w:rsidP="009D64FD">
            <w:pPr>
              <w:keepNext/>
              <w:suppressAutoHyphens w:val="0"/>
              <w:autoSpaceDE w:val="0"/>
              <w:autoSpaceDN w:val="0"/>
              <w:spacing w:after="0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732" w:type="dxa"/>
          </w:tcPr>
          <w:p w:rsidR="009D64FD" w:rsidRPr="009D64FD" w:rsidRDefault="009D64FD" w:rsidP="009D64FD">
            <w:pPr>
              <w:keepNext/>
              <w:suppressAutoHyphens w:val="0"/>
              <w:autoSpaceDE w:val="0"/>
              <w:autoSpaceDN w:val="0"/>
              <w:spacing w:after="0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</w:pP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>Согласовано:</w:t>
            </w:r>
          </w:p>
          <w:p w:rsidR="009D64FD" w:rsidRPr="009D64FD" w:rsidRDefault="009D64FD" w:rsidP="009D64FD">
            <w:pPr>
              <w:keepNext/>
              <w:suppressAutoHyphens w:val="0"/>
              <w:autoSpaceDE w:val="0"/>
              <w:autoSpaceDN w:val="0"/>
              <w:spacing w:after="0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</w:pP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>заместитель директора по УВР</w:t>
            </w:r>
          </w:p>
          <w:p w:rsidR="009D64FD" w:rsidRPr="009D64FD" w:rsidRDefault="009D64FD" w:rsidP="009D64FD">
            <w:pPr>
              <w:keepNext/>
              <w:suppressAutoHyphens w:val="0"/>
              <w:autoSpaceDE w:val="0"/>
              <w:autoSpaceDN w:val="0"/>
              <w:spacing w:after="0"/>
              <w:jc w:val="center"/>
              <w:outlineLvl w:val="7"/>
              <w:rPr>
                <w:rFonts w:ascii="Times New Roman" w:hAnsi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</w:pPr>
            <w:r w:rsidRPr="009D64FD">
              <w:rPr>
                <w:rFonts w:ascii="Times New Roman" w:hAnsi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>________/__</w:t>
            </w:r>
            <w:proofErr w:type="spellStart"/>
            <w:r w:rsidRPr="009D64FD">
              <w:rPr>
                <w:rFonts w:ascii="Times New Roman" w:hAnsi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>Узаирова</w:t>
            </w:r>
            <w:proofErr w:type="spellEnd"/>
            <w:r w:rsidRPr="009D64FD">
              <w:rPr>
                <w:rFonts w:ascii="Times New Roman" w:hAnsi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 xml:space="preserve"> З.М._/</w:t>
            </w:r>
          </w:p>
          <w:p w:rsidR="009D64FD" w:rsidRPr="009D64FD" w:rsidRDefault="009D64FD" w:rsidP="009D64FD">
            <w:pPr>
              <w:keepNext/>
              <w:suppressAutoHyphens w:val="0"/>
              <w:autoSpaceDE w:val="0"/>
              <w:autoSpaceDN w:val="0"/>
              <w:spacing w:after="0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</w:pP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 xml:space="preserve"> </w:t>
            </w: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>«</w:t>
            </w: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>27</w:t>
            </w: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>__08__» 2020-21 г</w:t>
            </w:r>
          </w:p>
          <w:p w:rsidR="009D64FD" w:rsidRPr="009D64FD" w:rsidRDefault="009D64FD" w:rsidP="009D64FD">
            <w:pPr>
              <w:keepNext/>
              <w:suppressAutoHyphens w:val="0"/>
              <w:autoSpaceDE w:val="0"/>
              <w:autoSpaceDN w:val="0"/>
              <w:spacing w:after="0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023" w:type="dxa"/>
            <w:hideMark/>
          </w:tcPr>
          <w:p w:rsidR="009D64FD" w:rsidRPr="009D64FD" w:rsidRDefault="009D64FD" w:rsidP="009D64FD">
            <w:pPr>
              <w:keepNext/>
              <w:suppressAutoHyphens w:val="0"/>
              <w:autoSpaceDE w:val="0"/>
              <w:autoSpaceDN w:val="0"/>
              <w:spacing w:after="0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</w:pPr>
            <w:r w:rsidRPr="009D64FD">
              <w:rPr>
                <w:rFonts w:ascii="Times New Roman" w:hAnsi="Times New Roman"/>
                <w:b/>
                <w:noProof/>
                <w:sz w:val="23"/>
                <w:szCs w:val="23"/>
              </w:rPr>
              <w:drawing>
                <wp:inline distT="0" distB="0" distL="0" distR="0" wp14:anchorId="70C43E0A" wp14:editId="338D0204">
                  <wp:extent cx="1885315" cy="1470660"/>
                  <wp:effectExtent l="0" t="0" r="635" b="0"/>
                  <wp:docPr id="1" name="Рисунок 1" descr="Описание: Описание: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315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64FD" w:rsidRPr="009D64FD" w:rsidRDefault="009D64FD" w:rsidP="009D64FD">
            <w:pPr>
              <w:keepNext/>
              <w:suppressAutoHyphens w:val="0"/>
              <w:autoSpaceDE w:val="0"/>
              <w:autoSpaceDN w:val="0"/>
              <w:spacing w:after="0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</w:pPr>
            <w:r w:rsidRPr="009D64FD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</w:p>
        </w:tc>
      </w:tr>
    </w:tbl>
    <w:p w:rsidR="009D64FD" w:rsidRPr="009D64FD" w:rsidRDefault="009D64FD" w:rsidP="009D64FD">
      <w:pPr>
        <w:suppressAutoHyphens w:val="0"/>
        <w:autoSpaceDN w:val="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D64FD" w:rsidRPr="009D64FD" w:rsidRDefault="009D64FD" w:rsidP="009D64FD">
      <w:pPr>
        <w:suppressAutoHyphens w:val="0"/>
        <w:autoSpaceDN w:val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D64F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                         </w:t>
      </w:r>
    </w:p>
    <w:p w:rsidR="009D64FD" w:rsidRPr="009D64FD" w:rsidRDefault="009D64FD" w:rsidP="009D64FD">
      <w:pPr>
        <w:suppressAutoHyphens w:val="0"/>
        <w:autoSpaceDN w:val="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D64FD" w:rsidRPr="009D64FD" w:rsidRDefault="009D64FD" w:rsidP="009D64FD">
      <w:pPr>
        <w:suppressAutoHyphens w:val="0"/>
        <w:autoSpaceDN w:val="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D64FD" w:rsidRPr="009D64FD" w:rsidRDefault="009D64FD" w:rsidP="009D64FD">
      <w:pPr>
        <w:suppressAutoHyphens w:val="0"/>
        <w:autoSpaceDN w:val="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D64FD" w:rsidRPr="009D64FD" w:rsidRDefault="009D64FD" w:rsidP="009D64FD">
      <w:pPr>
        <w:suppressAutoHyphens w:val="0"/>
        <w:autoSpaceDN w:val="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D64FD" w:rsidRPr="009D64FD" w:rsidRDefault="009D64FD" w:rsidP="009D64FD">
      <w:pPr>
        <w:suppressAutoHyphens w:val="0"/>
        <w:autoSpaceDN w:val="0"/>
        <w:jc w:val="center"/>
        <w:rPr>
          <w:rFonts w:ascii="Times New Roman" w:eastAsia="Calibri" w:hAnsi="Times New Roman"/>
          <w:b/>
          <w:sz w:val="40"/>
          <w:szCs w:val="40"/>
          <w:lang w:eastAsia="en-US"/>
        </w:rPr>
      </w:pPr>
      <w:r w:rsidRPr="009D64FD">
        <w:rPr>
          <w:rFonts w:ascii="Times New Roman" w:eastAsia="Calibri" w:hAnsi="Times New Roman"/>
          <w:b/>
          <w:sz w:val="40"/>
          <w:szCs w:val="40"/>
          <w:lang w:eastAsia="en-US"/>
        </w:rPr>
        <w:t>РАБОЧАЯ ПРОГРАММА</w:t>
      </w:r>
    </w:p>
    <w:p w:rsidR="009D64FD" w:rsidRPr="009D64FD" w:rsidRDefault="009D64FD" w:rsidP="009D64FD">
      <w:pPr>
        <w:autoSpaceDN w:val="0"/>
        <w:spacing w:after="0" w:line="240" w:lineRule="auto"/>
        <w:jc w:val="center"/>
        <w:rPr>
          <w:rFonts w:ascii="Times New Roman" w:eastAsia="Calibri" w:hAnsi="Times New Roman"/>
          <w:sz w:val="40"/>
          <w:szCs w:val="40"/>
          <w:lang w:eastAsia="en-US"/>
        </w:rPr>
      </w:pPr>
      <w:r w:rsidRPr="009D64FD">
        <w:rPr>
          <w:rFonts w:ascii="Times New Roman" w:eastAsia="Calibri" w:hAnsi="Times New Roman"/>
          <w:sz w:val="40"/>
          <w:szCs w:val="40"/>
          <w:lang w:eastAsia="en-US"/>
        </w:rPr>
        <w:t>по предмету «Информатика»</w:t>
      </w:r>
    </w:p>
    <w:p w:rsidR="009D64FD" w:rsidRPr="009D64FD" w:rsidRDefault="009D64FD" w:rsidP="009D64FD">
      <w:pPr>
        <w:autoSpaceDN w:val="0"/>
        <w:spacing w:after="0" w:line="240" w:lineRule="auto"/>
        <w:jc w:val="center"/>
        <w:rPr>
          <w:rFonts w:ascii="Times New Roman" w:hAnsi="Times New Roman"/>
          <w:sz w:val="40"/>
          <w:szCs w:val="40"/>
          <w:lang w:eastAsia="en-US"/>
        </w:rPr>
      </w:pPr>
      <w:r w:rsidRPr="009D64FD">
        <w:rPr>
          <w:rFonts w:ascii="Times New Roman" w:hAnsi="Times New Roman"/>
          <w:sz w:val="40"/>
          <w:szCs w:val="40"/>
          <w:lang w:eastAsia="en-US"/>
        </w:rPr>
        <w:t>учитель математики и информатики</w:t>
      </w:r>
    </w:p>
    <w:p w:rsidR="009D64FD" w:rsidRPr="009D64FD" w:rsidRDefault="009D64FD" w:rsidP="009D64FD">
      <w:pPr>
        <w:autoSpaceDN w:val="0"/>
        <w:spacing w:after="0" w:line="240" w:lineRule="auto"/>
        <w:jc w:val="center"/>
        <w:rPr>
          <w:rFonts w:ascii="Times New Roman" w:hAnsi="Times New Roman"/>
          <w:sz w:val="40"/>
          <w:szCs w:val="40"/>
          <w:lang w:eastAsia="en-US"/>
        </w:rPr>
      </w:pPr>
      <w:proofErr w:type="spellStart"/>
      <w:r w:rsidRPr="009D64FD">
        <w:rPr>
          <w:rFonts w:ascii="Times New Roman" w:hAnsi="Times New Roman"/>
          <w:sz w:val="40"/>
          <w:szCs w:val="40"/>
          <w:lang w:eastAsia="en-US"/>
        </w:rPr>
        <w:t>Бекишиева</w:t>
      </w:r>
      <w:proofErr w:type="spellEnd"/>
      <w:r w:rsidRPr="009D64FD">
        <w:rPr>
          <w:rFonts w:ascii="Times New Roman" w:hAnsi="Times New Roman"/>
          <w:sz w:val="40"/>
          <w:szCs w:val="40"/>
          <w:lang w:eastAsia="en-US"/>
        </w:rPr>
        <w:t xml:space="preserve"> М.Ю.</w:t>
      </w:r>
    </w:p>
    <w:p w:rsidR="009D64FD" w:rsidRPr="009D64FD" w:rsidRDefault="009D64FD" w:rsidP="009D64FD">
      <w:pPr>
        <w:autoSpaceDN w:val="0"/>
        <w:spacing w:after="0" w:line="240" w:lineRule="auto"/>
        <w:jc w:val="center"/>
        <w:rPr>
          <w:rFonts w:ascii="Times New Roman" w:hAnsi="Times New Roman"/>
          <w:sz w:val="40"/>
          <w:szCs w:val="40"/>
          <w:lang w:eastAsia="en-US"/>
        </w:rPr>
      </w:pPr>
      <w:r>
        <w:rPr>
          <w:rFonts w:ascii="Times New Roman" w:hAnsi="Times New Roman"/>
          <w:sz w:val="40"/>
          <w:szCs w:val="40"/>
          <w:lang w:eastAsia="en-US"/>
        </w:rPr>
        <w:t>Класс  11</w:t>
      </w:r>
      <w:bookmarkStart w:id="0" w:name="_GoBack"/>
      <w:bookmarkEnd w:id="0"/>
    </w:p>
    <w:p w:rsidR="009D64FD" w:rsidRPr="009D64FD" w:rsidRDefault="009D64FD" w:rsidP="009D64FD">
      <w:pPr>
        <w:suppressAutoHyphens w:val="0"/>
        <w:autoSpaceDN w:val="0"/>
        <w:jc w:val="center"/>
        <w:rPr>
          <w:rFonts w:ascii="Times New Roman" w:eastAsia="Calibri" w:hAnsi="Times New Roman"/>
          <w:sz w:val="40"/>
          <w:szCs w:val="40"/>
          <w:u w:val="single"/>
          <w:lang w:eastAsia="en-US"/>
        </w:rPr>
      </w:pPr>
    </w:p>
    <w:p w:rsidR="009D64FD" w:rsidRPr="009D64FD" w:rsidRDefault="009D64FD" w:rsidP="009D64FD">
      <w:pPr>
        <w:keepNext/>
        <w:suppressAutoHyphens w:val="0"/>
        <w:autoSpaceDN w:val="0"/>
        <w:spacing w:before="240" w:after="60"/>
        <w:jc w:val="center"/>
        <w:outlineLvl w:val="2"/>
        <w:rPr>
          <w:rFonts w:ascii="Times New Roman" w:hAnsi="Times New Roman"/>
          <w:b/>
          <w:bCs/>
          <w:sz w:val="40"/>
          <w:szCs w:val="40"/>
          <w:lang w:eastAsia="en-US"/>
        </w:rPr>
      </w:pPr>
      <w:r w:rsidRPr="009D64FD">
        <w:rPr>
          <w:rFonts w:ascii="Times New Roman" w:hAnsi="Times New Roman"/>
          <w:b/>
          <w:bCs/>
          <w:sz w:val="40"/>
          <w:szCs w:val="40"/>
          <w:lang w:eastAsia="en-US"/>
        </w:rPr>
        <w:t>2020-2021 учебный год</w:t>
      </w:r>
    </w:p>
    <w:p w:rsidR="009D64FD" w:rsidRDefault="009D64FD" w:rsidP="008B7255">
      <w:pPr>
        <w:pStyle w:val="1"/>
        <w:jc w:val="center"/>
        <w:rPr>
          <w:sz w:val="32"/>
          <w:szCs w:val="32"/>
        </w:rPr>
      </w:pPr>
    </w:p>
    <w:p w:rsidR="009D64FD" w:rsidRDefault="009D64FD" w:rsidP="008B7255">
      <w:pPr>
        <w:pStyle w:val="1"/>
        <w:jc w:val="center"/>
        <w:rPr>
          <w:sz w:val="32"/>
          <w:szCs w:val="32"/>
        </w:rPr>
      </w:pPr>
    </w:p>
    <w:p w:rsidR="00C711C3" w:rsidRPr="008B7255" w:rsidRDefault="00F268A9" w:rsidP="008B7255">
      <w:pPr>
        <w:pStyle w:val="1"/>
        <w:jc w:val="center"/>
        <w:rPr>
          <w:sz w:val="32"/>
          <w:szCs w:val="32"/>
        </w:rPr>
      </w:pPr>
      <w:r w:rsidRPr="008B7255">
        <w:rPr>
          <w:sz w:val="32"/>
          <w:szCs w:val="32"/>
        </w:rPr>
        <w:t>Пояснительная записка</w:t>
      </w:r>
    </w:p>
    <w:p w:rsidR="00C711C3" w:rsidRDefault="00F268A9" w:rsidP="003D10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информатике  составлена на основе следующих нормативно-правовых документов: </w:t>
      </w:r>
    </w:p>
    <w:p w:rsidR="00C711C3" w:rsidRDefault="00F268A9" w:rsidP="003D1022">
      <w:pPr>
        <w:pStyle w:val="1"/>
        <w:numPr>
          <w:ilvl w:val="0"/>
          <w:numId w:val="1"/>
        </w:numPr>
        <w:tabs>
          <w:tab w:val="left" w:pos="851"/>
          <w:tab w:val="left" w:pos="993"/>
        </w:tabs>
        <w:spacing w:before="0" w:after="0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Федеральный закон Российской Федерации </w:t>
      </w:r>
      <w:r w:rsidR="008B7255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N273-ФЗ "Об образовании в Российской Федерации"</w:t>
      </w:r>
      <w:r w:rsidR="008B7255">
        <w:rPr>
          <w:b w:val="0"/>
          <w:sz w:val="24"/>
          <w:szCs w:val="24"/>
        </w:rPr>
        <w:t xml:space="preserve"> от 29 декабря 2012 г.</w:t>
      </w:r>
    </w:p>
    <w:p w:rsidR="00C711C3" w:rsidRDefault="00F268A9" w:rsidP="003D1022">
      <w:pPr>
        <w:pStyle w:val="ad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компонент государственного стандарта (основного общего образования) по информатике и ИКТ, утвержден приказом Минобразования России от 5.03.2004 г. № 1089.</w:t>
      </w:r>
    </w:p>
    <w:p w:rsidR="00C711C3" w:rsidRPr="006C596E" w:rsidRDefault="00F268A9" w:rsidP="003D1022">
      <w:pPr>
        <w:pStyle w:val="ad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</w:pPr>
      <w:r>
        <w:rPr>
          <w:rFonts w:ascii="Times New Roman" w:hAnsi="Times New Roman"/>
          <w:sz w:val="24"/>
          <w:szCs w:val="24"/>
        </w:rPr>
        <w:t>Учебный план   школы-интерната № 24 ОАО «РЖД»  на 2015/2016 учебный год.</w:t>
      </w:r>
    </w:p>
    <w:p w:rsidR="006C596E" w:rsidRDefault="006C596E" w:rsidP="003D1022">
      <w:pPr>
        <w:pStyle w:val="ad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</w:pPr>
      <w:r>
        <w:rPr>
          <w:rFonts w:ascii="Times New Roman" w:hAnsi="Times New Roman"/>
          <w:sz w:val="24"/>
          <w:szCs w:val="24"/>
        </w:rPr>
        <w:t>Примерная государственная программа по информатике для общеобразовательных школ.</w:t>
      </w:r>
    </w:p>
    <w:p w:rsidR="00C711C3" w:rsidRDefault="00F268A9" w:rsidP="003D1022">
      <w:pPr>
        <w:pStyle w:val="ad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Авторская программа курса «Информатика и ИКТ» (базовый уровень) для 10–11 классов средней общеобразовательной школы. Авто</w:t>
      </w:r>
      <w:proofErr w:type="gramStart"/>
      <w:r>
        <w:rPr>
          <w:rFonts w:ascii="Times New Roman" w:hAnsi="Times New Roman"/>
          <w:sz w:val="24"/>
          <w:szCs w:val="24"/>
        </w:rPr>
        <w:t>р(</w:t>
      </w:r>
      <w:proofErr w:type="gramEnd"/>
      <w:r>
        <w:rPr>
          <w:rFonts w:ascii="Times New Roman" w:hAnsi="Times New Roman"/>
          <w:sz w:val="24"/>
          <w:szCs w:val="24"/>
        </w:rPr>
        <w:t>ы): И. Г. Семакин, Е.</w:t>
      </w:r>
      <w:r w:rsidR="008B7255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К.</w:t>
      </w:r>
      <w:r w:rsidR="008B7255"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Хеннер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(Сборник «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Информатика.</w:t>
      </w:r>
      <w:proofErr w:type="gramEnd"/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Программы для общеобразовательных учреждений. 2-11 классы»</w:t>
      </w:r>
      <w:r>
        <w:rPr>
          <w:rFonts w:ascii="Times New Roman" w:hAnsi="Times New Roman"/>
          <w:sz w:val="24"/>
          <w:szCs w:val="24"/>
        </w:rPr>
        <w:t xml:space="preserve">. Составитель: М. Н. Бородин – М.: БИНОМ. </w:t>
      </w:r>
      <w:proofErr w:type="gramStart"/>
      <w:r>
        <w:rPr>
          <w:rFonts w:ascii="Times New Roman" w:hAnsi="Times New Roman"/>
          <w:sz w:val="24"/>
          <w:szCs w:val="24"/>
        </w:rPr>
        <w:t>Лаборатория знаний, 2012.)</w:t>
      </w:r>
      <w:proofErr w:type="gramEnd"/>
    </w:p>
    <w:p w:rsidR="00C711C3" w:rsidRDefault="00F268A9" w:rsidP="003D1022">
      <w:pPr>
        <w:pStyle w:val="ad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 о  рабочей программе учебного курса в  школе-интернате № 24 ОАО «РЖД»  (приказ № 65 от 19 мая 2014 г.).</w:t>
      </w:r>
    </w:p>
    <w:p w:rsidR="00C711C3" w:rsidRDefault="00C711C3" w:rsidP="003D10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711C3" w:rsidRDefault="00F268A9" w:rsidP="003D10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в  11 классе </w:t>
      </w:r>
      <w:r w:rsidR="003D1022">
        <w:rPr>
          <w:rFonts w:ascii="Times New Roman" w:hAnsi="Times New Roman"/>
          <w:sz w:val="24"/>
          <w:szCs w:val="24"/>
        </w:rPr>
        <w:t xml:space="preserve"> на базовом уровне </w:t>
      </w:r>
      <w:r>
        <w:rPr>
          <w:rFonts w:ascii="Times New Roman" w:hAnsi="Times New Roman"/>
          <w:sz w:val="24"/>
          <w:szCs w:val="24"/>
        </w:rPr>
        <w:t xml:space="preserve">– 35 учебных часов из расчета 1 учебный час в неделю. Учебный план школы рассчитан на 34 учебных недели, т.о. общее количество часов сокращается на 1, и составляет 34 учебных часа в год по 1 часу в неделю. </w:t>
      </w:r>
    </w:p>
    <w:p w:rsidR="003D1022" w:rsidRDefault="003D1022" w:rsidP="003D1022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В рабочей программе представлен авторский подход в части структурирования учебного материала, определения последовательности его изучения, детализации содержания, а также путей формирования системы знаний, умений и способов деятельности, развития, воспитания и социализации учащихся.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Методическая система обучения базируется на одном из важнейших дидактических принципов — деятельностном подходе к обучению.</w:t>
      </w:r>
    </w:p>
    <w:p w:rsidR="003D1022" w:rsidRDefault="003D1022" w:rsidP="00F81DDF">
      <w:pPr>
        <w:spacing w:before="120" w:after="12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Вклад учебного предмета в достижение целей среднего общего образования</w:t>
      </w:r>
    </w:p>
    <w:p w:rsidR="00C711C3" w:rsidRDefault="00F268A9" w:rsidP="003D102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информатики в старшей школе на базовом уровне направлено на достижение следующих целей:</w:t>
      </w:r>
    </w:p>
    <w:p w:rsidR="00C711C3" w:rsidRDefault="00F268A9" w:rsidP="003D1022">
      <w:pPr>
        <w:pStyle w:val="ad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567" w:firstLine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C711C3" w:rsidRDefault="00F268A9" w:rsidP="003D1022">
      <w:pPr>
        <w:pStyle w:val="ad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567" w:firstLine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C711C3" w:rsidRDefault="00F268A9" w:rsidP="003D1022">
      <w:pPr>
        <w:pStyle w:val="ad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567" w:firstLine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C711C3" w:rsidRDefault="00F268A9" w:rsidP="003D1022">
      <w:pPr>
        <w:pStyle w:val="ad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567" w:firstLine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воспитание ответственного отношения к соблюдению этических и правовых норм информационной деятельности;</w:t>
      </w:r>
    </w:p>
    <w:p w:rsidR="00C711C3" w:rsidRDefault="00F268A9" w:rsidP="003D1022">
      <w:pPr>
        <w:pStyle w:val="ad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567" w:firstLine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C711C3" w:rsidRDefault="00C711C3" w:rsidP="003D1022">
      <w:pPr>
        <w:shd w:val="clear" w:color="auto" w:fill="FFFFFF"/>
        <w:spacing w:after="0" w:line="240" w:lineRule="auto"/>
        <w:ind w:left="284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C711C3" w:rsidRDefault="00F268A9" w:rsidP="003D102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Основная задача базового уровня</w:t>
      </w:r>
      <w:r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старшей школы состоит в изучении общих закономерностей функционирования, создания и применения информационных систем, преимущественно автоматизированных. </w:t>
      </w:r>
    </w:p>
    <w:p w:rsidR="00C711C3" w:rsidRDefault="00F268A9" w:rsidP="00F81DDF">
      <w:pPr>
        <w:spacing w:before="120" w:after="12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Общая характеристика и место учебного предмета в учебном плане</w:t>
      </w:r>
    </w:p>
    <w:p w:rsidR="00C711C3" w:rsidRDefault="00F268A9" w:rsidP="003D1022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Курс информатики в 10–11 классах рассчитан на продолжение изучения информатики после освоения основ предмета в 7–9 классах. Систематизирующей основой содержания предмета «Информатика», изучаемого на разных ступенях школьного образования, является единая содержательная структура образовательной области, которая включает в себя следующие разделы:</w:t>
      </w:r>
    </w:p>
    <w:p w:rsidR="00C711C3" w:rsidRDefault="00F268A9" w:rsidP="003D1022">
      <w:pPr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Теоретические основы информатики.</w:t>
      </w:r>
    </w:p>
    <w:p w:rsidR="00C711C3" w:rsidRDefault="00F268A9" w:rsidP="003D1022">
      <w:pPr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Средства информатизации (технические и программные).</w:t>
      </w:r>
    </w:p>
    <w:p w:rsidR="00C711C3" w:rsidRDefault="00F268A9" w:rsidP="003D1022">
      <w:pPr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Информационные технологии.</w:t>
      </w:r>
    </w:p>
    <w:p w:rsidR="00C711C3" w:rsidRDefault="00F268A9" w:rsidP="003D1022">
      <w:pPr>
        <w:spacing w:after="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Социальная информатика.</w:t>
      </w:r>
    </w:p>
    <w:p w:rsidR="00C711C3" w:rsidRDefault="00F268A9" w:rsidP="00F81DD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Учебные предметы, изучаемые в 10–11 классах на базовом уровне, имеют общеобразовательную направленность. Опираясь на достигнутые в основной школе знания и умения, курс информатики для 10–11 классов развивает их по всем отмеченным выше четырем разделам образовательной области. Повышению научного уровня содержания курса способствует более высокий уровень развития и грамотности старшеклассников по сравнению с учениками основной школы. </w:t>
      </w:r>
      <w:r>
        <w:rPr>
          <w:rFonts w:ascii="Times New Roman" w:hAnsi="Times New Roman"/>
          <w:sz w:val="24"/>
          <w:szCs w:val="24"/>
        </w:rPr>
        <w:t xml:space="preserve">Изучение курса обеспечивается учебно-методическим комплексом, включающим в себя учебник с компьютерным практикумом, набор ЦОР на портале </w:t>
      </w:r>
      <w:hyperlink r:id="rId9">
        <w:r>
          <w:rPr>
            <w:rStyle w:val="-"/>
            <w:rFonts w:ascii="Times New Roman" w:hAnsi="Times New Roman"/>
            <w:color w:val="00000A"/>
            <w:sz w:val="24"/>
            <w:szCs w:val="24"/>
          </w:rPr>
          <w:t>http://fcior.edu.ru/</w:t>
        </w:r>
      </w:hyperlink>
      <w:r>
        <w:rPr>
          <w:rFonts w:ascii="Times New Roman" w:hAnsi="Times New Roman"/>
          <w:sz w:val="24"/>
          <w:szCs w:val="24"/>
        </w:rPr>
        <w:t xml:space="preserve"> , </w:t>
      </w:r>
      <w:hyperlink r:id="rId10">
        <w:r>
          <w:rPr>
            <w:rStyle w:val="-"/>
            <w:rFonts w:ascii="Times New Roman" w:hAnsi="Times New Roman"/>
            <w:color w:val="00000A"/>
            <w:sz w:val="24"/>
            <w:szCs w:val="24"/>
          </w:rPr>
          <w:t>http://school-collection.edu.ru/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p w:rsidR="00C711C3" w:rsidRDefault="00F268A9" w:rsidP="003D10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Центральными понятиями, вокруг которых выстраивается методическая система курса,  являются «информационные процессы», «информационные системы», «информационные модели», «информационные технологии». </w:t>
      </w:r>
    </w:p>
    <w:p w:rsidR="00C711C3" w:rsidRDefault="00F268A9" w:rsidP="003D1022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Содержание курса инвариантно к типу  ПК и программного обеспечения. Поэтому теоретическая составляющая курса не зависит от используемых в школе моделей компьютеров, операционных систем и прикладного программного обеспечения.  </w:t>
      </w:r>
    </w:p>
    <w:p w:rsidR="00F81DDF" w:rsidRDefault="00F268A9" w:rsidP="00F81D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Теоретический материал курса имеет достаточно большой объем. Выделяемого учебным планом времени для его освоения недостаточно, если подробно излагать все темы во время уроков.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Достижение же продуктивного, а тем более творческого, уровня усвоения курса является весьма проблематичным из-за недостатка учебного времени. </w:t>
      </w:r>
      <w:r>
        <w:rPr>
          <w:rFonts w:ascii="Times New Roman" w:hAnsi="Times New Roman"/>
          <w:sz w:val="24"/>
          <w:szCs w:val="24"/>
        </w:rPr>
        <w:t xml:space="preserve"> Для разрешения этого противоречия активно используется с</w:t>
      </w:r>
      <w:r w:rsidR="00F81DDF">
        <w:rPr>
          <w:rFonts w:ascii="Times New Roman" w:hAnsi="Times New Roman"/>
          <w:sz w:val="24"/>
          <w:szCs w:val="24"/>
        </w:rPr>
        <w:t>амостоятельная работа учащихся.</w:t>
      </w:r>
    </w:p>
    <w:p w:rsidR="00C711C3" w:rsidRDefault="00F268A9" w:rsidP="00F81DD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Единицей учебного процесса является урок. В первой части урока проводится объяснение нового материала, а на конец урока планируется компьютерный практикум (практические работы). Работа учеников за компьютером в 11 классах не более 30 минут. В ходе обучения учащимся предлагаются короткие (5-10 минут) проверочные работы (в форме теста). Очень важно, чтобы каждый ученик имел доступ к компьютеру и пытался выполнять практические работы по описанию самостоятельно, без посторонней помощи учителя или товарищей. Формирование пользовательских навыков для введения компьютера в учебную деятельность должно подкрепляться 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lastRenderedPageBreak/>
        <w:t>самостоятельной творческой работой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личностно-значимой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обучаемого. Это достигается за счет информационно-предметного 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практикума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сущность которого состоит в наполнении задач по информатике актуальным предметным содержанием.</w:t>
      </w:r>
    </w:p>
    <w:p w:rsidR="00C711C3" w:rsidRDefault="00F268A9" w:rsidP="00F81DDF">
      <w:pPr>
        <w:spacing w:before="120" w:after="120" w:line="240" w:lineRule="auto"/>
        <w:ind w:firstLine="709"/>
        <w:jc w:val="center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Формы, способы и средства проверки и оценки результатов обучения</w:t>
      </w:r>
    </w:p>
    <w:p w:rsidR="00F268A9" w:rsidRDefault="00F268A9" w:rsidP="003D1022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В качестве контрольных материалов  по рекомендации автора учебного курса  используются  вопросы и задания, расположенные в конце каждого параграфа. Обязательные для всех задания ориентированы на репродуктивный уровень подготовки ученика. Выполнение практических заданий теоретического характера осуществляется с использованием компьютера (текстового редактора, электронных таблиц, пакета презентаций). </w:t>
      </w:r>
    </w:p>
    <w:p w:rsidR="00C711C3" w:rsidRDefault="00F268A9" w:rsidP="003D1022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i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Виды контроля:</w:t>
      </w:r>
    </w:p>
    <w:p w:rsidR="00C711C3" w:rsidRDefault="00F268A9" w:rsidP="00F81DDF">
      <w:pPr>
        <w:pStyle w:val="ad"/>
        <w:numPr>
          <w:ilvl w:val="0"/>
          <w:numId w:val="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i/>
          <w:iCs/>
          <w:sz w:val="24"/>
          <w:szCs w:val="24"/>
        </w:rPr>
        <w:t xml:space="preserve">входной </w:t>
      </w:r>
      <w:r>
        <w:rPr>
          <w:rFonts w:ascii="Times New Roman" w:eastAsiaTheme="minorHAnsi" w:hAnsi="Times New Roman"/>
          <w:sz w:val="24"/>
          <w:szCs w:val="24"/>
        </w:rPr>
        <w:t>– осуществляется в начале каждого урока, актуализирует ранее изученный учащимися материал, позволяет определить их уровень подготовки к уроку;</w:t>
      </w:r>
    </w:p>
    <w:p w:rsidR="00C711C3" w:rsidRDefault="00F268A9" w:rsidP="00F81DDF">
      <w:pPr>
        <w:pStyle w:val="ad"/>
        <w:numPr>
          <w:ilvl w:val="0"/>
          <w:numId w:val="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i/>
          <w:iCs/>
          <w:sz w:val="24"/>
          <w:szCs w:val="24"/>
        </w:rPr>
        <w:t>промежуточный</w:t>
      </w:r>
      <w:proofErr w:type="gramEnd"/>
      <w:r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–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обучаемым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порций материала;</w:t>
      </w:r>
    </w:p>
    <w:p w:rsidR="00C711C3" w:rsidRDefault="00F268A9" w:rsidP="00F81DDF">
      <w:pPr>
        <w:pStyle w:val="ad"/>
        <w:numPr>
          <w:ilvl w:val="0"/>
          <w:numId w:val="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i/>
          <w:iCs/>
          <w:sz w:val="24"/>
          <w:szCs w:val="24"/>
        </w:rPr>
        <w:t>проверочный</w:t>
      </w:r>
      <w:proofErr w:type="gramEnd"/>
      <w:r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</w:t>
      </w:r>
    </w:p>
    <w:p w:rsidR="00C711C3" w:rsidRDefault="00F268A9" w:rsidP="00F81DDF">
      <w:pPr>
        <w:pStyle w:val="ad"/>
        <w:numPr>
          <w:ilvl w:val="0"/>
          <w:numId w:val="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i/>
          <w:iCs/>
          <w:sz w:val="24"/>
          <w:szCs w:val="24"/>
        </w:rPr>
        <w:t>тематический</w:t>
      </w:r>
      <w:proofErr w:type="gramEnd"/>
      <w:r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– осуществляется по завершении каждого раздела; позволяет оценить знания и умения.</w:t>
      </w:r>
    </w:p>
    <w:p w:rsidR="00C711C3" w:rsidRDefault="00F268A9" w:rsidP="003D1022">
      <w:pPr>
        <w:spacing w:before="120" w:after="12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Формы итогового контроля</w:t>
      </w:r>
      <w:r>
        <w:rPr>
          <w:rFonts w:ascii="Times New Roman" w:eastAsiaTheme="minorHAnsi" w:hAnsi="Times New Roman"/>
          <w:b/>
          <w:i/>
          <w:iCs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</w:rPr>
        <w:t>тест.</w:t>
      </w:r>
    </w:p>
    <w:p w:rsidR="00C711C3" w:rsidRDefault="00F268A9" w:rsidP="008B7255">
      <w:pPr>
        <w:spacing w:before="360"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8B7255">
        <w:rPr>
          <w:rStyle w:val="10"/>
          <w:sz w:val="32"/>
          <w:szCs w:val="32"/>
        </w:rPr>
        <w:t>Содержание разделов и тем учебного курса</w:t>
      </w:r>
      <w:r w:rsidRPr="008B7255">
        <w:rPr>
          <w:rFonts w:ascii="Times New Roman" w:hAnsi="Times New Roman"/>
          <w:b/>
          <w:sz w:val="32"/>
          <w:szCs w:val="32"/>
        </w:rPr>
        <w:t xml:space="preserve"> </w:t>
      </w:r>
    </w:p>
    <w:p w:rsidR="00C711C3" w:rsidRPr="008B7255" w:rsidRDefault="00F268A9">
      <w:pPr>
        <w:spacing w:after="0" w:line="240" w:lineRule="auto"/>
        <w:rPr>
          <w:sz w:val="28"/>
          <w:szCs w:val="28"/>
        </w:rPr>
      </w:pPr>
      <w:r w:rsidRPr="008B7255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Pr="008B7255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8B7255">
        <w:rPr>
          <w:rFonts w:ascii="Times New Roman" w:hAnsi="Times New Roman"/>
          <w:b/>
          <w:bCs/>
          <w:sz w:val="28"/>
          <w:szCs w:val="28"/>
        </w:rPr>
        <w:t>. Информационные системы и базы данных</w:t>
      </w:r>
      <w:r w:rsidR="007210E7" w:rsidRPr="008B7255">
        <w:rPr>
          <w:rFonts w:ascii="Times New Roman" w:hAnsi="Times New Roman"/>
          <w:b/>
          <w:bCs/>
          <w:sz w:val="28"/>
          <w:szCs w:val="28"/>
        </w:rPr>
        <w:t xml:space="preserve"> – 10 ч</w:t>
      </w:r>
    </w:p>
    <w:p w:rsidR="00C711C3" w:rsidRDefault="00F268A9" w:rsidP="00F81DDF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1. Системный анализ</w:t>
      </w:r>
      <w:r w:rsidR="00AE3BD3">
        <w:rPr>
          <w:rFonts w:ascii="Times New Roman" w:hAnsi="Times New Roman"/>
          <w:b/>
          <w:sz w:val="24"/>
          <w:szCs w:val="24"/>
        </w:rPr>
        <w:t xml:space="preserve"> - 3 ч</w:t>
      </w:r>
    </w:p>
    <w:p w:rsidR="005B1FF5" w:rsidRPr="005E44EC" w:rsidRDefault="005B1FF5" w:rsidP="004171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44EC">
        <w:rPr>
          <w:rFonts w:ascii="Times New Roman" w:hAnsi="Times New Roman"/>
          <w:color w:val="000000"/>
          <w:sz w:val="24"/>
          <w:szCs w:val="24"/>
        </w:rPr>
        <w:t xml:space="preserve">Что такое система. Системный эффект. Связи в системе. Структурная модель системы. Модель "Черный ящик". </w:t>
      </w:r>
      <w:r w:rsidR="005E44EC" w:rsidRPr="005E44EC">
        <w:rPr>
          <w:rFonts w:ascii="Times New Roman" w:hAnsi="Times New Roman"/>
          <w:color w:val="000000"/>
          <w:sz w:val="24"/>
          <w:szCs w:val="24"/>
        </w:rPr>
        <w:t>Получение структуры данных в форме табличной модели. Способы получения справочной информации. ИС воздушного транспорта "Полет-Сирена", ИС ЖД "Экспресс", АСУ.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Учащиеся должны знать: 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понятия системологии: система, структура, системный эффект, подсистема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свойства систем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«системный подход» в науке и практике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модели систем: модель черного ящика, состава, структурная модель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использование графов для описания структур систем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Учащиеся должны уметь: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приводить примеры систем (в быту, в природе, в науке и пр.)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анализировать состав и структуру систем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различать связи материальные и информационные.</w:t>
      </w:r>
    </w:p>
    <w:p w:rsidR="00C711C3" w:rsidRDefault="00F268A9" w:rsidP="00F81DDF">
      <w:pPr>
        <w:spacing w:before="120"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2. Базы данных </w:t>
      </w:r>
      <w:r w:rsidR="00AE3BD3">
        <w:rPr>
          <w:rFonts w:ascii="Times New Roman" w:hAnsi="Times New Roman"/>
          <w:b/>
          <w:sz w:val="24"/>
          <w:szCs w:val="24"/>
        </w:rPr>
        <w:t>-7 ч</w:t>
      </w:r>
    </w:p>
    <w:p w:rsidR="00DB35F8" w:rsidRPr="00DB35F8" w:rsidRDefault="00DB35F8" w:rsidP="004171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B35F8">
        <w:rPr>
          <w:rFonts w:ascii="Times New Roman" w:hAnsi="Times New Roman"/>
          <w:sz w:val="24"/>
          <w:szCs w:val="24"/>
        </w:rPr>
        <w:t>Базы данных – основа информационной системы. Проектирование многотабличной базы данных. Создание базы данных. Запросы как приложение информационной системы. Логические условия выбора данных.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Учащиеся должны знать: 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база данных (БД)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понятия реляционных БД: запись, поле, тип поля, главный ключ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определение и назначение СУБД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основы организации многотабличной БД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схема БД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целостность данных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этапы создания многотабличной БД с помощью реляционной СУБД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структуру команды запроса на выборку данных из БД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организацию запроса на выборку в многотабличной БД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логические операции, используемые в запросах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правила представления условия выборки на языке запросов и в конструкторе запросов</w:t>
      </w:r>
      <w:r w:rsidR="00F81DDF">
        <w:rPr>
          <w:rFonts w:ascii="Times New Roman" w:hAnsi="Times New Roman"/>
          <w:sz w:val="24"/>
          <w:szCs w:val="24"/>
        </w:rPr>
        <w:t>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Учащиеся должны уметь: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создавать многотабличную БД средствами конкретной СУБД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реализовывать простые запросы на выборку данных в конструкторе запросов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реализовывать запросы со сложными условиями выборки</w:t>
      </w:r>
      <w:r w:rsidR="00F81DDF">
        <w:rPr>
          <w:rFonts w:ascii="Times New Roman" w:hAnsi="Times New Roman"/>
          <w:sz w:val="24"/>
          <w:szCs w:val="24"/>
        </w:rPr>
        <w:t>.</w:t>
      </w:r>
    </w:p>
    <w:p w:rsidR="00C711C3" w:rsidRDefault="00C711C3">
      <w:pPr>
        <w:spacing w:after="0" w:line="240" w:lineRule="auto"/>
        <w:rPr>
          <w:rFonts w:ascii="Calibri" w:hAnsi="Calibri"/>
        </w:rPr>
      </w:pPr>
    </w:p>
    <w:p w:rsidR="00C711C3" w:rsidRPr="008B7255" w:rsidRDefault="00F268A9">
      <w:pPr>
        <w:spacing w:after="0" w:line="240" w:lineRule="auto"/>
        <w:rPr>
          <w:sz w:val="28"/>
          <w:szCs w:val="28"/>
        </w:rPr>
      </w:pPr>
      <w:r w:rsidRPr="008B7255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Pr="008B7255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8B7255">
        <w:rPr>
          <w:rFonts w:ascii="Times New Roman" w:hAnsi="Times New Roman"/>
          <w:b/>
          <w:bCs/>
          <w:sz w:val="28"/>
          <w:szCs w:val="28"/>
        </w:rPr>
        <w:t>.Интернет (</w:t>
      </w:r>
      <w:r w:rsidRPr="008B7255">
        <w:rPr>
          <w:rFonts w:ascii="Times New Roman" w:hAnsi="Times New Roman"/>
          <w:sz w:val="28"/>
          <w:szCs w:val="28"/>
        </w:rPr>
        <w:t>10 ч)</w:t>
      </w:r>
    </w:p>
    <w:p w:rsidR="00C711C3" w:rsidRDefault="00F268A9" w:rsidP="00F81DDF">
      <w:pPr>
        <w:spacing w:before="120"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3. Организация и услуги Интернет</w:t>
      </w:r>
      <w:r w:rsidR="00AE3BD3">
        <w:rPr>
          <w:rFonts w:ascii="Times New Roman" w:hAnsi="Times New Roman"/>
          <w:b/>
          <w:sz w:val="24"/>
          <w:szCs w:val="24"/>
        </w:rPr>
        <w:t xml:space="preserve"> – 5 ч</w:t>
      </w:r>
    </w:p>
    <w:p w:rsidR="00DB35F8" w:rsidRPr="007D607B" w:rsidRDefault="00DB35F8" w:rsidP="004171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B35F8">
        <w:rPr>
          <w:rFonts w:ascii="Times New Roman" w:hAnsi="Times New Roman"/>
          <w:sz w:val="24"/>
          <w:szCs w:val="24"/>
        </w:rPr>
        <w:t>Локальные и глобальные компьютерные сети. Интерне</w:t>
      </w:r>
      <w:proofErr w:type="gramStart"/>
      <w:r w:rsidRPr="00DB35F8">
        <w:rPr>
          <w:rFonts w:ascii="Times New Roman" w:hAnsi="Times New Roman"/>
          <w:sz w:val="24"/>
          <w:szCs w:val="24"/>
        </w:rPr>
        <w:t>т-</w:t>
      </w:r>
      <w:proofErr w:type="gramEnd"/>
      <w:r w:rsidRPr="00DB35F8">
        <w:rPr>
          <w:rFonts w:ascii="Times New Roman" w:hAnsi="Times New Roman"/>
          <w:sz w:val="24"/>
          <w:szCs w:val="24"/>
        </w:rPr>
        <w:t xml:space="preserve"> как глобальная информационная система. Аппаратные и программные средства организации компьютерных сетей</w:t>
      </w:r>
      <w:r w:rsidRPr="007D607B">
        <w:rPr>
          <w:rFonts w:ascii="Times New Roman" w:hAnsi="Times New Roman"/>
          <w:sz w:val="24"/>
          <w:szCs w:val="24"/>
        </w:rPr>
        <w:t xml:space="preserve">. </w:t>
      </w:r>
      <w:r w:rsidR="007D607B" w:rsidRPr="007D607B">
        <w:rPr>
          <w:rFonts w:ascii="Times New Roman" w:hAnsi="Times New Roman"/>
          <w:sz w:val="24"/>
          <w:szCs w:val="24"/>
        </w:rPr>
        <w:t xml:space="preserve"> </w:t>
      </w:r>
      <w:r w:rsidR="007D607B">
        <w:rPr>
          <w:rFonts w:ascii="Times New Roman" w:hAnsi="Times New Roman"/>
          <w:sz w:val="24"/>
          <w:szCs w:val="24"/>
        </w:rPr>
        <w:t>С</w:t>
      </w:r>
      <w:r w:rsidR="007D607B" w:rsidRPr="007D607B">
        <w:rPr>
          <w:rFonts w:ascii="Times New Roman" w:hAnsi="Times New Roman"/>
          <w:color w:val="000000"/>
          <w:sz w:val="24"/>
          <w:szCs w:val="24"/>
        </w:rPr>
        <w:t>истема адресация в Интернете, каналы связи. Протоколы TCP и IP. Службы Интернета Службы передачи файлов. WWW и Web-2-сервисы</w:t>
      </w:r>
      <w:r w:rsidR="007F5369">
        <w:rPr>
          <w:rFonts w:ascii="Times New Roman" w:hAnsi="Times New Roman"/>
          <w:color w:val="000000"/>
          <w:sz w:val="24"/>
          <w:szCs w:val="24"/>
        </w:rPr>
        <w:t>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Учащиеся должны знать: 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назначение  коммуникационных </w:t>
      </w:r>
      <w:r w:rsidR="00F81DDF">
        <w:rPr>
          <w:rFonts w:ascii="Times New Roman" w:hAnsi="Times New Roman"/>
          <w:sz w:val="24"/>
          <w:szCs w:val="24"/>
        </w:rPr>
        <w:t xml:space="preserve"> и информационных </w:t>
      </w:r>
      <w:r>
        <w:rPr>
          <w:rFonts w:ascii="Times New Roman" w:hAnsi="Times New Roman"/>
          <w:sz w:val="24"/>
          <w:szCs w:val="24"/>
        </w:rPr>
        <w:t>служб Интернета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прикладные протоколы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основные понятия </w:t>
      </w:r>
      <w:r>
        <w:rPr>
          <w:rFonts w:ascii="Times New Roman" w:hAnsi="Times New Roman"/>
          <w:sz w:val="24"/>
          <w:szCs w:val="24"/>
          <w:lang w:val="en-US"/>
        </w:rPr>
        <w:t>WWW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 xml:space="preserve">-страница,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 xml:space="preserve">-сервер,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 xml:space="preserve">-сайт,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 xml:space="preserve">-браузер,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 xml:space="preserve">-протокол, </w:t>
      </w:r>
      <w:r>
        <w:rPr>
          <w:rFonts w:ascii="Times New Roman" w:hAnsi="Times New Roman"/>
          <w:sz w:val="24"/>
          <w:szCs w:val="24"/>
          <w:lang w:val="en-US"/>
        </w:rPr>
        <w:t>URL</w:t>
      </w:r>
      <w:r>
        <w:rPr>
          <w:rFonts w:ascii="Times New Roman" w:hAnsi="Times New Roman"/>
          <w:sz w:val="24"/>
          <w:szCs w:val="24"/>
        </w:rPr>
        <w:t>-адрес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что такое  поисковый каталог: организация, назначение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поисковый указатель: организация, назначение</w:t>
      </w:r>
      <w:r w:rsidR="00F81DDF">
        <w:rPr>
          <w:rFonts w:ascii="Times New Roman" w:hAnsi="Times New Roman"/>
          <w:sz w:val="24"/>
          <w:szCs w:val="24"/>
        </w:rPr>
        <w:t>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Учащиеся должны уметь: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работать с электронной почтой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извлекать данные из файловых архивов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осуществлять поиск информации в Интернете с помощью поисковых каталогов и указателей.</w:t>
      </w:r>
    </w:p>
    <w:p w:rsidR="00C711C3" w:rsidRDefault="00F268A9" w:rsidP="00F81DDF">
      <w:pPr>
        <w:spacing w:before="120"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4. Основы сайтостроения</w:t>
      </w:r>
      <w:r w:rsidR="00AE3BD3">
        <w:rPr>
          <w:rFonts w:ascii="Times New Roman" w:hAnsi="Times New Roman"/>
          <w:b/>
          <w:sz w:val="24"/>
          <w:szCs w:val="24"/>
        </w:rPr>
        <w:t xml:space="preserve"> – 5 ч</w:t>
      </w:r>
    </w:p>
    <w:p w:rsidR="00C200A9" w:rsidRPr="00C200A9" w:rsidRDefault="00C200A9" w:rsidP="004171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00A9">
        <w:rPr>
          <w:rFonts w:ascii="Times New Roman" w:hAnsi="Times New Roman"/>
          <w:color w:val="000000"/>
          <w:sz w:val="24"/>
          <w:szCs w:val="24"/>
        </w:rPr>
        <w:t>Веб-сайт, понятие языка разметки гипертекста, визуальные HTML-редакторы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Учащиеся должны знать: 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какие существуют средства для создания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>-страниц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чем состоит проектирование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>-сайта</w:t>
      </w:r>
      <w:r w:rsidR="00F81DDF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что значит опубликовать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>-сайт</w:t>
      </w:r>
      <w:r w:rsidR="00F81DDF">
        <w:rPr>
          <w:rFonts w:ascii="Times New Roman" w:hAnsi="Times New Roman"/>
          <w:sz w:val="24"/>
          <w:szCs w:val="24"/>
        </w:rPr>
        <w:t>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Учащиеся должны уметь: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создать несложный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>-сайт с помощью редактора  сайтов</w:t>
      </w:r>
      <w:r w:rsidR="00417111">
        <w:rPr>
          <w:rFonts w:ascii="Times New Roman" w:hAnsi="Times New Roman"/>
          <w:sz w:val="24"/>
          <w:szCs w:val="24"/>
        </w:rPr>
        <w:t>.</w:t>
      </w:r>
    </w:p>
    <w:p w:rsidR="00C711C3" w:rsidRPr="008B7255" w:rsidRDefault="00C711C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C711C3" w:rsidRPr="008B7255" w:rsidRDefault="00F268A9">
      <w:pPr>
        <w:spacing w:after="0" w:line="240" w:lineRule="auto"/>
        <w:rPr>
          <w:sz w:val="28"/>
          <w:szCs w:val="28"/>
        </w:rPr>
      </w:pPr>
      <w:r w:rsidRPr="008B7255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Pr="008B7255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Pr="008B7255">
        <w:rPr>
          <w:rFonts w:ascii="Times New Roman" w:hAnsi="Times New Roman"/>
          <w:b/>
          <w:bCs/>
          <w:sz w:val="28"/>
          <w:szCs w:val="28"/>
        </w:rPr>
        <w:t>.Информационное моделирование (</w:t>
      </w:r>
      <w:r w:rsidRPr="008B7255">
        <w:rPr>
          <w:rFonts w:ascii="Times New Roman" w:hAnsi="Times New Roman"/>
          <w:b/>
          <w:sz w:val="28"/>
          <w:szCs w:val="28"/>
        </w:rPr>
        <w:t>12 ч)</w:t>
      </w:r>
    </w:p>
    <w:p w:rsidR="00C711C3" w:rsidRDefault="00F268A9" w:rsidP="00F81DDF">
      <w:pPr>
        <w:spacing w:before="120"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5. Компьютерное информационное моделирование</w:t>
      </w:r>
      <w:r w:rsidR="00AE3BD3">
        <w:rPr>
          <w:rFonts w:ascii="Times New Roman" w:hAnsi="Times New Roman"/>
          <w:b/>
          <w:sz w:val="24"/>
          <w:szCs w:val="24"/>
        </w:rPr>
        <w:t xml:space="preserve"> – 1ч</w:t>
      </w:r>
    </w:p>
    <w:p w:rsidR="00C200A9" w:rsidRPr="00976936" w:rsidRDefault="00976936" w:rsidP="004171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6936">
        <w:rPr>
          <w:rFonts w:ascii="Times New Roman" w:hAnsi="Times New Roman"/>
          <w:color w:val="000000"/>
          <w:sz w:val="24"/>
          <w:szCs w:val="24"/>
        </w:rPr>
        <w:t>Модель, прототип, компьютерная информационная модель, этапы моделирования.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Учащиеся должны знать: 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понятие модели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понятие информационной модели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этапы построения компьютерной информационной модели</w:t>
      </w:r>
      <w:r w:rsidR="00417111">
        <w:rPr>
          <w:rFonts w:ascii="Times New Roman" w:hAnsi="Times New Roman"/>
          <w:sz w:val="24"/>
          <w:szCs w:val="24"/>
        </w:rPr>
        <w:t>.</w:t>
      </w:r>
    </w:p>
    <w:p w:rsidR="00C711C3" w:rsidRDefault="00C711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11C3" w:rsidRDefault="00F268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6. Моделирование зависимостей между величинами </w:t>
      </w:r>
      <w:r w:rsidR="00AE3BD3">
        <w:rPr>
          <w:rFonts w:ascii="Times New Roman" w:hAnsi="Times New Roman"/>
          <w:b/>
          <w:sz w:val="24"/>
          <w:szCs w:val="24"/>
        </w:rPr>
        <w:t xml:space="preserve"> - </w:t>
      </w:r>
      <w:r w:rsidR="00DF2426">
        <w:rPr>
          <w:rFonts w:ascii="Times New Roman" w:hAnsi="Times New Roman"/>
          <w:b/>
          <w:sz w:val="24"/>
          <w:szCs w:val="24"/>
        </w:rPr>
        <w:t>1</w:t>
      </w:r>
      <w:r w:rsidR="00AE3BD3">
        <w:rPr>
          <w:rFonts w:ascii="Times New Roman" w:hAnsi="Times New Roman"/>
          <w:b/>
          <w:sz w:val="24"/>
          <w:szCs w:val="24"/>
        </w:rPr>
        <w:t xml:space="preserve"> ч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Учащиеся должны знать: 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понятия: величина, имя величины, тип величины, значение величины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математическая модель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формы представления зависимостей между величинами</w:t>
      </w:r>
      <w:r w:rsidR="00417111">
        <w:rPr>
          <w:rFonts w:ascii="Times New Roman" w:hAnsi="Times New Roman"/>
          <w:sz w:val="24"/>
          <w:szCs w:val="24"/>
        </w:rPr>
        <w:t>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Учащиеся должны уметь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  с помощью электронных таблиц получать табличную и графическую форму зависимостей между величинами</w:t>
      </w:r>
      <w:r w:rsidR="00417111">
        <w:rPr>
          <w:rFonts w:ascii="Times New Roman" w:hAnsi="Times New Roman"/>
          <w:iCs/>
          <w:sz w:val="24"/>
          <w:szCs w:val="24"/>
        </w:rPr>
        <w:t>.</w:t>
      </w:r>
    </w:p>
    <w:p w:rsidR="00C711C3" w:rsidRDefault="00C711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7111" w:rsidRDefault="00F268A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711C3" w:rsidRDefault="00F268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Тема 7. Модели статистического прогнозирования  </w:t>
      </w:r>
      <w:r w:rsidR="00AE3BD3">
        <w:rPr>
          <w:rFonts w:ascii="Times New Roman" w:hAnsi="Times New Roman"/>
          <w:b/>
          <w:sz w:val="24"/>
          <w:szCs w:val="24"/>
        </w:rPr>
        <w:t>- 3 ч</w:t>
      </w:r>
    </w:p>
    <w:p w:rsidR="009325F5" w:rsidRPr="009325F5" w:rsidRDefault="009325F5" w:rsidP="004171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5F5">
        <w:rPr>
          <w:rFonts w:ascii="Times New Roman" w:hAnsi="Times New Roman"/>
          <w:color w:val="000000"/>
          <w:sz w:val="24"/>
          <w:szCs w:val="24"/>
        </w:rPr>
        <w:t>Статистика и статистические данные.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25F5">
        <w:rPr>
          <w:rFonts w:ascii="Times New Roman" w:hAnsi="Times New Roman"/>
          <w:sz w:val="24"/>
          <w:szCs w:val="24"/>
        </w:rPr>
        <w:t>Использование основных методов информатики и средств ИКТ при анализе процессов в обществе, природе и технике. Оценка адекватности модели объекту и целям моделирования (на примерах задач различных предметных областей). Динамические (электронные) таблицы как информационные объекты. Использование электронных таблиц для обработки числовых данных</w:t>
      </w:r>
      <w:r>
        <w:rPr>
          <w:rFonts w:ascii="Times New Roman" w:hAnsi="Times New Roman"/>
          <w:sz w:val="24"/>
          <w:szCs w:val="24"/>
        </w:rPr>
        <w:t>.</w:t>
      </w:r>
      <w:r w:rsidRPr="009325F5">
        <w:rPr>
          <w:rFonts w:ascii="Times New Roman" w:hAnsi="Times New Roman"/>
          <w:color w:val="000000"/>
          <w:sz w:val="24"/>
          <w:szCs w:val="24"/>
        </w:rPr>
        <w:t xml:space="preserve"> Регрессионная модель. Метод наименьших квадратов. Прогнозирование по Регрессионной модели.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Учащиеся должны знать: </w:t>
      </w:r>
    </w:p>
    <w:p w:rsidR="00C711C3" w:rsidRDefault="00F268A9" w:rsidP="00417111">
      <w:pPr>
        <w:numPr>
          <w:ilvl w:val="0"/>
          <w:numId w:val="11"/>
        </w:numPr>
        <w:tabs>
          <w:tab w:val="left" w:pos="180"/>
        </w:tabs>
        <w:spacing w:after="0" w:line="240" w:lineRule="auto"/>
        <w:ind w:hanging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/>
          <w:sz w:val="24"/>
          <w:szCs w:val="24"/>
        </w:rPr>
        <w:t>решения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каких практических задач используется статистика;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регрессионная модель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 происходит прогнозирование по регрессионной модели</w:t>
      </w:r>
      <w:r w:rsidR="00417111">
        <w:rPr>
          <w:rFonts w:ascii="Times New Roman" w:hAnsi="Times New Roman"/>
          <w:sz w:val="24"/>
          <w:szCs w:val="24"/>
        </w:rPr>
        <w:t>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Учащиеся должны уметь: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используя табличный процессор строить регрессионные модели заданных типов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осуществлять прогнозирование (восстановление значения и экстраполяцию) по регрессионной модели</w:t>
      </w:r>
    </w:p>
    <w:p w:rsidR="00C711C3" w:rsidRDefault="00C711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11C3" w:rsidRDefault="00F268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8. Модели корреляционной зависимости</w:t>
      </w:r>
      <w:r w:rsidR="00AE3BD3">
        <w:rPr>
          <w:rFonts w:ascii="Times New Roman" w:hAnsi="Times New Roman"/>
          <w:b/>
          <w:sz w:val="24"/>
          <w:szCs w:val="24"/>
        </w:rPr>
        <w:t xml:space="preserve"> – 3 ч</w:t>
      </w:r>
    </w:p>
    <w:p w:rsidR="009325F5" w:rsidRPr="009325F5" w:rsidRDefault="009325F5" w:rsidP="004171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5F5">
        <w:rPr>
          <w:rFonts w:ascii="Times New Roman" w:hAnsi="Times New Roman"/>
          <w:sz w:val="24"/>
          <w:szCs w:val="24"/>
        </w:rPr>
        <w:t>Моделирование корреляционных зависимостей. Построение информационной модели для решения поставленной задачи. Оценка адекватности модели объекту и целям моделирования (на примерах задач различных предметных областей).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25F5">
        <w:rPr>
          <w:rFonts w:ascii="Times New Roman" w:hAnsi="Times New Roman"/>
          <w:color w:val="000000"/>
          <w:sz w:val="24"/>
          <w:szCs w:val="24"/>
        </w:rPr>
        <w:t>Корреляционные зависимости между величинами. Корреляционный анализ. Построение регрессионной модели и вычисление коэффициента корреляции.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Учащиеся должны знать: 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корреляционная зависимость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коэффициент корреляции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417111" w:rsidP="004171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268A9">
        <w:rPr>
          <w:rFonts w:ascii="Times New Roman" w:hAnsi="Times New Roman"/>
          <w:sz w:val="24"/>
          <w:szCs w:val="24"/>
        </w:rPr>
        <w:t>какие существуют возможности у табличного процессора для выполнения корреляционного анализа</w:t>
      </w:r>
      <w:r>
        <w:rPr>
          <w:rFonts w:ascii="Times New Roman" w:hAnsi="Times New Roman"/>
          <w:sz w:val="24"/>
          <w:szCs w:val="24"/>
        </w:rPr>
        <w:t>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Учащиеся должны уметь:</w:t>
      </w:r>
    </w:p>
    <w:p w:rsidR="00C711C3" w:rsidRDefault="00F268A9" w:rsidP="00417111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вычислять коэффициент корреляционной зависимости между величинами с помощью табличного процессора</w:t>
      </w:r>
      <w:r w:rsidR="00417111">
        <w:rPr>
          <w:rFonts w:ascii="Times New Roman" w:hAnsi="Times New Roman"/>
          <w:sz w:val="24"/>
          <w:szCs w:val="24"/>
        </w:rPr>
        <w:t>.</w:t>
      </w:r>
    </w:p>
    <w:p w:rsidR="00C711C3" w:rsidRDefault="00C711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11C3" w:rsidRDefault="00F268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9. Модели оптимального планирования</w:t>
      </w:r>
      <w:r w:rsidR="00AE3BD3">
        <w:rPr>
          <w:rFonts w:ascii="Times New Roman" w:hAnsi="Times New Roman"/>
          <w:b/>
          <w:sz w:val="24"/>
          <w:szCs w:val="24"/>
        </w:rPr>
        <w:t xml:space="preserve"> - 3 ч</w:t>
      </w:r>
      <w:r w:rsidR="009325F5">
        <w:rPr>
          <w:rFonts w:ascii="Times New Roman" w:hAnsi="Times New Roman"/>
          <w:b/>
          <w:sz w:val="24"/>
          <w:szCs w:val="24"/>
        </w:rPr>
        <w:t xml:space="preserve"> </w:t>
      </w:r>
    </w:p>
    <w:p w:rsidR="009325F5" w:rsidRPr="00AE13D8" w:rsidRDefault="009325F5" w:rsidP="004171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E13D8">
        <w:rPr>
          <w:rFonts w:ascii="Times New Roman" w:hAnsi="Times New Roman"/>
          <w:sz w:val="24"/>
          <w:szCs w:val="24"/>
        </w:rPr>
        <w:t>Построение информационной модели для решения поставленной задачи. Оценка адекватности модели объекту и целям моделирования (на примерах задач различных предметных областей).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Учащиеся должны знать: 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оптимальное планирование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ресурсы; как в модели описывается ограниченность ресурсов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417111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что такое стратегическая цель планирования; 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чем состоит задача линейного программирования для нахождения оптимального плана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какие существуют возможности у табличного процессора для решения за</w:t>
      </w:r>
      <w:r w:rsidR="00417111">
        <w:rPr>
          <w:rFonts w:ascii="Times New Roman" w:hAnsi="Times New Roman"/>
          <w:sz w:val="24"/>
          <w:szCs w:val="24"/>
        </w:rPr>
        <w:t>дачи линейного программирования.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Учащиеся должны уметь:</w:t>
      </w:r>
    </w:p>
    <w:p w:rsidR="00C711C3" w:rsidRDefault="00F268A9" w:rsidP="00417111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- решать задачу оптимального планирования (линейного программирования) с небольшим количеством плановых показателей </w:t>
      </w:r>
      <w:r w:rsidR="00417111">
        <w:rPr>
          <w:rFonts w:ascii="Times New Roman" w:hAnsi="Times New Roman"/>
          <w:sz w:val="24"/>
          <w:szCs w:val="24"/>
        </w:rPr>
        <w:t>с помощью табличного процессора.</w:t>
      </w:r>
    </w:p>
    <w:p w:rsidR="00C711C3" w:rsidRDefault="00C711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711C3" w:rsidRPr="008B7255" w:rsidRDefault="00F268A9">
      <w:pPr>
        <w:spacing w:after="0" w:line="240" w:lineRule="auto"/>
        <w:rPr>
          <w:sz w:val="28"/>
          <w:szCs w:val="28"/>
        </w:rPr>
      </w:pPr>
      <w:r w:rsidRPr="008B7255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Pr="008B7255">
        <w:rPr>
          <w:rFonts w:ascii="Times New Roman" w:hAnsi="Times New Roman"/>
          <w:b/>
          <w:bCs/>
          <w:sz w:val="28"/>
          <w:szCs w:val="28"/>
          <w:lang w:val="en-US"/>
        </w:rPr>
        <w:t>IV</w:t>
      </w:r>
      <w:r w:rsidRPr="008B7255">
        <w:rPr>
          <w:rFonts w:ascii="Times New Roman" w:hAnsi="Times New Roman"/>
          <w:b/>
          <w:bCs/>
          <w:sz w:val="28"/>
          <w:szCs w:val="28"/>
        </w:rPr>
        <w:t>. Социальная информатика (3 ч)</w:t>
      </w:r>
    </w:p>
    <w:p w:rsidR="00C711C3" w:rsidRDefault="00F268A9" w:rsidP="00417111">
      <w:pPr>
        <w:spacing w:before="120"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10. Информационное общество</w:t>
      </w:r>
      <w:r w:rsidR="00AE3BD3">
        <w:rPr>
          <w:rFonts w:ascii="Times New Roman" w:hAnsi="Times New Roman"/>
          <w:b/>
          <w:sz w:val="24"/>
          <w:szCs w:val="24"/>
        </w:rPr>
        <w:t xml:space="preserve"> – 1 ч</w:t>
      </w:r>
    </w:p>
    <w:p w:rsidR="00C200A9" w:rsidRPr="00C200A9" w:rsidRDefault="00C200A9" w:rsidP="0041711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00A9">
        <w:rPr>
          <w:rFonts w:ascii="Times New Roman" w:eastAsiaTheme="minorHAnsi" w:hAnsi="Times New Roman"/>
          <w:sz w:val="24"/>
          <w:szCs w:val="24"/>
          <w:lang w:eastAsia="en-US"/>
        </w:rPr>
        <w:t>Что такое информационные ресурсы общества. Из чего складывается рынок информационных ресурсов. Основные черты информационного общества. Причины информационного кризиса и пути его преодоления. Основные законодательные акты в информационной сфере.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Учащиеся должны знать: 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такое информационные ресурсы общества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 чего складывается рынок информационных ресурсов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относится к информационным услугам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чем состоят основные черты информационного общества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причины информационного кризиса и пути его преодоления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какие изменения в быту, в сфере образования будут происходить с формированием информационного общества</w:t>
      </w:r>
      <w:r w:rsidR="00417111">
        <w:rPr>
          <w:rFonts w:ascii="Times New Roman" w:hAnsi="Times New Roman"/>
          <w:sz w:val="24"/>
          <w:szCs w:val="24"/>
        </w:rPr>
        <w:t>.</w:t>
      </w:r>
    </w:p>
    <w:p w:rsidR="00C711C3" w:rsidRDefault="00C711C3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11. Информационное право и безопасность</w:t>
      </w:r>
      <w:r w:rsidR="00AE3BD3">
        <w:rPr>
          <w:rFonts w:ascii="Times New Roman" w:hAnsi="Times New Roman"/>
          <w:b/>
          <w:sz w:val="24"/>
          <w:szCs w:val="24"/>
        </w:rPr>
        <w:t xml:space="preserve"> – 2 ч</w:t>
      </w:r>
    </w:p>
    <w:p w:rsidR="00AE13D8" w:rsidRPr="00AE13D8" w:rsidRDefault="00AE13D8" w:rsidP="004171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E13D8">
        <w:rPr>
          <w:rFonts w:ascii="Times New Roman" w:hAnsi="Times New Roman"/>
          <w:sz w:val="24"/>
          <w:szCs w:val="24"/>
        </w:rPr>
        <w:t>Правовое регулирование в информационной сфере. Этические и правовые нормы информационной деятельности человека. Проблема информационной безопасности. Защита информации.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Учащиеся должны уметь: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законодательные акты в информационной сфере</w:t>
      </w:r>
      <w:r w:rsidR="00417111">
        <w:rPr>
          <w:rFonts w:ascii="Times New Roman" w:hAnsi="Times New Roman"/>
          <w:sz w:val="24"/>
          <w:szCs w:val="24"/>
        </w:rPr>
        <w:t>;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суть Доктрины информационной безопасности Российской Федерации</w:t>
      </w:r>
      <w:r w:rsidR="00417111">
        <w:rPr>
          <w:rFonts w:ascii="Times New Roman" w:hAnsi="Times New Roman"/>
          <w:sz w:val="24"/>
          <w:szCs w:val="24"/>
        </w:rPr>
        <w:t>.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Учащиеся должны уметь:</w:t>
      </w:r>
    </w:p>
    <w:p w:rsidR="00C711C3" w:rsidRDefault="00F268A9" w:rsidP="004171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соблюдать основные правовые и этические нормы в информационной сфере деятельности</w:t>
      </w:r>
      <w:r w:rsidR="00417111">
        <w:rPr>
          <w:rFonts w:ascii="Times New Roman" w:hAnsi="Times New Roman"/>
          <w:sz w:val="24"/>
          <w:szCs w:val="24"/>
        </w:rPr>
        <w:t>.</w:t>
      </w:r>
    </w:p>
    <w:p w:rsidR="00C711C3" w:rsidRDefault="00C711C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711C3" w:rsidRDefault="00F268A9">
      <w:pPr>
        <w:spacing w:before="120" w:after="240" w:line="240" w:lineRule="auto"/>
        <w:jc w:val="center"/>
        <w:rPr>
          <w:rFonts w:ascii="Calibri" w:hAnsi="Calibri"/>
        </w:rPr>
      </w:pPr>
      <w:r>
        <w:br w:type="page"/>
      </w:r>
    </w:p>
    <w:p w:rsidR="00C711C3" w:rsidRPr="008B7255" w:rsidRDefault="00F268A9" w:rsidP="008B7255">
      <w:pPr>
        <w:pStyle w:val="1"/>
        <w:jc w:val="center"/>
        <w:rPr>
          <w:sz w:val="32"/>
          <w:szCs w:val="32"/>
        </w:rPr>
      </w:pPr>
      <w:r w:rsidRPr="008B7255">
        <w:rPr>
          <w:sz w:val="32"/>
          <w:szCs w:val="32"/>
        </w:rPr>
        <w:lastRenderedPageBreak/>
        <w:t>Учебно-тематический план</w:t>
      </w:r>
    </w:p>
    <w:tbl>
      <w:tblPr>
        <w:tblW w:w="140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5545"/>
        <w:gridCol w:w="1865"/>
        <w:gridCol w:w="2692"/>
        <w:gridCol w:w="2486"/>
        <w:gridCol w:w="1451"/>
      </w:tblGrid>
      <w:tr w:rsidR="00C13DDE" w:rsidTr="001C2E07">
        <w:trPr>
          <w:trHeight w:val="288"/>
        </w:trPr>
        <w:tc>
          <w:tcPr>
            <w:tcW w:w="55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(тема)</w:t>
            </w:r>
          </w:p>
        </w:tc>
        <w:tc>
          <w:tcPr>
            <w:tcW w:w="84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</w:tr>
      <w:tr w:rsidR="00C13DDE" w:rsidTr="001C2E07">
        <w:trPr>
          <w:trHeight w:val="150"/>
        </w:trPr>
        <w:tc>
          <w:tcPr>
            <w:tcW w:w="55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3DDE" w:rsidRDefault="00C13DDE" w:rsidP="007D6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практических работ</w:t>
            </w: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контрольных работ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тестов</w:t>
            </w:r>
          </w:p>
        </w:tc>
      </w:tr>
      <w:tr w:rsidR="007A11CD" w:rsidTr="001C2E07">
        <w:trPr>
          <w:trHeight w:val="518"/>
        </w:trPr>
        <w:tc>
          <w:tcPr>
            <w:tcW w:w="140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A11CD" w:rsidRDefault="007A11CD" w:rsidP="00C13DD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6C59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Информационные системы и базы данных - 10 ч</w:t>
            </w:r>
          </w:p>
        </w:tc>
      </w:tr>
      <w:tr w:rsidR="007A11CD" w:rsidTr="001C2E07">
        <w:trPr>
          <w:trHeight w:val="268"/>
        </w:trPr>
        <w:tc>
          <w:tcPr>
            <w:tcW w:w="5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A11CD" w:rsidRDefault="007A11CD" w:rsidP="007D6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Системный анализ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7A11CD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7A11CD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11CD" w:rsidTr="001C2E07">
        <w:trPr>
          <w:trHeight w:val="288"/>
        </w:trPr>
        <w:tc>
          <w:tcPr>
            <w:tcW w:w="5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A11CD" w:rsidRDefault="007A11CD" w:rsidP="007D6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Базы данных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7A11CD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7A11CD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3DDE" w:rsidTr="001C2E07">
        <w:trPr>
          <w:trHeight w:val="538"/>
        </w:trPr>
        <w:tc>
          <w:tcPr>
            <w:tcW w:w="140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3DDE" w:rsidRDefault="00C13DDE" w:rsidP="00C13DD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Интернет </w:t>
            </w:r>
            <w:r w:rsidRPr="00F523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Pr="00F5230D">
              <w:rPr>
                <w:rFonts w:ascii="Times New Roman" w:hAnsi="Times New Roman"/>
                <w:b/>
                <w:sz w:val="24"/>
                <w:szCs w:val="24"/>
              </w:rPr>
              <w:t>10 ч</w:t>
            </w:r>
          </w:p>
        </w:tc>
      </w:tr>
      <w:tr w:rsidR="007A11CD" w:rsidTr="001C2E07">
        <w:trPr>
          <w:trHeight w:val="268"/>
        </w:trPr>
        <w:tc>
          <w:tcPr>
            <w:tcW w:w="5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A11CD" w:rsidRDefault="007A11CD" w:rsidP="007D6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Организация и услуги Интернет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7A11CD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7A11CD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A11CD" w:rsidTr="001C2E07">
        <w:trPr>
          <w:trHeight w:val="288"/>
        </w:trPr>
        <w:tc>
          <w:tcPr>
            <w:tcW w:w="5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A11CD" w:rsidRDefault="007A11CD" w:rsidP="007D6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Основы сайтостроения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7A11CD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7A11CD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A11CD" w:rsidRDefault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3DDE" w:rsidTr="001C2E07">
        <w:trPr>
          <w:trHeight w:val="518"/>
        </w:trPr>
        <w:tc>
          <w:tcPr>
            <w:tcW w:w="140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3DDE" w:rsidRDefault="00C13DDE" w:rsidP="00C13DD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6C596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Информационное моделирование </w:t>
            </w:r>
            <w:r w:rsidRPr="00F523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Pr="00F5230D">
              <w:rPr>
                <w:rFonts w:ascii="Times New Roman" w:hAnsi="Times New Roman"/>
                <w:b/>
                <w:sz w:val="24"/>
                <w:szCs w:val="24"/>
              </w:rPr>
              <w:t>11 ч</w:t>
            </w:r>
          </w:p>
        </w:tc>
      </w:tr>
      <w:tr w:rsidR="00C13DDE" w:rsidTr="001C2E07">
        <w:trPr>
          <w:trHeight w:val="576"/>
        </w:trPr>
        <w:tc>
          <w:tcPr>
            <w:tcW w:w="5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3DDE" w:rsidRDefault="00C13DDE" w:rsidP="007D6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Компьютерное информационное моделирование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13DDE" w:rsidTr="001C2E07">
        <w:trPr>
          <w:trHeight w:val="556"/>
        </w:trPr>
        <w:tc>
          <w:tcPr>
            <w:tcW w:w="5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3DDE" w:rsidRDefault="00C13DDE" w:rsidP="007D6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Моделирование зависимостей между величинами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13DDE" w:rsidTr="001C2E07">
        <w:trPr>
          <w:trHeight w:val="556"/>
        </w:trPr>
        <w:tc>
          <w:tcPr>
            <w:tcW w:w="5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3DDE" w:rsidRDefault="00C13DDE" w:rsidP="007D6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Модели статистического прогнозирования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13DDE" w:rsidTr="001C2E07">
        <w:trPr>
          <w:trHeight w:val="576"/>
        </w:trPr>
        <w:tc>
          <w:tcPr>
            <w:tcW w:w="5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3DDE" w:rsidRDefault="00C13DDE" w:rsidP="007D6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Моделирование корреляционных зависимостей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13DDE" w:rsidTr="001C2E07">
        <w:trPr>
          <w:trHeight w:val="556"/>
        </w:trPr>
        <w:tc>
          <w:tcPr>
            <w:tcW w:w="5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3DDE" w:rsidRDefault="00C13DDE" w:rsidP="007D6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Модели оптимального планирования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13DDE" w:rsidTr="001C2E07">
        <w:trPr>
          <w:trHeight w:val="518"/>
        </w:trPr>
        <w:tc>
          <w:tcPr>
            <w:tcW w:w="140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3DDE" w:rsidRDefault="00C13DDE" w:rsidP="00C13DDE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_DdeLink__4442_526356574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6C59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bookmarkEnd w:id="1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информатика - 3 ч</w:t>
            </w:r>
          </w:p>
        </w:tc>
      </w:tr>
      <w:tr w:rsidR="00C13DDE" w:rsidTr="001C2E07">
        <w:trPr>
          <w:trHeight w:val="288"/>
        </w:trPr>
        <w:tc>
          <w:tcPr>
            <w:tcW w:w="5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3DDE" w:rsidRDefault="00C13DDE" w:rsidP="007D6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Информационное общество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13DDE" w:rsidTr="001C2E07">
        <w:trPr>
          <w:trHeight w:val="576"/>
        </w:trPr>
        <w:tc>
          <w:tcPr>
            <w:tcW w:w="5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3DDE" w:rsidRDefault="00C13DDE" w:rsidP="007D607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Информационное право и безопасность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3DDE" w:rsidTr="001C2E07">
        <w:trPr>
          <w:trHeight w:val="538"/>
        </w:trPr>
        <w:tc>
          <w:tcPr>
            <w:tcW w:w="5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13DDE" w:rsidRDefault="00C13DDE" w:rsidP="00C13DDE">
            <w:pPr>
              <w:spacing w:before="120" w:after="12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13DDE" w:rsidP="00C13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13DDE" w:rsidRDefault="00CE5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C711C3" w:rsidRPr="008B7255" w:rsidRDefault="00F268A9" w:rsidP="008B7255">
      <w:pPr>
        <w:pStyle w:val="1"/>
        <w:spacing w:before="360" w:after="360"/>
        <w:jc w:val="center"/>
        <w:rPr>
          <w:sz w:val="32"/>
          <w:szCs w:val="32"/>
        </w:rPr>
      </w:pPr>
      <w:r w:rsidRPr="008B7255">
        <w:rPr>
          <w:sz w:val="32"/>
          <w:szCs w:val="32"/>
        </w:rPr>
        <w:lastRenderedPageBreak/>
        <w:t xml:space="preserve">Образовательные результаты  </w:t>
      </w:r>
      <w:r w:rsidR="008B7255" w:rsidRPr="008B7255">
        <w:rPr>
          <w:sz w:val="32"/>
          <w:szCs w:val="32"/>
        </w:rPr>
        <w:t xml:space="preserve"> по итогам изучения курса</w:t>
      </w:r>
    </w:p>
    <w:p w:rsidR="00C711C3" w:rsidRDefault="00F268A9">
      <w:pPr>
        <w:shd w:val="clear" w:color="auto" w:fill="FFFFFF"/>
        <w:spacing w:line="240" w:lineRule="auto"/>
        <w:ind w:left="10" w:right="202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Образовательные результаты структурированы по ключевым задачам общего образования, отражающим индивидуальные, общественные и государственные потребности;  сформулированы в деятельностной форме, это служит основой разработки контрольных измерительных материалов среднего общего образования по информатике.</w:t>
      </w:r>
    </w:p>
    <w:p w:rsidR="00C711C3" w:rsidRDefault="00F268A9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</w:pPr>
      <w:r>
        <w:rPr>
          <w:rStyle w:val="a6"/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Личностные образовательные результаты:</w:t>
      </w:r>
    </w:p>
    <w:p w:rsidR="00C711C3" w:rsidRDefault="00C711C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711C3" w:rsidRDefault="00F268A9">
      <w:pPr>
        <w:pStyle w:val="ad"/>
        <w:numPr>
          <w:ilvl w:val="0"/>
          <w:numId w:val="5"/>
        </w:numPr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</w:rPr>
      </w:pPr>
      <w:r>
        <w:rPr>
          <w:rFonts w:ascii="Times New Roman" w:eastAsiaTheme="minorHAnsi" w:hAnsi="Times New Roman"/>
          <w:iCs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практики.</w:t>
      </w:r>
    </w:p>
    <w:p w:rsidR="00C711C3" w:rsidRDefault="00F268A9">
      <w:pPr>
        <w:pStyle w:val="ad"/>
        <w:numPr>
          <w:ilvl w:val="0"/>
          <w:numId w:val="5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iCs/>
          <w:sz w:val="24"/>
          <w:szCs w:val="24"/>
        </w:rPr>
        <w:t>Сформированность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C711C3" w:rsidRDefault="00F268A9">
      <w:pPr>
        <w:pStyle w:val="ad"/>
        <w:numPr>
          <w:ilvl w:val="0"/>
          <w:numId w:val="5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iCs/>
          <w:sz w:val="24"/>
          <w:szCs w:val="24"/>
        </w:rPr>
        <w:t>Бережное, ответственное и компетентное отношение к физическому и психологическому здоровью как собственному, так и других людей, умение оказывать первую помощь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C711C3" w:rsidRDefault="00F268A9">
      <w:pPr>
        <w:pStyle w:val="ad"/>
        <w:numPr>
          <w:ilvl w:val="0"/>
          <w:numId w:val="5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iCs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осознанный выбор будущей профессии и возможностей реализации собственных жизненных планов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C711C3" w:rsidRDefault="00C711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711C3" w:rsidRDefault="00F268A9">
      <w:pPr>
        <w:shd w:val="clear" w:color="auto" w:fill="FFFFFF"/>
        <w:spacing w:before="120" w:after="12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</w:pPr>
      <w:r>
        <w:rPr>
          <w:rStyle w:val="a6"/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Метапредметные образовательные результаты:</w:t>
      </w:r>
    </w:p>
    <w:p w:rsidR="00C711C3" w:rsidRDefault="00F268A9">
      <w:pPr>
        <w:pStyle w:val="ad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iCs/>
          <w:sz w:val="24"/>
          <w:szCs w:val="24"/>
        </w:rPr>
        <w:t xml:space="preserve">Умение самостоятельно определять цели и составлять планы; самостоятельно осуществлять, контролировать и корректировать учебную и </w:t>
      </w:r>
      <w:proofErr w:type="spellStart"/>
      <w:r>
        <w:rPr>
          <w:rFonts w:ascii="Times New Roman" w:eastAsiaTheme="minorHAnsi" w:hAnsi="Times New Roman"/>
          <w:iCs/>
          <w:sz w:val="24"/>
          <w:szCs w:val="24"/>
        </w:rPr>
        <w:t>внеучебную</w:t>
      </w:r>
      <w:proofErr w:type="spellEnd"/>
      <w:r>
        <w:rPr>
          <w:rFonts w:ascii="Times New Roman" w:eastAsiaTheme="minorHAnsi" w:hAnsi="Times New Roman"/>
          <w:iCs/>
          <w:sz w:val="24"/>
          <w:szCs w:val="24"/>
        </w:rPr>
        <w:t xml:space="preserve"> (включая внешкольную) деятельность; использовать все возможные ресурсы для достижения целей; выбирать успешные стратегии в различных ситуациях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C711C3" w:rsidRDefault="00F268A9">
      <w:pPr>
        <w:pStyle w:val="ad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iCs/>
          <w:sz w:val="24"/>
          <w:szCs w:val="24"/>
        </w:rPr>
        <w:t xml:space="preserve">Умение продуктивно общаться и взаимодействовать в процессе совместной деятельности, учитывать позиции </w:t>
      </w:r>
      <w:proofErr w:type="gramStart"/>
      <w:r>
        <w:rPr>
          <w:rFonts w:ascii="Times New Roman" w:eastAsiaTheme="minorHAnsi" w:hAnsi="Times New Roman"/>
          <w:iCs/>
          <w:sz w:val="24"/>
          <w:szCs w:val="24"/>
        </w:rPr>
        <w:t>другого</w:t>
      </w:r>
      <w:proofErr w:type="gramEnd"/>
      <w:r>
        <w:rPr>
          <w:rFonts w:ascii="Times New Roman" w:eastAsiaTheme="minorHAnsi" w:hAnsi="Times New Roman"/>
          <w:iCs/>
          <w:sz w:val="24"/>
          <w:szCs w:val="24"/>
        </w:rPr>
        <w:t>, эффективно разрешать конфликты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C711C3" w:rsidRDefault="00F268A9">
      <w:pPr>
        <w:pStyle w:val="ad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iCs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C711C3" w:rsidRDefault="00F268A9">
      <w:pPr>
        <w:pStyle w:val="ad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iCs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C711C3" w:rsidRDefault="00C711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711C3" w:rsidRDefault="00F268A9">
      <w:pPr>
        <w:shd w:val="clear" w:color="auto" w:fill="FFFFFF"/>
        <w:spacing w:before="120" w:after="120" w:line="240" w:lineRule="auto"/>
        <w:ind w:right="1826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>
        <w:rPr>
          <w:rStyle w:val="a6"/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Предметные образовательные результаты:</w:t>
      </w:r>
      <w:r>
        <w:rPr>
          <w:rStyle w:val="apple-converted-space"/>
          <w:rFonts w:ascii="Times New Roman" w:hAnsi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C711C3" w:rsidRDefault="00F268A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Сформированность представлений о роли информации и связанных с ней процессов в окружающем мире.</w:t>
      </w:r>
    </w:p>
    <w:p w:rsidR="00C711C3" w:rsidRDefault="00F268A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Владение навыками алгоритмического мышления и понимание необходимости формального описания алгоритмов.</w:t>
      </w:r>
    </w:p>
    <w:p w:rsidR="00C711C3" w:rsidRDefault="00F268A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Владение умением понимать программы,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таблиц.</w:t>
      </w:r>
    </w:p>
    <w:p w:rsidR="00C711C3" w:rsidRDefault="00F268A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программ.</w:t>
      </w:r>
    </w:p>
    <w:p w:rsidR="00C711C3" w:rsidRDefault="00F268A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Использование готовых прикладных компьютерных программ по выбранной специализации.</w:t>
      </w:r>
    </w:p>
    <w:p w:rsidR="00C711C3" w:rsidRDefault="00F268A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Сформированность представлений о компьютерно-математических моделях и необходимости анализа.</w:t>
      </w:r>
    </w:p>
    <w:p w:rsidR="00C711C3" w:rsidRDefault="00F268A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соответствия модели и моделируемого объекта (процесса).</w:t>
      </w:r>
    </w:p>
    <w:p w:rsidR="00C711C3" w:rsidRDefault="00F268A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Сформированность представлений о способах хранения и простейшей обработке данных. </w:t>
      </w:r>
    </w:p>
    <w:p w:rsidR="00C711C3" w:rsidRDefault="00F268A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информатизации.</w:t>
      </w:r>
    </w:p>
    <w:p w:rsidR="00C711C3" w:rsidRDefault="00F268A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Сформированность понимания основ правовых аспектов использования компьютерных программ и работы в Интернете.</w:t>
      </w:r>
    </w:p>
    <w:p w:rsidR="00C711C3" w:rsidRDefault="00C711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11C3" w:rsidRDefault="00C711C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11C3" w:rsidRDefault="00C711C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11C3" w:rsidRPr="008B7255" w:rsidRDefault="00F268A9" w:rsidP="008B7255">
      <w:pPr>
        <w:pStyle w:val="1"/>
        <w:jc w:val="center"/>
        <w:rPr>
          <w:sz w:val="32"/>
          <w:szCs w:val="32"/>
        </w:rPr>
      </w:pPr>
      <w:r w:rsidRPr="008B7255">
        <w:rPr>
          <w:sz w:val="32"/>
          <w:szCs w:val="32"/>
        </w:rPr>
        <w:t>Критерии и нормы оценки знаний, умений, навыков учащихся</w:t>
      </w:r>
    </w:p>
    <w:p w:rsidR="00C711C3" w:rsidRDefault="00F268A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 Текущий контроль усвоения материала осуществляется путем устного опроса. Периодически знания и умения по пройденным темам проверяются письменными контрольными или тестовыми заданиями.</w:t>
      </w:r>
    </w:p>
    <w:p w:rsidR="00C711C3" w:rsidRDefault="00F268A9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Критерий оценки устного ответа</w:t>
      </w:r>
    </w:p>
    <w:p w:rsidR="00C711C3" w:rsidRDefault="00F268A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C711C3" w:rsidRDefault="00F268A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C711C3" w:rsidRDefault="00F268A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«3»: ответ полный, но при этом допущена существенная ошибка, или неполный, несвязный.</w:t>
      </w:r>
    </w:p>
    <w:p w:rsidR="00C711C3" w:rsidRDefault="00F268A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C711C3" w:rsidRDefault="00F268A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Отметка «1»: отсутствие ответа.</w:t>
      </w:r>
    </w:p>
    <w:p w:rsidR="00C711C3" w:rsidRDefault="00F268A9">
      <w:pPr>
        <w:spacing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Критерий оценки практического задания</w:t>
      </w:r>
    </w:p>
    <w:p w:rsidR="00C711C3" w:rsidRDefault="00F268A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Отметка «5»: 1) работа выполнена полностью и правильно; сделаны правильные выводы; </w:t>
      </w:r>
      <w:proofErr w:type="gramStart"/>
      <w:r>
        <w:rPr>
          <w:rFonts w:ascii="Times New Roman" w:hAnsi="Times New Roman"/>
          <w:sz w:val="24"/>
          <w:szCs w:val="24"/>
        </w:rPr>
        <w:t xml:space="preserve">2) </w:t>
      </w:r>
      <w:proofErr w:type="gramEnd"/>
      <w:r>
        <w:rPr>
          <w:rFonts w:ascii="Times New Roman" w:hAnsi="Times New Roman"/>
          <w:sz w:val="24"/>
          <w:szCs w:val="24"/>
        </w:rPr>
        <w:t>работа выполнена по плану с учетом техники безопасности.</w:t>
      </w:r>
    </w:p>
    <w:p w:rsidR="00C711C3" w:rsidRDefault="00F268A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«4»: работа выполнена правильно с учетом 2-3 несущественных ошибок исправленных самостоятельно по требованию учителя.</w:t>
      </w:r>
    </w:p>
    <w:p w:rsidR="00C711C3" w:rsidRDefault="00F268A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«3»: работа выполнена правильно не менее чем на половину или допущена существенная ошибка.</w:t>
      </w:r>
    </w:p>
    <w:p w:rsidR="00C711C3" w:rsidRDefault="00F268A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«2»: допущены две (и более) существенные ошибки в ходе работы, которые учащийся не может исправить даже по требованию учителя.</w:t>
      </w:r>
    </w:p>
    <w:p w:rsidR="00C711C3" w:rsidRDefault="00F268A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Отметка «1»: работа не выполнена.</w:t>
      </w:r>
    </w:p>
    <w:p w:rsidR="00C711C3" w:rsidRDefault="00F268A9">
      <w:pPr>
        <w:spacing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Критерий оценки тестов</w:t>
      </w:r>
    </w:p>
    <w:p w:rsidR="00C711C3" w:rsidRDefault="00F268A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При выставлении оценок желательно придерживаться следующих общепринятых соотношений:</w:t>
      </w:r>
    </w:p>
    <w:p w:rsidR="00C711C3" w:rsidRDefault="00F268A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50-70% — «3»;</w:t>
      </w:r>
    </w:p>
    <w:p w:rsidR="00C711C3" w:rsidRDefault="00F268A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71-85% — «4»;</w:t>
      </w:r>
    </w:p>
    <w:p w:rsidR="00C711C3" w:rsidRDefault="00F268A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86-100% — «5».</w:t>
      </w:r>
    </w:p>
    <w:p w:rsidR="00C711C3" w:rsidRDefault="00F268A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По усмотрению учителя эти требования могут быть снижены. Особенно внимательно следует относиться к «пограничным» ситуациям, когда один балл определяет «судьбу» оценки, а иногда и ученика. В таких случаях следует внимательно проанализировать ошибочные ответы и, по возможности, принять решение в пользу ученика. Важно создать обстановку взаимопонимания и сотрудничества, сняв излишнее эмоциональное напряжение, возникающее во время тестирования.</w:t>
      </w:r>
    </w:p>
    <w:p w:rsidR="00C711C3" w:rsidRDefault="00C711C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11C3" w:rsidRPr="008B7255" w:rsidRDefault="00F268A9" w:rsidP="008B7255">
      <w:pPr>
        <w:pStyle w:val="1"/>
        <w:jc w:val="center"/>
        <w:rPr>
          <w:sz w:val="32"/>
          <w:szCs w:val="32"/>
        </w:rPr>
      </w:pPr>
      <w:r w:rsidRPr="008B7255">
        <w:rPr>
          <w:sz w:val="32"/>
          <w:szCs w:val="32"/>
        </w:rPr>
        <w:t>Перечень учебно-методического обеспечения</w:t>
      </w:r>
    </w:p>
    <w:p w:rsidR="00C711C3" w:rsidRDefault="00F268A9">
      <w:pPr>
        <w:pStyle w:val="a9"/>
        <w:numPr>
          <w:ilvl w:val="0"/>
          <w:numId w:val="10"/>
        </w:numPr>
        <w:tabs>
          <w:tab w:val="left" w:pos="426"/>
        </w:tabs>
        <w:spacing w:after="0" w:line="360" w:lineRule="auto"/>
        <w:ind w:left="426" w:hanging="426"/>
        <w:jc w:val="both"/>
      </w:pPr>
      <w:r>
        <w:t xml:space="preserve">Семакин И.Г., </w:t>
      </w:r>
      <w:proofErr w:type="spellStart"/>
      <w:r>
        <w:t>Хеннер</w:t>
      </w:r>
      <w:proofErr w:type="spellEnd"/>
      <w:r>
        <w:t xml:space="preserve"> Е.К., Шеина Т.Ю. Информатика. Базовый уровень. 10  класс. – М.: БИНОМ. Лаборатория  знаний, 2013. (с практикумом в приложении).  </w:t>
      </w:r>
    </w:p>
    <w:p w:rsidR="00C711C3" w:rsidRDefault="00F268A9">
      <w:pPr>
        <w:pStyle w:val="a9"/>
        <w:numPr>
          <w:ilvl w:val="0"/>
          <w:numId w:val="10"/>
        </w:numPr>
        <w:tabs>
          <w:tab w:val="left" w:pos="426"/>
        </w:tabs>
        <w:spacing w:after="0" w:line="360" w:lineRule="auto"/>
        <w:ind w:left="426" w:hanging="426"/>
        <w:jc w:val="both"/>
      </w:pPr>
      <w:r>
        <w:lastRenderedPageBreak/>
        <w:t xml:space="preserve">Семакин И.Г., </w:t>
      </w:r>
      <w:proofErr w:type="spellStart"/>
      <w:r>
        <w:t>Хеннер</w:t>
      </w:r>
      <w:proofErr w:type="spellEnd"/>
      <w:r>
        <w:t xml:space="preserve"> Е.К., Шеина Т.Ю. Информатика. Базовый уровень. 11  класс. – М.: БИНОМ. Лаборатория  знаний, 2013. (с практикумом в приложении).  </w:t>
      </w:r>
    </w:p>
    <w:p w:rsidR="00C711C3" w:rsidRDefault="00F268A9">
      <w:pPr>
        <w:pStyle w:val="a9"/>
        <w:numPr>
          <w:ilvl w:val="0"/>
          <w:numId w:val="10"/>
        </w:numPr>
        <w:tabs>
          <w:tab w:val="left" w:pos="426"/>
        </w:tabs>
        <w:spacing w:after="0" w:line="360" w:lineRule="auto"/>
        <w:ind w:left="426" w:hanging="426"/>
        <w:jc w:val="both"/>
      </w:pPr>
      <w:r>
        <w:t xml:space="preserve">Семакин И.Г., </w:t>
      </w:r>
      <w:proofErr w:type="spellStart"/>
      <w:r>
        <w:t>Хеннер</w:t>
      </w:r>
      <w:proofErr w:type="spellEnd"/>
      <w:r>
        <w:t xml:space="preserve"> Е.К. Информатика. Базовый уровень. 10-11  класс. Методическое пособие – М.: БИНОМ. Лаборатория  знаний (готовится к изданию)</w:t>
      </w:r>
    </w:p>
    <w:p w:rsidR="00C711C3" w:rsidRDefault="00F268A9">
      <w:pPr>
        <w:pStyle w:val="a9"/>
        <w:numPr>
          <w:ilvl w:val="0"/>
          <w:numId w:val="10"/>
        </w:numPr>
        <w:tabs>
          <w:tab w:val="left" w:pos="426"/>
        </w:tabs>
        <w:spacing w:after="0" w:line="360" w:lineRule="auto"/>
        <w:ind w:left="426" w:hanging="426"/>
        <w:jc w:val="both"/>
      </w:pPr>
      <w:r>
        <w:t xml:space="preserve">Информатика. Задачник-практикум в 2 т. Под ред. </w:t>
      </w:r>
      <w:proofErr w:type="spellStart"/>
      <w:r>
        <w:t>И.Г.Семакина</w:t>
      </w:r>
      <w:proofErr w:type="spellEnd"/>
      <w:r>
        <w:t xml:space="preserve">, </w:t>
      </w:r>
      <w:proofErr w:type="spellStart"/>
      <w:r>
        <w:t>Е.К.Хеннера</w:t>
      </w:r>
      <w:proofErr w:type="spellEnd"/>
      <w:r>
        <w:t>. – М.: Лаборатория базовых знаний, 2011. (Дополнительное пособие).</w:t>
      </w:r>
    </w:p>
    <w:p w:rsidR="00C711C3" w:rsidRDefault="00C711C3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711C3" w:rsidRDefault="00F268A9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Техническое и программное обеспечение образовательного процесса</w:t>
      </w:r>
    </w:p>
    <w:p w:rsidR="00C711C3" w:rsidRDefault="00C711C3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C711C3" w:rsidRDefault="00F268A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Организация учебного процесса в старших классах по информатике требует наличия в учебном заведении современной информационно-образовательной среды.</w:t>
      </w:r>
    </w:p>
    <w:p w:rsidR="00C711C3" w:rsidRDefault="00C711C3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711C3" w:rsidRDefault="00F268A9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Аппаратные средства</w:t>
      </w:r>
    </w:p>
    <w:p w:rsidR="00C711C3" w:rsidRDefault="00F268A9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Компьютер.</w:t>
      </w:r>
    </w:p>
    <w:p w:rsidR="00C711C3" w:rsidRDefault="00F268A9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Проектор.</w:t>
      </w:r>
    </w:p>
    <w:p w:rsidR="00C711C3" w:rsidRDefault="00F268A9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Принтер.</w:t>
      </w:r>
    </w:p>
    <w:p w:rsidR="00C711C3" w:rsidRDefault="00F268A9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Устройства вывода звуковой информации — наушники для индивидуальной работы со звуковой информацией.</w:t>
      </w:r>
    </w:p>
    <w:p w:rsidR="00C711C3" w:rsidRDefault="00F268A9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Устройства для ручного ввода текстовой информации и манипулирования экранными объектами — клавиатура и мышь.</w:t>
      </w:r>
    </w:p>
    <w:p w:rsidR="00C711C3" w:rsidRDefault="00F268A9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Устройства для записи (ввода) визуальной и звуковой информации: сканер; фотоаппарат; видеокамера; диктофон, микрофон.</w:t>
      </w:r>
      <w:proofErr w:type="gramEnd"/>
    </w:p>
    <w:p w:rsidR="00C711C3" w:rsidRDefault="00F268A9">
      <w:pPr>
        <w:spacing w:before="120"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Программные средства</w:t>
      </w:r>
    </w:p>
    <w:p w:rsidR="00C711C3" w:rsidRDefault="00F268A9">
      <w:pPr>
        <w:pStyle w:val="ad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Операционная система – </w:t>
      </w:r>
      <w:proofErr w:type="spellStart"/>
      <w:r>
        <w:rPr>
          <w:rFonts w:ascii="Times New Roman" w:hAnsi="Times New Roman"/>
          <w:sz w:val="24"/>
          <w:szCs w:val="24"/>
        </w:rPr>
        <w:t>Windows</w:t>
      </w:r>
      <w:proofErr w:type="spellEnd"/>
      <w:r>
        <w:rPr>
          <w:rFonts w:ascii="Times New Roman" w:hAnsi="Times New Roman"/>
          <w:sz w:val="24"/>
          <w:szCs w:val="24"/>
        </w:rPr>
        <w:t xml:space="preserve"> XP, </w:t>
      </w:r>
      <w:proofErr w:type="spellStart"/>
      <w:r>
        <w:rPr>
          <w:rFonts w:ascii="Times New Roman" w:hAnsi="Times New Roman"/>
          <w:sz w:val="24"/>
          <w:szCs w:val="24"/>
        </w:rPr>
        <w:t>Linux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711C3" w:rsidRDefault="00F268A9">
      <w:pPr>
        <w:pStyle w:val="ad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Файловый менеджер (в составе операционной системы или др.).</w:t>
      </w:r>
    </w:p>
    <w:p w:rsidR="00C711C3" w:rsidRDefault="00F268A9">
      <w:pPr>
        <w:pStyle w:val="ad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Антивирусная программа.</w:t>
      </w:r>
    </w:p>
    <w:p w:rsidR="00C711C3" w:rsidRDefault="00F268A9">
      <w:pPr>
        <w:pStyle w:val="ad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Программа-архиватор.</w:t>
      </w:r>
    </w:p>
    <w:p w:rsidR="00C711C3" w:rsidRDefault="00F268A9">
      <w:pPr>
        <w:pStyle w:val="ad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Клавиатурный тренажер.</w:t>
      </w:r>
    </w:p>
    <w:p w:rsidR="00C711C3" w:rsidRDefault="00F268A9">
      <w:pPr>
        <w:pStyle w:val="ad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C711C3" w:rsidRDefault="00F268A9">
      <w:pPr>
        <w:pStyle w:val="ad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Виртуальные компьютерные лаборатории.</w:t>
      </w:r>
    </w:p>
    <w:p w:rsidR="00C711C3" w:rsidRDefault="00F268A9">
      <w:pPr>
        <w:pStyle w:val="ad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Программа-переводчик.</w:t>
      </w:r>
    </w:p>
    <w:p w:rsidR="00C711C3" w:rsidRDefault="00F268A9">
      <w:pPr>
        <w:pStyle w:val="ad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оптического распознавания текста.</w:t>
      </w:r>
    </w:p>
    <w:p w:rsidR="00C711C3" w:rsidRDefault="00C711C3">
      <w:pPr>
        <w:rPr>
          <w:rFonts w:ascii="Times New Roman" w:hAnsi="Times New Roman"/>
          <w:sz w:val="24"/>
          <w:szCs w:val="24"/>
        </w:rPr>
        <w:sectPr w:rsidR="00C711C3" w:rsidSect="001C2E07">
          <w:footerReference w:type="default" r:id="rId11"/>
          <w:pgSz w:w="16838" w:h="11906" w:orient="landscape"/>
          <w:pgMar w:top="851" w:right="992" w:bottom="1701" w:left="1134" w:header="0" w:footer="709" w:gutter="0"/>
          <w:cols w:space="720"/>
          <w:formProt w:val="0"/>
          <w:docGrid w:linePitch="360" w:charSpace="-2049"/>
        </w:sectPr>
      </w:pPr>
    </w:p>
    <w:p w:rsidR="00CE5B6A" w:rsidRDefault="00CE5B6A" w:rsidP="008B7255">
      <w:pPr>
        <w:pStyle w:val="1"/>
        <w:jc w:val="center"/>
        <w:rPr>
          <w:sz w:val="32"/>
          <w:szCs w:val="32"/>
        </w:rPr>
      </w:pPr>
    </w:p>
    <w:p w:rsidR="00C711C3" w:rsidRPr="008B7255" w:rsidRDefault="00F268A9" w:rsidP="008B7255">
      <w:pPr>
        <w:pStyle w:val="1"/>
        <w:jc w:val="center"/>
        <w:rPr>
          <w:sz w:val="32"/>
          <w:szCs w:val="32"/>
        </w:rPr>
      </w:pPr>
      <w:r w:rsidRPr="008B7255">
        <w:rPr>
          <w:sz w:val="32"/>
          <w:szCs w:val="32"/>
        </w:rPr>
        <w:t>Календарно-тематическое планирование на учебный год: 2015/2016</w:t>
      </w:r>
    </w:p>
    <w:p w:rsidR="00C711C3" w:rsidRPr="00CE5B6A" w:rsidRDefault="00F268A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E5B6A">
        <w:rPr>
          <w:rFonts w:ascii="Times New Roman" w:hAnsi="Times New Roman"/>
          <w:b/>
          <w:bCs/>
          <w:color w:val="000000"/>
          <w:sz w:val="24"/>
          <w:szCs w:val="24"/>
        </w:rPr>
        <w:t>Вариант:</w:t>
      </w:r>
      <w:r w:rsidRPr="00CE5B6A">
        <w:rPr>
          <w:rFonts w:ascii="Times New Roman" w:hAnsi="Times New Roman"/>
          <w:color w:val="000000"/>
          <w:sz w:val="24"/>
          <w:szCs w:val="24"/>
        </w:rPr>
        <w:t> /Информатика и ИКТ/11 класс/Рабочая программа 11 класс УМК Семакин</w:t>
      </w:r>
      <w:r w:rsidR="00CE5B6A">
        <w:rPr>
          <w:rFonts w:ascii="Times New Roman" w:hAnsi="Times New Roman"/>
          <w:color w:val="000000"/>
          <w:sz w:val="24"/>
          <w:szCs w:val="24"/>
        </w:rPr>
        <w:t xml:space="preserve"> И. Г.</w:t>
      </w:r>
    </w:p>
    <w:p w:rsidR="00C711C3" w:rsidRPr="00CE5B6A" w:rsidRDefault="00F268A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E5B6A">
        <w:rPr>
          <w:rFonts w:ascii="Times New Roman" w:hAnsi="Times New Roman"/>
          <w:b/>
          <w:bCs/>
          <w:color w:val="000000"/>
          <w:sz w:val="24"/>
          <w:szCs w:val="24"/>
        </w:rPr>
        <w:t>Общее количество часов:</w:t>
      </w:r>
      <w:r w:rsidRPr="00CE5B6A">
        <w:rPr>
          <w:rFonts w:ascii="Times New Roman" w:hAnsi="Times New Roman"/>
          <w:color w:val="000000"/>
          <w:sz w:val="24"/>
          <w:szCs w:val="24"/>
        </w:rPr>
        <w:t> 34</w:t>
      </w:r>
    </w:p>
    <w:p w:rsidR="00C711C3" w:rsidRDefault="00C711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314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outset" w:sz="6" w:space="0" w:color="808080"/>
          <w:insideV w:val="outset" w:sz="6" w:space="0" w:color="808080"/>
        </w:tblBorders>
        <w:tblLayout w:type="fixed"/>
        <w:tblCellMar>
          <w:top w:w="15" w:type="dxa"/>
          <w:left w:w="-7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"/>
        <w:gridCol w:w="1579"/>
        <w:gridCol w:w="247"/>
        <w:gridCol w:w="1763"/>
        <w:gridCol w:w="1371"/>
        <w:gridCol w:w="1098"/>
        <w:gridCol w:w="1703"/>
        <w:gridCol w:w="318"/>
        <w:gridCol w:w="20"/>
        <w:gridCol w:w="2106"/>
        <w:gridCol w:w="20"/>
        <w:gridCol w:w="223"/>
        <w:gridCol w:w="1884"/>
        <w:gridCol w:w="1639"/>
        <w:gridCol w:w="539"/>
        <w:gridCol w:w="557"/>
      </w:tblGrid>
      <w:tr w:rsidR="00C711C3" w:rsidTr="00F5230D">
        <w:tc>
          <w:tcPr>
            <w:tcW w:w="247" w:type="dxa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№урока</w:t>
            </w:r>
          </w:p>
        </w:tc>
        <w:tc>
          <w:tcPr>
            <w:tcW w:w="1579" w:type="dxa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Тема урока</w:t>
            </w:r>
          </w:p>
        </w:tc>
        <w:tc>
          <w:tcPr>
            <w:tcW w:w="247" w:type="dxa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Кол-во часов</w:t>
            </w:r>
          </w:p>
        </w:tc>
        <w:tc>
          <w:tcPr>
            <w:tcW w:w="1763" w:type="dxa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</w:tcPr>
          <w:p w:rsidR="00C711C3" w:rsidRDefault="00F268A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Содержание урока</w:t>
            </w:r>
          </w:p>
        </w:tc>
        <w:tc>
          <w:tcPr>
            <w:tcW w:w="1371" w:type="dxa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</w:tcPr>
          <w:p w:rsidR="00C711C3" w:rsidRDefault="00F268A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Программное и учебно-методическое обеспечение (Материалы, пособия)</w:t>
            </w:r>
          </w:p>
        </w:tc>
        <w:tc>
          <w:tcPr>
            <w:tcW w:w="1098" w:type="dxa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</w:tcPr>
          <w:p w:rsidR="00C711C3" w:rsidRDefault="00F268A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Домашнее задание и подробности урока для учеников</w:t>
            </w:r>
          </w:p>
        </w:tc>
        <w:tc>
          <w:tcPr>
            <w:tcW w:w="6274" w:type="dxa"/>
            <w:gridSpan w:val="7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</w:tcPr>
          <w:p w:rsidR="00C711C3" w:rsidRDefault="00F268A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Требования к уровню подготовки в соответствии с ФК и РК ГОС</w:t>
            </w:r>
          </w:p>
        </w:tc>
        <w:tc>
          <w:tcPr>
            <w:tcW w:w="1639" w:type="dxa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</w:tcPr>
          <w:p w:rsidR="00C711C3" w:rsidRDefault="00F268A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Педагогические условия и средства реализации </w:t>
            </w:r>
            <w:proofErr w:type="spellStart"/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ГОСа</w:t>
            </w:r>
            <w:proofErr w:type="spellEnd"/>
          </w:p>
        </w:tc>
        <w:tc>
          <w:tcPr>
            <w:tcW w:w="1096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</w:tcPr>
          <w:p w:rsidR="00C711C3" w:rsidRDefault="00F268A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Календарные сроки</w:t>
            </w:r>
          </w:p>
        </w:tc>
      </w:tr>
      <w:tr w:rsidR="00C711C3" w:rsidTr="00F5230D">
        <w:trPr>
          <w:cantSplit/>
          <w:trHeight w:hRule="exact" w:val="1258"/>
        </w:trPr>
        <w:tc>
          <w:tcPr>
            <w:tcW w:w="247" w:type="dxa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C711C3" w:rsidRDefault="00C711C3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C711C3" w:rsidRDefault="00C711C3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7" w:type="dxa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C711C3" w:rsidRDefault="00C711C3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63" w:type="dxa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C711C3" w:rsidRDefault="00C711C3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C711C3" w:rsidRDefault="00C711C3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C711C3" w:rsidRDefault="00C711C3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gridSpan w:val="3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Предметно - информационная составляющая (Знать, понимать)</w:t>
            </w:r>
          </w:p>
        </w:tc>
        <w:tc>
          <w:tcPr>
            <w:tcW w:w="2126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Деятельностно - коммуникативная составляющая (общеучебные и предметные умения)</w:t>
            </w:r>
          </w:p>
        </w:tc>
        <w:tc>
          <w:tcPr>
            <w:tcW w:w="2081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Ценностно - ориентационная составляющая</w:t>
            </w:r>
          </w:p>
        </w:tc>
        <w:tc>
          <w:tcPr>
            <w:tcW w:w="1639" w:type="dxa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vAlign w:val="center"/>
          </w:tcPr>
          <w:p w:rsidR="00C711C3" w:rsidRDefault="00C711C3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По  плану</w:t>
            </w: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AEAEA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Фактически</w:t>
            </w:r>
          </w:p>
        </w:tc>
      </w:tr>
      <w:tr w:rsidR="00C711C3" w:rsidTr="00F5230D">
        <w:tc>
          <w:tcPr>
            <w:tcW w:w="15314" w:type="dxa"/>
            <w:gridSpan w:val="16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iCs/>
                <w:color w:val="000000"/>
                <w:sz w:val="17"/>
                <w:szCs w:val="17"/>
                <w:shd w:val="clear" w:color="auto" w:fill="FFFFFF"/>
              </w:rPr>
              <w:t xml:space="preserve">Раздел 1: </w:t>
            </w:r>
            <w:r>
              <w:rPr>
                <w:rFonts w:ascii="Verdana" w:hAnsi="Verdana"/>
                <w:b/>
                <w:i/>
                <w:iCs/>
                <w:color w:val="000000"/>
                <w:sz w:val="16"/>
                <w:szCs w:val="16"/>
                <w:shd w:val="clear" w:color="auto" w:fill="FFFFFF"/>
              </w:rPr>
              <w:t xml:space="preserve">ИНФОРМАЦИОННЫЕ СИСТЕМЫ И БАЗЫ ДАННЫХ </w:t>
            </w:r>
            <w:r>
              <w:rPr>
                <w:rFonts w:ascii="Verdana" w:hAnsi="Verdana"/>
                <w:b/>
                <w:i/>
                <w:iCs/>
                <w:color w:val="000000"/>
                <w:sz w:val="17"/>
                <w:szCs w:val="17"/>
                <w:shd w:val="clear" w:color="auto" w:fill="FFFFFF"/>
              </w:rPr>
              <w:t>- 10 ч</w:t>
            </w:r>
          </w:p>
        </w:tc>
      </w:tr>
      <w:tr w:rsidR="00C711C3" w:rsidTr="00F5230D">
        <w:trPr>
          <w:cantSplit/>
          <w:trHeight w:hRule="exact" w:val="2220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Системный анализ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Инструктаж по технике безопасности. Что такое система. Системный эффект. Связи в системе. Структурная модель системы. Модель "Черный ящик".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Учебник. Примеры структурных схем. Модель "Черный ящик".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1-2.</w:t>
            </w:r>
          </w:p>
        </w:tc>
        <w:tc>
          <w:tcPr>
            <w:tcW w:w="2021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Знать основные понятия системологии: система, структура, системный эффект, подсистема; основные свойства систем; что такое «системный подход» в науке и практике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 </w:t>
            </w:r>
          </w:p>
        </w:tc>
        <w:tc>
          <w:tcPr>
            <w:tcW w:w="2126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Уметь приводить примеры систем (в быту, в природе, в науке и пр.); выделять подсистемы в заданных объектах</w:t>
            </w:r>
          </w:p>
        </w:tc>
        <w:tc>
          <w:tcPr>
            <w:tcW w:w="2127" w:type="dxa"/>
            <w:gridSpan w:val="3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Репродуктивный, частично-поисковый методы. Межпредметные связи.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F5230D">
        <w:trPr>
          <w:cantSplit/>
          <w:trHeight w:hRule="exact" w:val="1827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Структурная модель предметной области. Информационные системы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F62DDB" w:rsidRDefault="00F268A9" w:rsidP="00F62DDB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Получение структуры данных в форме табличной модели. Способы получения справочной информации. </w:t>
            </w:r>
            <w:r w:rsidR="00F62DDB">
              <w:rPr>
                <w:rFonts w:ascii="Verdana" w:hAnsi="Verdana"/>
                <w:color w:val="000000"/>
                <w:sz w:val="16"/>
                <w:szCs w:val="16"/>
              </w:rPr>
              <w:t>Примеры ИС</w:t>
            </w:r>
          </w:p>
          <w:p w:rsidR="00C711C3" w:rsidRDefault="00F268A9" w:rsidP="00F62DDB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ПР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1.1 Задание 3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Учебник, презентация, РМ, доступ к сайтам ИС.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§3-4. № 2 стр.24</w:t>
            </w:r>
          </w:p>
        </w:tc>
        <w:tc>
          <w:tcPr>
            <w:tcW w:w="2021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Знать: этапы построения структурной модели предметной области, основные признаки ИС, области применения ИС</w:t>
            </w:r>
          </w:p>
        </w:tc>
        <w:tc>
          <w:tcPr>
            <w:tcW w:w="2126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Уметь представлять информационные модели в графической и табличной формах</w:t>
            </w:r>
            <w:proofErr w:type="gramEnd"/>
          </w:p>
        </w:tc>
        <w:tc>
          <w:tcPr>
            <w:tcW w:w="2127" w:type="dxa"/>
            <w:gridSpan w:val="3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Осознавать важность использования ИС в информационном обществе, возможность получения профессии связанной с применением ИТ.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Репродуктивный, частично-поисковый методы. Межпредметные связи.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F5230D">
        <w:trPr>
          <w:cantSplit/>
          <w:trHeight w:hRule="exact" w:val="2104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3.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Проект по системологии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Проведение системного анализа предметной области (по выбору) и построение структурной модели.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ПР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1.2 Задание 2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Учебник, доступ к сервисам Интернета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mind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maps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Подготовить реферат по темам стр.166</w:t>
            </w:r>
          </w:p>
        </w:tc>
        <w:tc>
          <w:tcPr>
            <w:tcW w:w="2021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Знать этапы системного анализа</w:t>
            </w:r>
          </w:p>
        </w:tc>
        <w:tc>
          <w:tcPr>
            <w:tcW w:w="2126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Уметь самостоятельно разрабатывать структурные модели с помощью различных приложений и сервисов Интернета</w:t>
            </w:r>
          </w:p>
        </w:tc>
        <w:tc>
          <w:tcPr>
            <w:tcW w:w="2127" w:type="dxa"/>
            <w:gridSpan w:val="3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Формирование навыков системного анализа, построения структурных схем и графов классификаций. Возможность применения навыков в будущей профессии 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Частично-поисковый метод.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F5230D">
        <w:trPr>
          <w:cantSplit/>
          <w:trHeight w:hRule="exact" w:val="2169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Базы данных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Основа информационных систем. Виды моделей данных, используемых в БД. Реляционная модель данных. СУБД. Структура записей (имена и типы полей, главные ключи) для БД.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 w:rsidP="00F5230D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Учебник, СОК "Изучаем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Access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2000</w:t>
            </w:r>
            <w:r w:rsidR="00F5230D">
              <w:rPr>
                <w:rFonts w:ascii="Verdana" w:hAnsi="Verdana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5. Проект на самостоятельную разработку базы данных</w:t>
            </w:r>
          </w:p>
        </w:tc>
        <w:tc>
          <w:tcPr>
            <w:tcW w:w="2021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 w:rsidP="00F5230D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Знать что такое база данных (БД); основные понятия реляционных БД: запись, поле, тип поля, главный ключ; определение и назначение СУБД </w:t>
            </w:r>
          </w:p>
        </w:tc>
        <w:tc>
          <w:tcPr>
            <w:tcW w:w="2126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Уметь определять тип базы данных; приводить примеры реляционных баз данных; задавать вопросы, строить понятные для партнера высказывания, проявлять активность в решении познавательных задач.</w:t>
            </w:r>
          </w:p>
        </w:tc>
        <w:tc>
          <w:tcPr>
            <w:tcW w:w="2127" w:type="dxa"/>
            <w:gridSpan w:val="3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Понимать, что базы данных являются главным инструментом для структурированного хранения и обработки связанных данных; что основой любой базы данных являются табличные модели.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Репродуктивный метод, лекция с элементами диалога.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F5230D">
        <w:trPr>
          <w:cantSplit/>
          <w:trHeight w:hRule="exact" w:val="1821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Проектирование многотабличной базы данных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Табличная форма модели данных. Отношения и связи. Схема БД. Целостность данных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Учебник, знакомство с интерфейсами различных СУБД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6</w:t>
            </w:r>
          </w:p>
        </w:tc>
        <w:tc>
          <w:tcPr>
            <w:tcW w:w="2021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Знать основы организации и этапы создания многотабличной БД с помощью реляционной СУБД; типы отношений и связей в реляционной БД.</w:t>
            </w:r>
          </w:p>
        </w:tc>
        <w:tc>
          <w:tcPr>
            <w:tcW w:w="2126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Уметь проектировать многотабличную БД средствами конкретной СУБД; осуществлять коллективное взаимодействие для создания баз данных.</w:t>
            </w:r>
          </w:p>
        </w:tc>
        <w:tc>
          <w:tcPr>
            <w:tcW w:w="2127" w:type="dxa"/>
            <w:gridSpan w:val="3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Способность увязать учебное содержание с собственным жизненным опытом; стремление к освоению новых навыков использования компьютера для сбора, хранения и обработки информации.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Частично-поисковый метод. Обучающий компьютерный практикум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CE5B6A">
        <w:trPr>
          <w:cantSplit/>
          <w:trHeight w:hRule="exact" w:val="2114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6-7.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Создание базы данных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Построение структуры таблиц и установка связей. Ввод данных в табли</w:t>
            </w:r>
            <w:r w:rsidR="00F5589F">
              <w:rPr>
                <w:rFonts w:ascii="Verdana" w:hAnsi="Verdana"/>
                <w:color w:val="000000"/>
                <w:sz w:val="16"/>
                <w:szCs w:val="16"/>
              </w:rPr>
              <w:t>ц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ы.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Учебник, среда разработки БД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7</w:t>
            </w:r>
          </w:p>
        </w:tc>
        <w:tc>
          <w:tcPr>
            <w:tcW w:w="2021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Знать этапы создания БД, осуществлять выбор СУБД для конкретной задачи</w:t>
            </w:r>
          </w:p>
        </w:tc>
        <w:tc>
          <w:tcPr>
            <w:tcW w:w="2126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Уметь создавать многотабличную БД средствами конкретной СУБД; распределять обязанности по созданию таблиц внутри группы при сетевом взаимодействии в онлайн-офисе</w:t>
            </w:r>
          </w:p>
        </w:tc>
        <w:tc>
          <w:tcPr>
            <w:tcW w:w="2127" w:type="dxa"/>
            <w:gridSpan w:val="3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Способность увязать учебное содержание с собственным жизненным опытом; стремление к освоению новых навыков использования компьютера для моделирования. Рефлексия и оценка результатов работы, 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Практическая работа, Частично-поисковый и исследовательский методы.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F5230D">
        <w:trPr>
          <w:cantSplit/>
          <w:trHeight w:hRule="exact" w:val="1693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8.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Запросы как приложения информационной системы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Запрос </w:t>
            </w:r>
            <w:r w:rsidR="00F5230D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на выборку. Средства формирования запросов: Конструктор запросов, структурированный язык запросов.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Учебник, построенная БД на предыдущих уроках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8</w:t>
            </w:r>
          </w:p>
        </w:tc>
        <w:tc>
          <w:tcPr>
            <w:tcW w:w="2021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Знать структуру команды запроса на выборку данных из БД; организацию запроса на выборку в многотабличной БД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 </w:t>
            </w:r>
          </w:p>
        </w:tc>
        <w:tc>
          <w:tcPr>
            <w:tcW w:w="2126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Уметь реализовывать простые запросы на выборку данных в конструкторе запросов; осуществлять совместную деятельность в сетевых БД.</w:t>
            </w:r>
          </w:p>
        </w:tc>
        <w:tc>
          <w:tcPr>
            <w:tcW w:w="2127" w:type="dxa"/>
            <w:gridSpan w:val="3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Формирование учебно-познавательного интереса к новому учебному материалу и способам решения новой задачи.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Поиск и открытие нового способа действия. Компьютерный практикум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844976">
        <w:trPr>
          <w:cantSplit/>
          <w:trHeight w:hRule="exact" w:val="1683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Логические условия выбора данных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Условия выбора. Логические величины, выражения, операции. Табличная форма представления условия выбора.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Учебник, ЭОР Создание отчетов в БД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9</w:t>
            </w:r>
          </w:p>
        </w:tc>
        <w:tc>
          <w:tcPr>
            <w:tcW w:w="2021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Знать основные логические операции, используемые в запросах; правила представления условия выборки на языке запросов и в конструкторе запросов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 </w:t>
            </w:r>
          </w:p>
        </w:tc>
        <w:tc>
          <w:tcPr>
            <w:tcW w:w="2126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Уметь реализовывать запросы со сложными условиями выборки</w:t>
            </w:r>
          </w:p>
        </w:tc>
        <w:tc>
          <w:tcPr>
            <w:tcW w:w="2127" w:type="dxa"/>
            <w:gridSpan w:val="3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Осмысление и конкретизация терминов, понятий, осознание ценности технологии работы с СУБД.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Поиск и открытие нового способа действия. Компьютерный практикум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844976">
        <w:trPr>
          <w:cantSplit/>
          <w:trHeight w:hRule="exact" w:val="2169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Контроль знаний по теме "Информационные системы и базы данных"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Выполнение тестовых заданий различных уровней сложности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КИМ в тестовой форме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Разработка БД "Генеалогическое дерево семьи" в СУБД "Живая </w:t>
            </w:r>
            <w:proofErr w:type="spellStart"/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родо</w:t>
            </w:r>
            <w:proofErr w:type="spellEnd"/>
            <w:r w:rsidR="0084497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словная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</w:p>
        </w:tc>
        <w:tc>
          <w:tcPr>
            <w:tcW w:w="2021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Знание терминов, понятий, технологии работы с СУБД.</w:t>
            </w:r>
          </w:p>
        </w:tc>
        <w:tc>
          <w:tcPr>
            <w:tcW w:w="2126" w:type="dxa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Уметь осуществлять отбор данных с помощью фильтров; анализировать данные в реляционных БД; применять полученные знания для решения КИМ ЕГЭ.</w:t>
            </w:r>
          </w:p>
        </w:tc>
        <w:tc>
          <w:tcPr>
            <w:tcW w:w="2127" w:type="dxa"/>
            <w:gridSpan w:val="3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Осмысление и конкретизация терминов, понятий, осознание ценности технологии работы с СУБД; самооценка личных знаний; желание совершенствовать свои знания, умения и навыки.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Урок контроля знаний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844976">
        <w:trPr>
          <w:trHeight w:val="343"/>
        </w:trPr>
        <w:tc>
          <w:tcPr>
            <w:tcW w:w="15314" w:type="dxa"/>
            <w:gridSpan w:val="16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i/>
                <w:iCs/>
                <w:color w:val="000000"/>
                <w:sz w:val="17"/>
                <w:szCs w:val="17"/>
                <w:shd w:val="clear" w:color="auto" w:fill="FFFFFF"/>
              </w:rPr>
              <w:t>Раздел 2: ИНТЕРНЕТ - 10 ч</w:t>
            </w:r>
          </w:p>
        </w:tc>
      </w:tr>
      <w:tr w:rsidR="00C711C3" w:rsidTr="00CE5B6A">
        <w:trPr>
          <w:cantSplit/>
          <w:trHeight w:hRule="exact" w:val="3274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11-12.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Организация глобальных сетей. Интернет как глобальная система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История развития глобальных сетей, аппаратные средства Интернета, система адресация в Интернете, каналы связи. Протоколы TCP и IP. Службы Интернета</w:t>
            </w:r>
            <w:r w:rsidR="0084497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Службы передачи файлов. WWW и Web-2-сервисы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Учебник,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видео-ролики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>, доступ к Интернету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10, 11.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Сформированность представлений о компьютерных сетях и их роли в современном обществе; знаний базовых принципов организации и функционирования компьютерных сетей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критически оценивать и интерпретировать информацию, получаемую из различных источников</w:t>
            </w:r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 w:rsidP="00844976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Сформированность толерантного сознания и поведения личности в поликультурном мире, готовности и способности вести диалог с другими людьми, достигать в нем</w:t>
            </w:r>
            <w:r w:rsidR="00844976">
              <w:rPr>
                <w:rFonts w:ascii="Verdana" w:hAnsi="Verdana"/>
                <w:color w:val="000000"/>
                <w:sz w:val="16"/>
                <w:szCs w:val="16"/>
              </w:rPr>
              <w:t xml:space="preserve"> взаимоп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онимания находить общие цели и сотрудничать для их достижения в сетевом информационном сообществе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Частично-поисковый, исследовательский методы.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CE5B6A">
        <w:trPr>
          <w:cantSplit/>
          <w:trHeight w:hRule="exact" w:val="2877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13.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Wordl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Wide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Web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- Всемирная паутина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Что такое WWW. Веб-страница, Веб-сервер, протокол передачи гипертекста, браузер. Поисковая служба Интернета. Поисковые каталоги и указатели. Работа 2.4. Интернет. Работа с поисковыми системами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Учебник, КОЗ, Задания для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интернет-серфинга</w:t>
            </w:r>
            <w:proofErr w:type="gramEnd"/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12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Знать основные понятия WWW: web-страница, web-сервер, web-сайт, web-браузер, HTTP-протокол, URL-адрес; что такое поисковый каталог: организацию, назначение; что такое поисковый указатель: организацию, назначение.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Уметь работать с электронной почтой; извлекать данные из файловых архивов; осуществлять поиск информации в Интернете с помощью поисковых каталогов и указателей.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 </w:t>
            </w:r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Сформированность навыков сотрудничества со сверстниками в образовательной, учебно-исследовательской, проектной и других видах деятельности в сети Интернет.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Репродуктивный, частично-поисковый методы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844976">
        <w:trPr>
          <w:cantSplit/>
          <w:trHeight w:hRule="exact" w:val="1689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Основы сайтостроения. Инструменты для разработки сайтов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Веб-сайт, понятие языка разметки гипертекста, визуальные HTML-редакторы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Учебник, таблица тегов и безопасных цветов, конструктор сайтов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KompoZer</w:t>
            </w:r>
            <w:proofErr w:type="spellEnd"/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13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Знать средства для создания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web-траниц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; смысл проектирования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web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-сайта; преимущества и недостатки HTML-редакторов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Структурирование текстовой информации, создание аналитического обзора визуальных HTML-редакторов.</w:t>
            </w:r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Умение выбрать необходимые инструменты для конкретного задания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Репродуктивный, частично-поисковый методы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844976">
        <w:trPr>
          <w:cantSplit/>
          <w:trHeight w:hRule="exact" w:val="2576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Создание сайта "Домашняя страница"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Изучение интерфейса конструктора сайтов. Глобальные настройки страницы. Работа с текстом, вставка гиперссылок, просмотр и редактирование кода. Добавление изображений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Учебник, доступ к конструкторам сайтов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14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Знать интерфейс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KompoZer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, параметры глобальных настроек страниц, правила набора, редактирования текстов и изображений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Умение самостоятельно определять цели и составлять планы; осуществлять, контролировать и корректировать свою деятельность; выбирать успешные стратегии</w:t>
            </w:r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Готовность и способность к самостоятельной информационно-познавательной деятельности, умение критически оценивать и интерпретировать информацию, получаемую из различных источников.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Частично-поисковый, исследовательский методы.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844976">
        <w:trPr>
          <w:cantSplit/>
          <w:trHeight w:hRule="exact" w:val="3109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16.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Создание сайтов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Создание сайтов.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ПР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2.5. Разработка сайта "Моя семья",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ПР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2.6. Разработка сайта "Животный мир"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Учебник, таблица тегов и безопасных цветов, конструктор сайтов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KompoZer</w:t>
            </w:r>
            <w:proofErr w:type="spellEnd"/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Наполнение контента сайтов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Знать интерфейс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KompoZer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, параметры глобальных настроек страниц, правила набора, редактирования текстов и изображений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Умение самостоятельно осуществлять, контролировать и корректировать свою деятельность по разработке сайтов; сотрудничать со сверстниками в команде</w:t>
            </w:r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Компьютерный практикум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CE5B6A">
        <w:trPr>
          <w:cantSplit/>
          <w:trHeight w:hRule="exact" w:val="3134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17-18.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Создание таблиц на страницах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Приемы вставки таблиц, изменение свойств. Выделение, объединение ячеек, добавление строк и столбцов. Изменение цвета фона ячеек и ширины столбцов.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ПР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2.7 Разработка сайта "Наш класс" (начало)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Учебник, таблица тегов и безопасных цветов, конструктор сайтов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KompoZer</w:t>
            </w:r>
            <w:proofErr w:type="spellEnd"/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15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Знать последовательность действий и глобальных настроек для проектирования таблиц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Умение самостоятельно планировать; самостоятельно осуществлять, контролировать и корректировать свою деятельность по встраиванию таблиц на страницы сайта</w:t>
            </w:r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Проектный, исследовательский методы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CE5B6A">
        <w:trPr>
          <w:cantSplit/>
          <w:trHeight w:hRule="exact" w:val="1847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19-20.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Создание списков на web-страницах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Типы списков, способы создания и изменения формата списка.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ПР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2.7 Разработка сайта "Наш класс"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Учебник, таблица тегов и безопасных цветов, конструктор сайтов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KompoZer</w:t>
            </w:r>
            <w:proofErr w:type="spellEnd"/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15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Знать последовательность действий и глобальных настроек для встраивания списков разных типов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Умение самостоятельно определять цели и составлять планы; самостоятельно осуществлять, контролировать и корректировать свою деятельность</w:t>
            </w:r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Готовность и способность к самостоятельной информационно-познавательной деятельности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Самостоятельное проектирование и создание сайта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C711C3" w:rsidTr="00F5230D">
        <w:tc>
          <w:tcPr>
            <w:tcW w:w="15314" w:type="dxa"/>
            <w:gridSpan w:val="16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iCs/>
                <w:color w:val="000000"/>
                <w:sz w:val="17"/>
                <w:szCs w:val="17"/>
                <w:shd w:val="clear" w:color="auto" w:fill="FFFFFF"/>
              </w:rPr>
              <w:t xml:space="preserve">Раздел 3: </w:t>
            </w:r>
            <w:r>
              <w:rPr>
                <w:rFonts w:ascii="Verdana" w:hAnsi="Verdana"/>
                <w:b/>
                <w:i/>
                <w:iCs/>
                <w:color w:val="000000"/>
                <w:sz w:val="16"/>
                <w:szCs w:val="16"/>
                <w:shd w:val="clear" w:color="auto" w:fill="FFFFFF"/>
              </w:rPr>
              <w:t>ИНФОРМАЦИОННОЕ МОДЕЛИРОВАНИЕ - 11 ч</w:t>
            </w:r>
          </w:p>
        </w:tc>
      </w:tr>
      <w:tr w:rsidR="00C711C3" w:rsidTr="00CE5B6A">
        <w:trPr>
          <w:cantSplit/>
          <w:trHeight w:hRule="exact" w:val="1744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21-22.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Компьютерное информационное моделирование. Моделирование зависимостей между величинами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Модель, прототип, компьютерная информационная модель, этапы моделирования. Примеры приложений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для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КИМ 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Учебник, примеры компьютерных моделей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16, 17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Знание этапов и инструментов моделирования, характеристик величин, видов зависимостей между величинами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Сформированность навыков системного анализа соответствия модели и моделируемого объекта, способов отображения зависимостей</w:t>
            </w:r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Репродуктивный, частично-поисковый методы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711C3" w:rsidTr="00844976">
        <w:trPr>
          <w:cantSplit/>
          <w:trHeight w:hRule="exact" w:val="2675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23-24.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Модели статистического прогнозирования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Статистика и статистические данные. Пример из области медицинской статистики. Регрессионная модель. Метод наименьших квадратов. Прогнозирование по Регрессионной модели.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ПР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3.1, 3.2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Учебник, табличный процессор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§18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Знать что такое статистика, регрессионная модель, статистические величины, экстраполяция; для чего используется метод наименьших квадратов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Умение самостоятельно составлять планы; осуществлять,</w:t>
            </w:r>
            <w:r w:rsidR="0084497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контролировать и корректировать учебную деятельность со статистическими данными; выбирать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успешные стратегии для восстановления значений и экстраполяционных расчетов.</w:t>
            </w:r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Готовность и способность к самостоятельной деятельности по обработке статистических данных, понимание значимости владения ИКТ для применения в быту и профессиональной деятельности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Исследование регрессионной модели; межпредметные связи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711C3" w:rsidTr="00CE5B6A">
        <w:trPr>
          <w:cantSplit/>
          <w:trHeight w:hRule="exact" w:val="3280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Проект на получение регрессионных зависимостей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ПР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3.3. Проектное задание на получение регрессионных зависимостей.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Учебник, табличный процессор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Знание характеристик построения регрессионных зависимостей. Сформированность представлений о компьютерно-математических моделях и необходимости анализа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соответствия модели и моделируемого объекта (процесса)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Освоение приемов прогнозирования.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Личностное, профессиональное, жизненное самоопределение и построение жизненных планов во временной перспективе; проявление интереса к профессии статиста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Исследовательский метод, межпредметные связи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711C3" w:rsidTr="00844976">
        <w:trPr>
          <w:cantSplit/>
          <w:trHeight w:hRule="exact" w:val="2388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26-27.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Моделирование корреляционных зависимостей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Корреляционные зависимости между величинами. Корреляционный анализ. Построение регрессионной модели и вычисление коэффициента корреляции.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ПР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3.4.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Учебник, табличный процессор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19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Знать что такое корреляционная зависимость; что такое коэффициент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корреляции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>;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какие существуют возможности у табличного процессора для выполнения корреляционного анализа.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Уметь вычислять коэффициент корреляционной зависимости между величинами с помощью табличного процессора (функция КОРРЕЛ в Microsoft Excel).</w:t>
            </w:r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Готовность и способность к самостоятельной деятельности по обработке статистических данных в электронных таблицах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Исследовательский метод, межпредметные связи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711C3" w:rsidTr="00844976">
        <w:trPr>
          <w:cantSplit/>
          <w:trHeight w:hRule="exact" w:val="1968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28.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5230D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Проект </w:t>
            </w:r>
            <w:r w:rsidR="00F268A9">
              <w:rPr>
                <w:rFonts w:ascii="Verdana" w:hAnsi="Verdana"/>
                <w:color w:val="000000"/>
                <w:sz w:val="16"/>
                <w:szCs w:val="16"/>
              </w:rPr>
              <w:t>по теме «Корреляционные зависимости»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Парные измерения значений величин. Линейная корреляция. Самостоятельный анализ в моделировании Корреляционных зависимостей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Учебник, табличный процессор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что такое корреляционная зависимость;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коэффициент корреляции;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возможности ЭТ для выполнения корреляционного анализа.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Уметь вычислять коэффициент корреляционной зависимости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между величинами с помощью табличного процессора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(функция КОРРЕЛ в Microsoft Excel).</w:t>
            </w:r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Готовность и способность к самостоятельной деятельности по обработке статистических данных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Исследовательский метод, межпредметные связи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711C3" w:rsidTr="00CE5B6A">
        <w:trPr>
          <w:cantSplit/>
          <w:trHeight w:hRule="exact" w:val="4139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29.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Модели оптимального планирования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Постановка задачи планирования. Задача о школьном кондитерском цехе. Целевая функция. Математическое программирование.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Учебник, табличный процессор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20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Знать что такое оптимальное планирование; что такое ресурсы; как в модели описывается ограниченность ресурсов; что такое стратегическая цель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планирования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>; какие условия для нее могут быть поставлены; в чем состоит задача линейного программирования для нахождения оптимального плана;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Знаково-символические действия, включая моделирование (преобразование объекта из чувственной формы в модель, где выделены существенные характеристики объекта и преобразование модели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с целью выявления общих законов, определяющих данную</w:t>
            </w:r>
            <w:proofErr w:type="gramEnd"/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Личностное, профессиональное, жизненное самоопределение и построение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жизненных планов во временной перспективе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Репродуктивный, частично-поисковый методы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711C3" w:rsidTr="00844976">
        <w:trPr>
          <w:cantSplit/>
          <w:trHeight w:hRule="exact" w:val="1602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30-31.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 w:rsidP="00F5230D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Проект по теме «Оптимальное планирование»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Контрольное тестирование. Самостоятельная работа над проектом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Учебник, табличный процессор, тест "Информационное моделирование"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Знать какие существуют возможности у табличного процессора для решения задачи линейного программирования.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Уметь решать задачу оптимального планирования (линейного программирования) с небольшим количеством плановых показателей с помощью табличного процессора («Поиск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решения» в Microsoft Excel).</w:t>
            </w:r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Осознание качества и уровня усвоения знаний, самооценка достигнутых результатов.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Контроль знаний. Исследовательский метод, межпредметные связи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711C3" w:rsidTr="00F5230D">
        <w:tc>
          <w:tcPr>
            <w:tcW w:w="15314" w:type="dxa"/>
            <w:gridSpan w:val="16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i/>
                <w:iCs/>
                <w:color w:val="000000"/>
                <w:sz w:val="16"/>
                <w:szCs w:val="16"/>
                <w:shd w:val="clear" w:color="auto" w:fill="FFFFFF"/>
              </w:rPr>
              <w:t>Раздел 4: СОЦИАЛЬНАЯ ИНФОРМАТИКА - 3 ч</w:t>
            </w:r>
          </w:p>
        </w:tc>
      </w:tr>
      <w:tr w:rsidR="00C711C3" w:rsidTr="007D607B">
        <w:trPr>
          <w:cantSplit/>
          <w:trHeight w:hRule="exact" w:val="4012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32.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Информационные ресурсы. Информационное общество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Что такое Информационные ресурсы, национальные Информационные ресурсы. Рынок Информационных ресурсов и услуг. Информационные революции. Основные черты информационного общества. Развитие и массовое использование ИКТ. Изменения в сфере образования. Опасности информационного общества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Учебник, презентация, РМ, доступ к сайтам ИС.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21, 22.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Знать:</w:t>
            </w:r>
            <w:r w:rsidR="0084497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что такое информационные ресурсы общества; из чего складывается рынок </w:t>
            </w:r>
            <w:r w:rsidR="00844976">
              <w:rPr>
                <w:rFonts w:ascii="Verdana" w:hAnsi="Verdana"/>
                <w:color w:val="000000"/>
                <w:sz w:val="16"/>
                <w:szCs w:val="16"/>
              </w:rPr>
              <w:t>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нформационных ресурсов; что относится к информационным услугам; в чем состоят основные черты информационного общества; причины информационного кризиса и пути его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преодоления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>; какие изменения в быту, в сфере образования будут происходить с формированием ИО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 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Развитие способностей ясно и точно излагать свои мысли, логически обосновывать свою точку зрения.</w:t>
            </w:r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Концентрация воли для преодоления интеллектуальных затруднений. Умение проводить анализ полученных результатов.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Репродуктивный, частично-поисковый методы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C711C3" w:rsidTr="00844976">
        <w:trPr>
          <w:cantSplit/>
          <w:trHeight w:hRule="exact" w:val="2685"/>
        </w:trPr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textDirection w:val="btLr"/>
            <w:vAlign w:val="center"/>
          </w:tcPr>
          <w:p w:rsidR="00C711C3" w:rsidRDefault="00F268A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33-34.</w:t>
            </w:r>
          </w:p>
        </w:tc>
        <w:tc>
          <w:tcPr>
            <w:tcW w:w="157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Информационное право и безопасность</w:t>
            </w:r>
          </w:p>
        </w:tc>
        <w:tc>
          <w:tcPr>
            <w:tcW w:w="24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2 </w:t>
            </w:r>
          </w:p>
        </w:tc>
        <w:tc>
          <w:tcPr>
            <w:tcW w:w="176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Законодательство РФ об информационном праве и безопасности Преступления в сфере компьютерной информации. Проблема информационной безопасности. Решение задач</w:t>
            </w:r>
          </w:p>
        </w:tc>
        <w:tc>
          <w:tcPr>
            <w:tcW w:w="1371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Учебник, доступ к ресурсам Интернета.</w:t>
            </w:r>
          </w:p>
        </w:tc>
        <w:tc>
          <w:tcPr>
            <w:tcW w:w="1098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§ 23, 24.</w:t>
            </w:r>
          </w:p>
        </w:tc>
        <w:tc>
          <w:tcPr>
            <w:tcW w:w="1703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Знать роль и место 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ИТ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в современном обществе, законодательные акты в информационной сфере, суть Доктрины информационной безопасности Российской Федерации.</w:t>
            </w:r>
          </w:p>
        </w:tc>
        <w:tc>
          <w:tcPr>
            <w:tcW w:w="2687" w:type="dxa"/>
            <w:gridSpan w:val="5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Умение полно и грамотно выражать свои мысли, правильно строить речевое высказывание. Овладение методами публичного выступления, умениями задавать вопросы, отвечать на вопросы сверстников.</w:t>
            </w:r>
          </w:p>
        </w:tc>
        <w:tc>
          <w:tcPr>
            <w:tcW w:w="1884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Использовать приобретенные знания и умения в практической деятельности и повседневной жизни для: соблюдения требований информационной безопасности, информационной этики и права.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 </w:t>
            </w:r>
          </w:p>
        </w:tc>
        <w:tc>
          <w:tcPr>
            <w:tcW w:w="16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Заслушивание и обсуждение докладов. Дискуссия. Интернет-серфинг</w:t>
            </w:r>
          </w:p>
        </w:tc>
        <w:tc>
          <w:tcPr>
            <w:tcW w:w="539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auto"/>
            <w:tcMar>
              <w:left w:w="-7" w:type="dxa"/>
            </w:tcMar>
          </w:tcPr>
          <w:p w:rsidR="00C711C3" w:rsidRDefault="00C711C3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:rsidR="00C711C3" w:rsidRDefault="00C711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C711C3" w:rsidSect="00F62DDB">
          <w:footerReference w:type="default" r:id="rId12"/>
          <w:pgSz w:w="16838" w:h="11906" w:orient="landscape"/>
          <w:pgMar w:top="1134" w:right="1134" w:bottom="1134" w:left="1134" w:header="0" w:footer="709" w:gutter="0"/>
          <w:cols w:space="720"/>
          <w:formProt w:val="0"/>
          <w:titlePg/>
          <w:docGrid w:linePitch="360" w:charSpace="-2049"/>
        </w:sectPr>
      </w:pPr>
    </w:p>
    <w:p w:rsidR="00C711C3" w:rsidRPr="008B7255" w:rsidRDefault="00F268A9" w:rsidP="008B7255">
      <w:pPr>
        <w:pStyle w:val="1"/>
        <w:jc w:val="center"/>
        <w:rPr>
          <w:sz w:val="32"/>
          <w:szCs w:val="32"/>
        </w:rPr>
      </w:pPr>
      <w:r w:rsidRPr="008B7255">
        <w:rPr>
          <w:sz w:val="32"/>
          <w:szCs w:val="32"/>
        </w:rPr>
        <w:lastRenderedPageBreak/>
        <w:t>Контроль  знаний</w:t>
      </w:r>
    </w:p>
    <w:p w:rsidR="00C711C3" w:rsidRDefault="00C711C3">
      <w:pPr>
        <w:spacing w:after="0" w:line="240" w:lineRule="auto"/>
        <w:ind w:left="214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0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628"/>
        <w:gridCol w:w="1435"/>
        <w:gridCol w:w="1435"/>
        <w:gridCol w:w="1436"/>
        <w:gridCol w:w="1436"/>
        <w:gridCol w:w="1437"/>
      </w:tblGrid>
      <w:tr w:rsidR="00C711C3">
        <w:trPr>
          <w:jc w:val="center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контроля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</w:tr>
      <w:tr w:rsidR="00C711C3">
        <w:trPr>
          <w:jc w:val="center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 работа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11C3">
        <w:trPr>
          <w:jc w:val="center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Срезовая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работа 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11C3">
        <w:trPr>
          <w:jc w:val="center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 работа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7210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7210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7210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 w:rsidP="007210E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210E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711C3">
        <w:trPr>
          <w:jc w:val="center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 работа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</w:tr>
      <w:tr w:rsidR="00C711C3">
        <w:trPr>
          <w:jc w:val="center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</w:tr>
      <w:tr w:rsidR="00C711C3">
        <w:trPr>
          <w:jc w:val="center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Зачёт 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Calibri" w:hAnsi="Calibri"/>
              </w:rPr>
            </w:pPr>
            <w:r>
              <w:t>-</w:t>
            </w:r>
          </w:p>
        </w:tc>
      </w:tr>
      <w:tr w:rsidR="00C711C3">
        <w:trPr>
          <w:jc w:val="center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3A476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3A476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F268A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C711C3" w:rsidRDefault="003A476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C711C3" w:rsidRDefault="00C711C3">
      <w:pPr>
        <w:spacing w:after="0" w:line="240" w:lineRule="auto"/>
        <w:rPr>
          <w:rFonts w:ascii="Calibri" w:hAnsi="Calibri"/>
          <w:sz w:val="24"/>
          <w:szCs w:val="24"/>
        </w:rPr>
      </w:pPr>
    </w:p>
    <w:p w:rsidR="00C711C3" w:rsidRDefault="00C711C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11C3" w:rsidRPr="008B7255" w:rsidRDefault="00F268A9" w:rsidP="008B7255">
      <w:pPr>
        <w:pStyle w:val="1"/>
        <w:jc w:val="center"/>
        <w:rPr>
          <w:sz w:val="32"/>
          <w:szCs w:val="32"/>
        </w:rPr>
      </w:pPr>
      <w:r w:rsidRPr="008B7255">
        <w:rPr>
          <w:sz w:val="32"/>
          <w:szCs w:val="32"/>
        </w:rPr>
        <w:t>Контрольно-измерительные материалы</w:t>
      </w:r>
    </w:p>
    <w:p w:rsidR="00C711C3" w:rsidRDefault="00C711C3">
      <w:pPr>
        <w:spacing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C711C3" w:rsidRDefault="00F268A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контрольных материалов  авторский коллектив рекомендует использовать вопросы и задания, расположенные в конце каждого параграфа. Ответы на вопросы и выполнение заданий целесообразно оформлять письменно. При налич</w:t>
      </w:r>
      <w:proofErr w:type="gramStart"/>
      <w:r>
        <w:rPr>
          <w:rFonts w:ascii="Times New Roman" w:hAnsi="Times New Roman"/>
          <w:sz w:val="24"/>
          <w:szCs w:val="24"/>
        </w:rPr>
        <w:t>ии у у</w:t>
      </w:r>
      <w:proofErr w:type="gramEnd"/>
      <w:r>
        <w:rPr>
          <w:rFonts w:ascii="Times New Roman" w:hAnsi="Times New Roman"/>
          <w:sz w:val="24"/>
          <w:szCs w:val="24"/>
        </w:rPr>
        <w:t xml:space="preserve">ченика возможности работать на  домашнем компьютере, ему можно рекомендовать использовать компьютер для выполнения задания с помощью офисных приложений и </w:t>
      </w:r>
      <w:r w:rsidR="007210E7">
        <w:rPr>
          <w:rFonts w:ascii="Times New Roman" w:hAnsi="Times New Roman"/>
          <w:sz w:val="24"/>
          <w:szCs w:val="24"/>
        </w:rPr>
        <w:t>сервисов Интернета</w:t>
      </w:r>
      <w:r>
        <w:rPr>
          <w:rFonts w:ascii="Times New Roman" w:hAnsi="Times New Roman"/>
          <w:sz w:val="24"/>
          <w:szCs w:val="24"/>
        </w:rPr>
        <w:t xml:space="preserve"> (оформлять </w:t>
      </w:r>
      <w:r w:rsidR="007210E7">
        <w:rPr>
          <w:rFonts w:ascii="Times New Roman" w:hAnsi="Times New Roman"/>
          <w:sz w:val="24"/>
          <w:szCs w:val="24"/>
        </w:rPr>
        <w:t>структуры данных, создавать БД</w:t>
      </w:r>
      <w:r>
        <w:rPr>
          <w:rFonts w:ascii="Times New Roman" w:hAnsi="Times New Roman"/>
          <w:sz w:val="24"/>
          <w:szCs w:val="24"/>
        </w:rPr>
        <w:t xml:space="preserve">, </w:t>
      </w:r>
      <w:r w:rsidR="007210E7">
        <w:rPr>
          <w:rFonts w:ascii="Times New Roman" w:hAnsi="Times New Roman"/>
          <w:sz w:val="24"/>
          <w:szCs w:val="24"/>
        </w:rPr>
        <w:t>создавать модели</w:t>
      </w:r>
      <w:r>
        <w:rPr>
          <w:rFonts w:ascii="Times New Roman" w:hAnsi="Times New Roman"/>
          <w:sz w:val="24"/>
          <w:szCs w:val="24"/>
        </w:rPr>
        <w:t xml:space="preserve"> с помощью электронных таблиц</w:t>
      </w:r>
      <w:r w:rsidR="007210E7">
        <w:rPr>
          <w:rFonts w:ascii="Times New Roman" w:hAnsi="Times New Roman"/>
          <w:sz w:val="24"/>
          <w:szCs w:val="24"/>
        </w:rPr>
        <w:t>, разрабатывать сайты с помощью конструкторов</w:t>
      </w:r>
      <w:r>
        <w:rPr>
          <w:rFonts w:ascii="Times New Roman" w:hAnsi="Times New Roman"/>
          <w:sz w:val="24"/>
          <w:szCs w:val="24"/>
        </w:rPr>
        <w:t xml:space="preserve">). Программой </w:t>
      </w:r>
      <w:proofErr w:type="gramStart"/>
      <w:r>
        <w:rPr>
          <w:rFonts w:ascii="Times New Roman" w:hAnsi="Times New Roman"/>
          <w:sz w:val="24"/>
          <w:szCs w:val="24"/>
        </w:rPr>
        <w:t>предусмотрены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F5589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="007210E7">
        <w:rPr>
          <w:rFonts w:ascii="Times New Roman" w:hAnsi="Times New Roman"/>
          <w:sz w:val="24"/>
          <w:szCs w:val="24"/>
        </w:rPr>
        <w:t>тематических</w:t>
      </w:r>
      <w:r w:rsidR="00F5589F">
        <w:rPr>
          <w:rFonts w:ascii="Times New Roman" w:hAnsi="Times New Roman"/>
          <w:sz w:val="24"/>
          <w:szCs w:val="24"/>
        </w:rPr>
        <w:t xml:space="preserve"> теста </w:t>
      </w:r>
      <w:r w:rsidR="007210E7">
        <w:rPr>
          <w:rFonts w:ascii="Times New Roman" w:hAnsi="Times New Roman"/>
          <w:sz w:val="24"/>
          <w:szCs w:val="24"/>
        </w:rPr>
        <w:t xml:space="preserve"> и </w:t>
      </w:r>
      <w:r w:rsidR="00F5589F">
        <w:rPr>
          <w:rFonts w:ascii="Times New Roman" w:hAnsi="Times New Roman"/>
          <w:sz w:val="24"/>
          <w:szCs w:val="24"/>
        </w:rPr>
        <w:t>1</w:t>
      </w:r>
      <w:r w:rsidR="007210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итоговый</w:t>
      </w:r>
      <w:r w:rsidR="00F5589F">
        <w:rPr>
          <w:rFonts w:ascii="Times New Roman" w:hAnsi="Times New Roman"/>
          <w:sz w:val="24"/>
          <w:szCs w:val="24"/>
        </w:rPr>
        <w:t xml:space="preserve"> тест</w:t>
      </w:r>
      <w:r>
        <w:rPr>
          <w:rFonts w:ascii="Times New Roman" w:hAnsi="Times New Roman"/>
          <w:sz w:val="24"/>
          <w:szCs w:val="24"/>
        </w:rPr>
        <w:t>.</w:t>
      </w:r>
    </w:p>
    <w:p w:rsidR="00CE5B6A" w:rsidRDefault="00CE5B6A">
      <w:pPr>
        <w:suppressAutoHyphens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87451" w:rsidRDefault="00CE5B6A" w:rsidP="00687451">
      <w:pPr>
        <w:jc w:val="center"/>
        <w:rPr>
          <w:rFonts w:ascii="Times New Roman" w:hAnsi="Times New Roman"/>
          <w:b/>
          <w:sz w:val="28"/>
          <w:szCs w:val="28"/>
        </w:rPr>
      </w:pPr>
      <w:r w:rsidRPr="00687451">
        <w:rPr>
          <w:rFonts w:ascii="Times New Roman" w:hAnsi="Times New Roman"/>
          <w:b/>
          <w:sz w:val="28"/>
          <w:szCs w:val="28"/>
        </w:rPr>
        <w:lastRenderedPageBreak/>
        <w:t>Тест 1 по теме  «Системный анализ»</w:t>
      </w:r>
    </w:p>
    <w:p w:rsidR="00273FB1" w:rsidRPr="009D1007" w:rsidRDefault="00273FB1" w:rsidP="00273FB1">
      <w:pPr>
        <w:spacing w:after="0" w:line="240" w:lineRule="auto"/>
        <w:rPr>
          <w:rFonts w:ascii="Roboto" w:hAnsi="Roboto"/>
          <w:bCs/>
        </w:rPr>
      </w:pPr>
      <w:r w:rsidRPr="009D1007">
        <w:rPr>
          <w:rFonts w:ascii="Roboto" w:hAnsi="Roboto"/>
          <w:bCs/>
        </w:rPr>
        <w:t>1. Целостная, взаимосвязанная совокупность частей, существующая в некоторой среде и обладающая определенным назначением, подчиненная некоторой цели, это -</w:t>
      </w:r>
    </w:p>
    <w:p w:rsidR="00273FB1" w:rsidRPr="009D1007" w:rsidRDefault="00273FB1" w:rsidP="00273FB1">
      <w:pPr>
        <w:spacing w:after="0" w:line="240" w:lineRule="auto"/>
        <w:ind w:left="426"/>
        <w:rPr>
          <w:rFonts w:ascii="Roboto" w:hAnsi="Roboto"/>
        </w:rPr>
      </w:pPr>
      <w:r w:rsidRPr="009D1007">
        <w:rPr>
          <w:rFonts w:ascii="Roboto" w:hAnsi="Roboto" w:hint="eastAsia"/>
        </w:rPr>
        <w:t>а</w:t>
      </w:r>
      <w:proofErr w:type="gramStart"/>
      <w:r w:rsidRPr="009D1007">
        <w:rPr>
          <w:rFonts w:ascii="Roboto" w:hAnsi="Roboto" w:hint="eastAsia"/>
        </w:rPr>
        <w:t>)</w:t>
      </w:r>
      <w:r w:rsidRPr="009D1007">
        <w:rPr>
          <w:rFonts w:ascii="Roboto" w:hAnsi="Roboto"/>
        </w:rPr>
        <w:t>с</w:t>
      </w:r>
      <w:proofErr w:type="gramEnd"/>
      <w:r w:rsidRPr="009D1007">
        <w:rPr>
          <w:rFonts w:ascii="Roboto" w:hAnsi="Roboto"/>
        </w:rPr>
        <w:t xml:space="preserve">истема; </w:t>
      </w:r>
      <w:r w:rsidRPr="009D1007">
        <w:rPr>
          <w:rFonts w:ascii="Roboto" w:hAnsi="Roboto"/>
        </w:rPr>
        <w:tab/>
        <w:t xml:space="preserve">б)структура системы; </w:t>
      </w:r>
      <w:r w:rsidRPr="009D1007">
        <w:rPr>
          <w:rFonts w:ascii="Roboto" w:hAnsi="Roboto"/>
        </w:rPr>
        <w:tab/>
        <w:t xml:space="preserve">в)подсистема; </w:t>
      </w:r>
    </w:p>
    <w:p w:rsidR="00273FB1" w:rsidRPr="009D1007" w:rsidRDefault="00273FB1" w:rsidP="00273FB1">
      <w:pPr>
        <w:spacing w:after="0" w:line="240" w:lineRule="auto"/>
        <w:ind w:left="426"/>
        <w:rPr>
          <w:rFonts w:ascii="Times New Roman" w:hAnsi="Times New Roman"/>
        </w:rPr>
      </w:pPr>
      <w:r w:rsidRPr="009D1007">
        <w:rPr>
          <w:rFonts w:ascii="Roboto" w:hAnsi="Roboto"/>
        </w:rPr>
        <w:t>г</w:t>
      </w:r>
      <w:proofErr w:type="gramStart"/>
      <w:r w:rsidRPr="009D1007">
        <w:rPr>
          <w:rFonts w:ascii="Roboto" w:hAnsi="Roboto"/>
        </w:rPr>
        <w:t>)с</w:t>
      </w:r>
      <w:proofErr w:type="gramEnd"/>
      <w:r w:rsidRPr="009D1007">
        <w:rPr>
          <w:rFonts w:ascii="Roboto" w:hAnsi="Roboto"/>
        </w:rPr>
        <w:t xml:space="preserve">истемный анализ; </w:t>
      </w:r>
      <w:r w:rsidRPr="009D1007">
        <w:rPr>
          <w:rFonts w:ascii="Roboto" w:hAnsi="Roboto"/>
        </w:rPr>
        <w:tab/>
        <w:t>д)модель "чёрного ящика".</w:t>
      </w:r>
    </w:p>
    <w:p w:rsidR="00273FB1" w:rsidRPr="009D1007" w:rsidRDefault="00273FB1" w:rsidP="00273FB1">
      <w:pPr>
        <w:spacing w:after="0" w:line="240" w:lineRule="auto"/>
        <w:rPr>
          <w:rFonts w:ascii="Roboto" w:hAnsi="Roboto"/>
          <w:bCs/>
        </w:rPr>
      </w:pPr>
      <w:r w:rsidRPr="009D1007">
        <w:rPr>
          <w:rFonts w:ascii="Roboto" w:hAnsi="Roboto"/>
          <w:bCs/>
        </w:rPr>
        <w:t>2. Совокупность связей, существующих между частями системы, называется:</w:t>
      </w:r>
    </w:p>
    <w:p w:rsidR="00273FB1" w:rsidRPr="009D1007" w:rsidRDefault="00273FB1" w:rsidP="00273FB1">
      <w:pPr>
        <w:spacing w:after="0" w:line="240" w:lineRule="auto"/>
        <w:ind w:left="360"/>
        <w:rPr>
          <w:rFonts w:ascii="Times New Roman" w:hAnsi="Times New Roman"/>
        </w:rPr>
      </w:pPr>
      <w:r w:rsidRPr="009D1007">
        <w:rPr>
          <w:rFonts w:ascii="Roboto" w:hAnsi="Roboto"/>
        </w:rPr>
        <w:t>а</w:t>
      </w:r>
      <w:proofErr w:type="gramStart"/>
      <w:r w:rsidRPr="009D1007">
        <w:rPr>
          <w:rFonts w:ascii="Roboto" w:hAnsi="Roboto"/>
        </w:rPr>
        <w:t>)с</w:t>
      </w:r>
      <w:proofErr w:type="gramEnd"/>
      <w:r w:rsidRPr="009D1007">
        <w:rPr>
          <w:rFonts w:ascii="Roboto" w:hAnsi="Roboto"/>
        </w:rPr>
        <w:t>редой существования; б)структурой системы; в)подсистемой; г)системным эффектом.</w:t>
      </w:r>
    </w:p>
    <w:p w:rsidR="00273FB1" w:rsidRPr="009D1007" w:rsidRDefault="00273FB1" w:rsidP="00273FB1">
      <w:pPr>
        <w:spacing w:after="0" w:line="240" w:lineRule="auto"/>
        <w:rPr>
          <w:rFonts w:ascii="Roboto" w:hAnsi="Roboto"/>
          <w:bCs/>
        </w:rPr>
      </w:pPr>
      <w:r w:rsidRPr="009D1007">
        <w:rPr>
          <w:rFonts w:ascii="Roboto" w:hAnsi="Roboto"/>
          <w:bCs/>
        </w:rPr>
        <w:t>3. Свойства системы</w:t>
      </w:r>
    </w:p>
    <w:p w:rsidR="00273FB1" w:rsidRPr="009D1007" w:rsidRDefault="00273FB1" w:rsidP="00273FB1">
      <w:pPr>
        <w:spacing w:after="0" w:line="240" w:lineRule="auto"/>
        <w:ind w:left="360"/>
        <w:rPr>
          <w:rFonts w:ascii="Times New Roman" w:hAnsi="Times New Roman"/>
        </w:rPr>
      </w:pPr>
      <w:r w:rsidRPr="009D1007">
        <w:rPr>
          <w:rFonts w:ascii="Roboto" w:hAnsi="Roboto"/>
        </w:rPr>
        <w:t>а</w:t>
      </w:r>
      <w:proofErr w:type="gramStart"/>
      <w:r w:rsidRPr="009D1007">
        <w:rPr>
          <w:rFonts w:ascii="Roboto" w:hAnsi="Roboto"/>
        </w:rPr>
        <w:t>)ц</w:t>
      </w:r>
      <w:proofErr w:type="gramEnd"/>
      <w:r w:rsidRPr="009D1007">
        <w:rPr>
          <w:rFonts w:ascii="Roboto" w:hAnsi="Roboto"/>
        </w:rPr>
        <w:t>елостность; б)структурированность; в)связь со средой; г)системный эффект;</w:t>
      </w:r>
    </w:p>
    <w:p w:rsidR="00273FB1" w:rsidRPr="009D1007" w:rsidRDefault="00273FB1" w:rsidP="00273FB1">
      <w:pPr>
        <w:spacing w:after="0" w:line="240" w:lineRule="auto"/>
        <w:ind w:left="360"/>
        <w:rPr>
          <w:rFonts w:ascii="Times New Roman" w:hAnsi="Times New Roman"/>
        </w:rPr>
      </w:pPr>
      <w:r w:rsidRPr="009D1007">
        <w:rPr>
          <w:rFonts w:ascii="Roboto" w:hAnsi="Roboto"/>
        </w:rPr>
        <w:t>д</w:t>
      </w:r>
      <w:proofErr w:type="gramStart"/>
      <w:r w:rsidRPr="009D1007">
        <w:rPr>
          <w:rFonts w:ascii="Roboto" w:hAnsi="Roboto"/>
        </w:rPr>
        <w:t>)ц</w:t>
      </w:r>
      <w:proofErr w:type="gramEnd"/>
      <w:r w:rsidRPr="009D1007">
        <w:rPr>
          <w:rFonts w:ascii="Roboto" w:hAnsi="Roboto"/>
        </w:rPr>
        <w:t>елесообразность; е)ценность; ж)иерархическая совокупность подсистем.</w:t>
      </w:r>
    </w:p>
    <w:p w:rsidR="00273FB1" w:rsidRPr="009D1007" w:rsidRDefault="00273FB1" w:rsidP="00273FB1">
      <w:pPr>
        <w:spacing w:after="0" w:line="240" w:lineRule="auto"/>
        <w:rPr>
          <w:rFonts w:ascii="Roboto" w:hAnsi="Roboto"/>
          <w:bCs/>
        </w:rPr>
      </w:pPr>
      <w:r w:rsidRPr="009D1007">
        <w:rPr>
          <w:rFonts w:ascii="Roboto" w:hAnsi="Roboto"/>
          <w:bCs/>
        </w:rPr>
        <w:t>4. Средство достижения цели: ___________________________________________________</w:t>
      </w:r>
      <w:r>
        <w:rPr>
          <w:rFonts w:ascii="Roboto" w:hAnsi="Roboto"/>
          <w:bCs/>
        </w:rPr>
        <w:t>____</w:t>
      </w:r>
    </w:p>
    <w:p w:rsidR="00273FB1" w:rsidRPr="009D1007" w:rsidRDefault="00273FB1" w:rsidP="00273FB1">
      <w:pPr>
        <w:spacing w:after="0" w:line="240" w:lineRule="auto"/>
        <w:rPr>
          <w:rFonts w:ascii="Roboto" w:hAnsi="Roboto"/>
          <w:bCs/>
        </w:rPr>
      </w:pPr>
      <w:r w:rsidRPr="009D1007">
        <w:rPr>
          <w:rFonts w:ascii="Roboto" w:hAnsi="Roboto"/>
          <w:bCs/>
        </w:rPr>
        <w:t>5. Наука о системах</w:t>
      </w:r>
      <w:r>
        <w:rPr>
          <w:rFonts w:ascii="Roboto" w:hAnsi="Roboto"/>
          <w:bCs/>
        </w:rPr>
        <w:t xml:space="preserve"> </w:t>
      </w:r>
      <w:r w:rsidRPr="009D1007">
        <w:rPr>
          <w:rFonts w:ascii="Roboto" w:hAnsi="Roboto"/>
          <w:bCs/>
        </w:rPr>
        <w:t>______________________________________________________________</w:t>
      </w:r>
      <w:r>
        <w:rPr>
          <w:rFonts w:ascii="Roboto" w:hAnsi="Roboto"/>
          <w:bCs/>
        </w:rPr>
        <w:t>__</w:t>
      </w:r>
    </w:p>
    <w:p w:rsidR="00273FB1" w:rsidRPr="009D1007" w:rsidRDefault="00273FB1" w:rsidP="00273FB1">
      <w:pPr>
        <w:spacing w:after="0" w:line="240" w:lineRule="auto"/>
        <w:rPr>
          <w:rFonts w:ascii="Roboto" w:hAnsi="Roboto"/>
          <w:bCs/>
        </w:rPr>
      </w:pPr>
      <w:r w:rsidRPr="009D1007">
        <w:rPr>
          <w:rFonts w:ascii="Roboto" w:hAnsi="Roboto"/>
          <w:bCs/>
        </w:rPr>
        <w:t>6.В науке о системах сформулирован закон, который называется</w:t>
      </w:r>
    </w:p>
    <w:p w:rsidR="00273FB1" w:rsidRPr="009D1007" w:rsidRDefault="00273FB1" w:rsidP="00273FB1">
      <w:pPr>
        <w:spacing w:after="0" w:line="240" w:lineRule="auto"/>
        <w:ind w:left="360"/>
        <w:rPr>
          <w:rFonts w:ascii="Times New Roman" w:hAnsi="Times New Roman"/>
        </w:rPr>
      </w:pPr>
      <w:r w:rsidRPr="009D1007">
        <w:rPr>
          <w:rFonts w:ascii="Roboto" w:hAnsi="Roboto" w:hint="eastAsia"/>
        </w:rPr>
        <w:t>а</w:t>
      </w:r>
      <w:proofErr w:type="gramStart"/>
      <w:r w:rsidRPr="009D1007">
        <w:rPr>
          <w:rFonts w:ascii="Roboto" w:hAnsi="Roboto" w:hint="eastAsia"/>
        </w:rPr>
        <w:t>)</w:t>
      </w:r>
      <w:r w:rsidRPr="009D1007">
        <w:rPr>
          <w:rFonts w:ascii="Roboto" w:hAnsi="Roboto"/>
        </w:rPr>
        <w:t>з</w:t>
      </w:r>
      <w:proofErr w:type="gramEnd"/>
      <w:r w:rsidRPr="009D1007">
        <w:rPr>
          <w:rFonts w:ascii="Roboto" w:hAnsi="Roboto"/>
        </w:rPr>
        <w:t xml:space="preserve">аконом системного эффекта; б)принципом </w:t>
      </w:r>
      <w:proofErr w:type="spellStart"/>
      <w:r w:rsidRPr="009D1007">
        <w:rPr>
          <w:rFonts w:ascii="Roboto" w:hAnsi="Roboto"/>
        </w:rPr>
        <w:t>эмерджентности</w:t>
      </w:r>
      <w:proofErr w:type="spellEnd"/>
      <w:r w:rsidRPr="009D1007">
        <w:rPr>
          <w:rFonts w:ascii="Roboto" w:hAnsi="Roboto"/>
        </w:rPr>
        <w:t>;</w:t>
      </w:r>
    </w:p>
    <w:p w:rsidR="00273FB1" w:rsidRPr="009D1007" w:rsidRDefault="00273FB1" w:rsidP="00273FB1">
      <w:pPr>
        <w:spacing w:after="0" w:line="240" w:lineRule="auto"/>
        <w:ind w:left="360"/>
        <w:rPr>
          <w:rFonts w:ascii="Times New Roman" w:hAnsi="Times New Roman"/>
        </w:rPr>
      </w:pPr>
      <w:r w:rsidRPr="009D1007">
        <w:rPr>
          <w:rFonts w:ascii="Roboto" w:hAnsi="Roboto"/>
        </w:rPr>
        <w:t>в</w:t>
      </w:r>
      <w:proofErr w:type="gramStart"/>
      <w:r w:rsidRPr="009D1007">
        <w:rPr>
          <w:rFonts w:ascii="Roboto" w:hAnsi="Roboto"/>
        </w:rPr>
        <w:t>)о</w:t>
      </w:r>
      <w:proofErr w:type="gramEnd"/>
      <w:r w:rsidRPr="009D1007">
        <w:rPr>
          <w:rFonts w:ascii="Roboto" w:hAnsi="Roboto"/>
        </w:rPr>
        <w:t>сновой научной методологии; г)системным подходом.</w:t>
      </w:r>
    </w:p>
    <w:p w:rsidR="00273FB1" w:rsidRPr="009D1007" w:rsidRDefault="00273FB1" w:rsidP="00273FB1">
      <w:pPr>
        <w:spacing w:after="0" w:line="240" w:lineRule="auto"/>
        <w:rPr>
          <w:rFonts w:ascii="Roboto" w:hAnsi="Roboto"/>
          <w:bCs/>
        </w:rPr>
      </w:pPr>
      <w:r w:rsidRPr="009D1007">
        <w:rPr>
          <w:rFonts w:ascii="Roboto" w:hAnsi="Roboto"/>
          <w:bCs/>
        </w:rPr>
        <w:t>7. Этапы исследования реальной системы:</w:t>
      </w:r>
    </w:p>
    <w:p w:rsidR="00273FB1" w:rsidRPr="009D1007" w:rsidRDefault="00273FB1" w:rsidP="00273FB1">
      <w:pPr>
        <w:spacing w:after="0" w:line="240" w:lineRule="auto"/>
        <w:ind w:left="360"/>
        <w:rPr>
          <w:rFonts w:ascii="Times New Roman" w:hAnsi="Times New Roman"/>
        </w:rPr>
      </w:pPr>
      <w:r w:rsidRPr="009D1007">
        <w:rPr>
          <w:rFonts w:ascii="Roboto" w:hAnsi="Roboto" w:hint="eastAsia"/>
        </w:rPr>
        <w:t>а</w:t>
      </w:r>
      <w:proofErr w:type="gramStart"/>
      <w:r w:rsidRPr="009D1007">
        <w:rPr>
          <w:rFonts w:ascii="Roboto" w:hAnsi="Roboto" w:hint="eastAsia"/>
        </w:rPr>
        <w:t>)</w:t>
      </w:r>
      <w:r w:rsidRPr="009D1007">
        <w:rPr>
          <w:rFonts w:ascii="Roboto" w:hAnsi="Roboto"/>
        </w:rPr>
        <w:t>а</w:t>
      </w:r>
      <w:proofErr w:type="gramEnd"/>
      <w:r w:rsidRPr="009D1007">
        <w:rPr>
          <w:rFonts w:ascii="Roboto" w:hAnsi="Roboto"/>
        </w:rPr>
        <w:t>нализ; б)синтез; в)формализация; г)создание математической модели;</w:t>
      </w:r>
    </w:p>
    <w:p w:rsidR="00273FB1" w:rsidRPr="009D1007" w:rsidRDefault="00273FB1" w:rsidP="00273FB1">
      <w:pPr>
        <w:spacing w:after="0" w:line="240" w:lineRule="auto"/>
        <w:ind w:left="360"/>
        <w:rPr>
          <w:rFonts w:ascii="Times New Roman" w:hAnsi="Times New Roman"/>
        </w:rPr>
      </w:pPr>
      <w:r w:rsidRPr="009D1007">
        <w:rPr>
          <w:rFonts w:ascii="Roboto" w:hAnsi="Roboto"/>
        </w:rPr>
        <w:t>д</w:t>
      </w:r>
      <w:proofErr w:type="gramStart"/>
      <w:r w:rsidRPr="009D1007">
        <w:rPr>
          <w:rFonts w:ascii="Roboto" w:hAnsi="Roboto"/>
        </w:rPr>
        <w:t>)с</w:t>
      </w:r>
      <w:proofErr w:type="gramEnd"/>
      <w:r w:rsidRPr="009D1007">
        <w:rPr>
          <w:rFonts w:ascii="Roboto" w:hAnsi="Roboto"/>
        </w:rPr>
        <w:t>оздание структурной схемы.</w:t>
      </w:r>
    </w:p>
    <w:p w:rsidR="00273FB1" w:rsidRPr="009D1007" w:rsidRDefault="00273FB1" w:rsidP="00273FB1">
      <w:pPr>
        <w:spacing w:after="0" w:line="240" w:lineRule="auto"/>
        <w:rPr>
          <w:rFonts w:ascii="Times New Roman" w:hAnsi="Times New Roman"/>
        </w:rPr>
      </w:pPr>
      <w:r w:rsidRPr="009D1007">
        <w:rPr>
          <w:rFonts w:ascii="Roboto" w:hAnsi="Roboto"/>
          <w:bCs/>
        </w:rPr>
        <w:t>8. Модель системы на уровне описаний связей ее входов и выходов_____________________</w:t>
      </w:r>
      <w:r>
        <w:rPr>
          <w:rFonts w:ascii="Roboto" w:hAnsi="Roboto"/>
          <w:bCs/>
        </w:rPr>
        <w:t>_____</w:t>
      </w:r>
    </w:p>
    <w:p w:rsidR="00273FB1" w:rsidRPr="009D1007" w:rsidRDefault="00273FB1" w:rsidP="00273FB1">
      <w:pPr>
        <w:spacing w:after="0" w:line="240" w:lineRule="auto"/>
        <w:rPr>
          <w:rFonts w:ascii="Times New Roman" w:hAnsi="Times New Roman"/>
        </w:rPr>
      </w:pPr>
      <w:r w:rsidRPr="009D1007">
        <w:rPr>
          <w:rFonts w:ascii="Roboto" w:hAnsi="Roboto"/>
          <w:bCs/>
        </w:rPr>
        <w:t>9. Отражение состава и внутренних связей системы__________________________________</w:t>
      </w:r>
      <w:r>
        <w:rPr>
          <w:rFonts w:ascii="Roboto" w:hAnsi="Roboto"/>
          <w:bCs/>
        </w:rPr>
        <w:t>______</w:t>
      </w:r>
    </w:p>
    <w:p w:rsidR="00273FB1" w:rsidRPr="009D1007" w:rsidRDefault="00273FB1" w:rsidP="00273FB1">
      <w:pPr>
        <w:spacing w:after="0" w:line="240" w:lineRule="auto"/>
        <w:rPr>
          <w:rFonts w:ascii="Times New Roman" w:hAnsi="Times New Roman"/>
        </w:rPr>
      </w:pPr>
      <w:r w:rsidRPr="009D1007">
        <w:rPr>
          <w:rFonts w:ascii="Roboto" w:hAnsi="Roboto"/>
          <w:bCs/>
        </w:rPr>
        <w:t>10. Графическое отображение структурной модели, состоящей из вершин, ребер и дуг</w:t>
      </w:r>
      <w:r>
        <w:rPr>
          <w:rFonts w:ascii="Roboto" w:hAnsi="Roboto"/>
          <w:bCs/>
        </w:rPr>
        <w:t xml:space="preserve"> __________</w:t>
      </w:r>
    </w:p>
    <w:p w:rsidR="00273FB1" w:rsidRPr="009D1007" w:rsidRDefault="00273FB1" w:rsidP="00273FB1">
      <w:pPr>
        <w:spacing w:after="0" w:line="240" w:lineRule="auto"/>
        <w:rPr>
          <w:rFonts w:ascii="Times New Roman" w:hAnsi="Times New Roman"/>
        </w:rPr>
      </w:pPr>
      <w:r w:rsidRPr="009D1007">
        <w:rPr>
          <w:rFonts w:ascii="Roboto" w:hAnsi="Roboto"/>
          <w:bCs/>
        </w:rPr>
        <w:t>11. Разновидность системы с иерархической структурой</w:t>
      </w:r>
      <w:r>
        <w:rPr>
          <w:rFonts w:ascii="Roboto" w:hAnsi="Roboto"/>
          <w:bCs/>
        </w:rPr>
        <w:t xml:space="preserve"> ____________________________________</w:t>
      </w:r>
    </w:p>
    <w:p w:rsidR="00273FB1" w:rsidRPr="009D1007" w:rsidRDefault="00273FB1" w:rsidP="00273FB1">
      <w:pPr>
        <w:spacing w:after="0" w:line="240" w:lineRule="auto"/>
        <w:rPr>
          <w:rFonts w:ascii="Roboto" w:hAnsi="Roboto"/>
          <w:bCs/>
        </w:rPr>
      </w:pPr>
      <w:r w:rsidRPr="009D1007">
        <w:rPr>
          <w:rFonts w:ascii="Roboto" w:hAnsi="Roboto"/>
          <w:bCs/>
        </w:rPr>
        <w:t>12. Структурная модель</w:t>
      </w:r>
    </w:p>
    <w:p w:rsidR="00273FB1" w:rsidRPr="009D1007" w:rsidRDefault="00273FB1" w:rsidP="00273FB1">
      <w:pPr>
        <w:spacing w:after="0" w:line="240" w:lineRule="auto"/>
        <w:ind w:left="360"/>
        <w:rPr>
          <w:rFonts w:ascii="Times New Roman" w:hAnsi="Times New Roman"/>
        </w:rPr>
      </w:pPr>
      <w:r w:rsidRPr="009D1007">
        <w:rPr>
          <w:rFonts w:ascii="Roboto" w:hAnsi="Roboto"/>
        </w:rPr>
        <w:t>а</w:t>
      </w:r>
      <w:proofErr w:type="gramStart"/>
      <w:r w:rsidRPr="009D1007">
        <w:rPr>
          <w:rFonts w:ascii="Roboto" w:hAnsi="Roboto"/>
        </w:rPr>
        <w:t>)п</w:t>
      </w:r>
      <w:proofErr w:type="gramEnd"/>
      <w:r w:rsidRPr="009D1007">
        <w:rPr>
          <w:rFonts w:ascii="Roboto" w:hAnsi="Roboto"/>
        </w:rPr>
        <w:t>редставляет систему на уровне описаний связей входов и выходов;</w:t>
      </w:r>
    </w:p>
    <w:p w:rsidR="00273FB1" w:rsidRPr="009D1007" w:rsidRDefault="00273FB1" w:rsidP="00273FB1">
      <w:pPr>
        <w:spacing w:after="0" w:line="240" w:lineRule="auto"/>
        <w:ind w:left="357"/>
        <w:rPr>
          <w:rFonts w:ascii="Times New Roman" w:hAnsi="Times New Roman"/>
        </w:rPr>
      </w:pPr>
      <w:r w:rsidRPr="009D1007">
        <w:rPr>
          <w:rFonts w:ascii="Times New Roman" w:hAnsi="Times New Roman"/>
        </w:rPr>
        <w:t>б</w:t>
      </w:r>
      <w:proofErr w:type="gramStart"/>
      <w:r w:rsidRPr="009D1007">
        <w:rPr>
          <w:rFonts w:ascii="Times New Roman" w:hAnsi="Times New Roman"/>
        </w:rPr>
        <w:t>)</w:t>
      </w:r>
      <w:r w:rsidRPr="009D1007">
        <w:rPr>
          <w:rFonts w:ascii="Roboto" w:hAnsi="Roboto"/>
        </w:rPr>
        <w:t>о</w:t>
      </w:r>
      <w:proofErr w:type="gramEnd"/>
      <w:r w:rsidRPr="009D1007">
        <w:rPr>
          <w:rFonts w:ascii="Roboto" w:hAnsi="Roboto"/>
        </w:rPr>
        <w:t xml:space="preserve">тражает состав и внутренние связи системы; в) </w:t>
      </w:r>
      <w:r w:rsidRPr="009D1007">
        <w:rPr>
          <w:rFonts w:ascii="Times New Roman" w:hAnsi="Times New Roman"/>
        </w:rPr>
        <w:t>г)</w:t>
      </w:r>
      <w:r w:rsidRPr="009D1007">
        <w:rPr>
          <w:rFonts w:ascii="Roboto" w:hAnsi="Roboto"/>
        </w:rPr>
        <w:t>соединение частей в единое целое; г)представляет описание системы перечислением ее частей;</w:t>
      </w:r>
    </w:p>
    <w:p w:rsidR="00273FB1" w:rsidRPr="009D1007" w:rsidRDefault="00273FB1" w:rsidP="00273FB1">
      <w:pPr>
        <w:spacing w:after="0" w:line="240" w:lineRule="auto"/>
        <w:rPr>
          <w:rFonts w:ascii="Roboto" w:hAnsi="Roboto"/>
          <w:bCs/>
        </w:rPr>
      </w:pPr>
      <w:r w:rsidRPr="009D1007">
        <w:rPr>
          <w:rFonts w:ascii="Roboto" w:hAnsi="Roboto"/>
          <w:bCs/>
        </w:rPr>
        <w:t>13. Системный эффект обеспечивается</w:t>
      </w:r>
    </w:p>
    <w:p w:rsidR="00273FB1" w:rsidRPr="009D1007" w:rsidRDefault="00273FB1" w:rsidP="00273FB1">
      <w:pPr>
        <w:spacing w:after="0" w:line="240" w:lineRule="auto"/>
        <w:ind w:left="360"/>
        <w:rPr>
          <w:rFonts w:ascii="Times New Roman" w:hAnsi="Times New Roman"/>
        </w:rPr>
      </w:pPr>
      <w:r w:rsidRPr="009D1007">
        <w:rPr>
          <w:rFonts w:ascii="Roboto" w:hAnsi="Roboto"/>
        </w:rPr>
        <w:t>а</w:t>
      </w:r>
      <w:proofErr w:type="gramStart"/>
      <w:r w:rsidRPr="009D1007">
        <w:rPr>
          <w:rFonts w:ascii="Roboto" w:hAnsi="Roboto"/>
        </w:rPr>
        <w:t>)п</w:t>
      </w:r>
      <w:proofErr w:type="gramEnd"/>
      <w:r w:rsidRPr="009D1007">
        <w:rPr>
          <w:rFonts w:ascii="Roboto" w:hAnsi="Roboto"/>
        </w:rPr>
        <w:t xml:space="preserve">ринципом </w:t>
      </w:r>
      <w:proofErr w:type="spellStart"/>
      <w:r w:rsidRPr="009D1007">
        <w:rPr>
          <w:rFonts w:ascii="Roboto" w:hAnsi="Roboto"/>
        </w:rPr>
        <w:t>эмерджентности</w:t>
      </w:r>
      <w:proofErr w:type="spellEnd"/>
      <w:r w:rsidRPr="009D1007">
        <w:rPr>
          <w:rFonts w:ascii="Roboto" w:hAnsi="Roboto"/>
        </w:rPr>
        <w:t>; б)наличием нужного состава частей системы;</w:t>
      </w:r>
    </w:p>
    <w:p w:rsidR="00273FB1" w:rsidRPr="009D1007" w:rsidRDefault="00273FB1" w:rsidP="00273FB1">
      <w:pPr>
        <w:spacing w:after="0" w:line="240" w:lineRule="auto"/>
        <w:ind w:left="357"/>
        <w:rPr>
          <w:rFonts w:ascii="Times New Roman" w:hAnsi="Times New Roman"/>
        </w:rPr>
      </w:pPr>
      <w:r w:rsidRPr="009D1007">
        <w:rPr>
          <w:rFonts w:ascii="Roboto" w:hAnsi="Roboto"/>
        </w:rPr>
        <w:t>в</w:t>
      </w:r>
      <w:proofErr w:type="gramStart"/>
      <w:r w:rsidRPr="009D1007">
        <w:rPr>
          <w:rFonts w:ascii="Roboto" w:hAnsi="Roboto"/>
        </w:rPr>
        <w:t>)с</w:t>
      </w:r>
      <w:proofErr w:type="gramEnd"/>
      <w:r w:rsidRPr="009D1007">
        <w:rPr>
          <w:rFonts w:ascii="Roboto" w:hAnsi="Roboto"/>
        </w:rPr>
        <w:t>уществованием  необходимых связей.</w:t>
      </w:r>
    </w:p>
    <w:p w:rsidR="00273FB1" w:rsidRPr="009D1007" w:rsidRDefault="00273FB1" w:rsidP="00273FB1">
      <w:pPr>
        <w:spacing w:after="0" w:line="240" w:lineRule="auto"/>
        <w:rPr>
          <w:rFonts w:ascii="Times New Roman" w:hAnsi="Times New Roman"/>
        </w:rPr>
      </w:pPr>
      <w:r w:rsidRPr="009D1007">
        <w:rPr>
          <w:rFonts w:ascii="Roboto" w:hAnsi="Roboto"/>
          <w:bCs/>
        </w:rPr>
        <w:t>14. Воздействие на систему со стороны внешней среды</w:t>
      </w:r>
      <w:r>
        <w:rPr>
          <w:rFonts w:ascii="Roboto" w:hAnsi="Roboto"/>
          <w:bCs/>
        </w:rPr>
        <w:t xml:space="preserve"> </w:t>
      </w:r>
      <w:r w:rsidRPr="009D1007">
        <w:rPr>
          <w:rFonts w:ascii="Roboto" w:hAnsi="Roboto"/>
          <w:bCs/>
        </w:rPr>
        <w:t>_________________________</w:t>
      </w:r>
      <w:r>
        <w:rPr>
          <w:rFonts w:ascii="Roboto" w:hAnsi="Roboto"/>
          <w:bCs/>
        </w:rPr>
        <w:t>________</w:t>
      </w:r>
      <w:r w:rsidRPr="009D1007">
        <w:rPr>
          <w:rFonts w:ascii="Roboto" w:hAnsi="Roboto"/>
          <w:bCs/>
        </w:rPr>
        <w:t>____</w:t>
      </w:r>
    </w:p>
    <w:p w:rsidR="00273FB1" w:rsidRPr="009D1007" w:rsidRDefault="00273FB1" w:rsidP="00273FB1">
      <w:pPr>
        <w:spacing w:after="0" w:line="240" w:lineRule="auto"/>
        <w:rPr>
          <w:rFonts w:ascii="Times New Roman" w:hAnsi="Times New Roman"/>
        </w:rPr>
      </w:pPr>
      <w:r w:rsidRPr="009D1007">
        <w:rPr>
          <w:rFonts w:ascii="Roboto" w:hAnsi="Roboto"/>
          <w:bCs/>
        </w:rPr>
        <w:t>15. Мысленное или реальное соединение частей в единое целое ___________________</w:t>
      </w:r>
      <w:r>
        <w:rPr>
          <w:rFonts w:ascii="Roboto" w:hAnsi="Roboto"/>
          <w:bCs/>
        </w:rPr>
        <w:t>_____</w:t>
      </w:r>
      <w:r w:rsidRPr="009D1007">
        <w:rPr>
          <w:rFonts w:ascii="Roboto" w:hAnsi="Roboto"/>
          <w:bCs/>
        </w:rPr>
        <w:t>____</w:t>
      </w:r>
      <w:r>
        <w:rPr>
          <w:rFonts w:ascii="Roboto" w:hAnsi="Roboto"/>
          <w:bCs/>
        </w:rPr>
        <w:t>__</w:t>
      </w:r>
    </w:p>
    <w:p w:rsidR="00273FB1" w:rsidRPr="009D1007" w:rsidRDefault="00273FB1" w:rsidP="00273FB1">
      <w:pPr>
        <w:spacing w:after="0" w:line="240" w:lineRule="auto"/>
        <w:rPr>
          <w:rFonts w:ascii="Times New Roman" w:hAnsi="Times New Roman"/>
        </w:rPr>
      </w:pPr>
      <w:r w:rsidRPr="009D1007">
        <w:rPr>
          <w:rFonts w:ascii="Roboto" w:hAnsi="Roboto"/>
          <w:bCs/>
        </w:rPr>
        <w:t>16. Первый этап системного анализа</w:t>
      </w:r>
      <w:r>
        <w:rPr>
          <w:rFonts w:ascii="Roboto" w:hAnsi="Roboto"/>
          <w:bCs/>
        </w:rPr>
        <w:t xml:space="preserve"> </w:t>
      </w:r>
      <w:r w:rsidRPr="009D1007">
        <w:rPr>
          <w:rFonts w:ascii="Roboto" w:hAnsi="Roboto"/>
          <w:bCs/>
        </w:rPr>
        <w:t>________________________________</w:t>
      </w:r>
      <w:r>
        <w:rPr>
          <w:rFonts w:ascii="Roboto" w:hAnsi="Roboto"/>
          <w:bCs/>
        </w:rPr>
        <w:t>_______________</w:t>
      </w:r>
      <w:r w:rsidRPr="009D1007">
        <w:rPr>
          <w:rFonts w:ascii="Roboto" w:hAnsi="Roboto"/>
          <w:bCs/>
        </w:rPr>
        <w:t>______</w:t>
      </w:r>
    </w:p>
    <w:p w:rsidR="00273FB1" w:rsidRPr="009D1007" w:rsidRDefault="00273FB1" w:rsidP="00273FB1">
      <w:pPr>
        <w:spacing w:after="0" w:line="240" w:lineRule="auto"/>
        <w:rPr>
          <w:rFonts w:ascii="Roboto" w:hAnsi="Roboto"/>
          <w:bCs/>
        </w:rPr>
      </w:pPr>
      <w:r w:rsidRPr="009D1007">
        <w:rPr>
          <w:rFonts w:ascii="Roboto" w:hAnsi="Roboto"/>
          <w:bCs/>
        </w:rPr>
        <w:t>17. Дайте название системы на структурной схеме</w:t>
      </w:r>
    </w:p>
    <w:p w:rsidR="00273FB1" w:rsidRPr="009D1007" w:rsidRDefault="00273FB1" w:rsidP="00273FB1">
      <w:pPr>
        <w:spacing w:after="0" w:line="240" w:lineRule="auto"/>
        <w:rPr>
          <w:rFonts w:ascii="Roboto" w:hAnsi="Roboto"/>
          <w:bCs/>
        </w:rPr>
      </w:pPr>
      <w:r w:rsidRPr="009D1007">
        <w:rPr>
          <w:rFonts w:ascii="Times New Roman" w:hAnsi="Times New Roman"/>
          <w:noProof/>
        </w:rPr>
        <w:drawing>
          <wp:inline distT="0" distB="0" distL="0" distR="0">
            <wp:extent cx="2537613" cy="1297172"/>
            <wp:effectExtent l="0" t="0" r="0" b="0"/>
            <wp:docPr id="2" name="Рисунок 2" descr="Подпись отсутству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отсутствует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57" cy="1297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FB1" w:rsidRPr="009D1007" w:rsidRDefault="00273FB1" w:rsidP="00273FB1">
      <w:pPr>
        <w:spacing w:after="0" w:line="240" w:lineRule="auto"/>
        <w:rPr>
          <w:rFonts w:ascii="Roboto" w:hAnsi="Roboto"/>
          <w:bCs/>
        </w:rPr>
      </w:pPr>
      <w:r w:rsidRPr="009D1007">
        <w:rPr>
          <w:rFonts w:ascii="Roboto" w:hAnsi="Roboto"/>
          <w:bCs/>
        </w:rPr>
        <w:t>18. Вид структурной организации файловой системы</w:t>
      </w:r>
    </w:p>
    <w:p w:rsidR="00273FB1" w:rsidRPr="009D1007" w:rsidRDefault="00273FB1" w:rsidP="00273FB1">
      <w:pPr>
        <w:spacing w:after="0" w:line="240" w:lineRule="auto"/>
        <w:ind w:left="360"/>
        <w:rPr>
          <w:rFonts w:ascii="Times New Roman" w:hAnsi="Times New Roman"/>
        </w:rPr>
      </w:pPr>
      <w:r w:rsidRPr="009D1007">
        <w:rPr>
          <w:rFonts w:ascii="Roboto" w:hAnsi="Roboto"/>
        </w:rPr>
        <w:t>а</w:t>
      </w:r>
      <w:proofErr w:type="gramStart"/>
      <w:r w:rsidRPr="009D1007">
        <w:rPr>
          <w:rFonts w:ascii="Roboto" w:hAnsi="Roboto"/>
        </w:rPr>
        <w:t>)м</w:t>
      </w:r>
      <w:proofErr w:type="gramEnd"/>
      <w:r w:rsidRPr="009D1007">
        <w:rPr>
          <w:rFonts w:ascii="Roboto" w:hAnsi="Roboto"/>
        </w:rPr>
        <w:t>одель "Чёрного ящика"; б)иерархическая  модель; в)модель состава; г) д)граф; е)дерево.</w:t>
      </w:r>
    </w:p>
    <w:p w:rsidR="00273FB1" w:rsidRPr="009D1007" w:rsidRDefault="00273FB1" w:rsidP="00273FB1">
      <w:pPr>
        <w:spacing w:after="0" w:line="240" w:lineRule="auto"/>
        <w:rPr>
          <w:rFonts w:ascii="Roboto" w:hAnsi="Roboto"/>
          <w:bCs/>
        </w:rPr>
      </w:pPr>
      <w:r w:rsidRPr="009D1007">
        <w:rPr>
          <w:rFonts w:ascii="Roboto" w:hAnsi="Roboto"/>
          <w:bCs/>
        </w:rPr>
        <w:t>19. Модель многоуровневой структуры</w:t>
      </w:r>
    </w:p>
    <w:p w:rsidR="00273FB1" w:rsidRPr="009D1007" w:rsidRDefault="00273FB1" w:rsidP="00273FB1">
      <w:pPr>
        <w:spacing w:after="0" w:line="240" w:lineRule="auto"/>
        <w:ind w:left="360"/>
        <w:rPr>
          <w:rFonts w:ascii="Times New Roman" w:hAnsi="Times New Roman"/>
        </w:rPr>
      </w:pPr>
      <w:r w:rsidRPr="009D1007">
        <w:rPr>
          <w:rFonts w:ascii="Roboto" w:hAnsi="Roboto"/>
        </w:rPr>
        <w:t>а</w:t>
      </w:r>
      <w:proofErr w:type="gramStart"/>
      <w:r w:rsidRPr="009D1007">
        <w:rPr>
          <w:rFonts w:ascii="Roboto" w:hAnsi="Roboto"/>
        </w:rPr>
        <w:t>)м</w:t>
      </w:r>
      <w:proofErr w:type="gramEnd"/>
      <w:r w:rsidRPr="009D1007">
        <w:rPr>
          <w:rFonts w:ascii="Roboto" w:hAnsi="Roboto"/>
        </w:rPr>
        <w:t>одель "Чёрного ящика"; б)иерархическая  модель; в)модель состава; г)граф; д)дерево.</w:t>
      </w:r>
    </w:p>
    <w:p w:rsidR="00273FB1" w:rsidRPr="009D1007" w:rsidRDefault="00273FB1" w:rsidP="00273FB1">
      <w:pPr>
        <w:spacing w:after="0" w:line="240" w:lineRule="auto"/>
        <w:rPr>
          <w:rFonts w:ascii="Roboto" w:hAnsi="Roboto"/>
          <w:bCs/>
        </w:rPr>
      </w:pPr>
      <w:r w:rsidRPr="009D1007">
        <w:rPr>
          <w:rFonts w:ascii="Roboto" w:hAnsi="Roboto"/>
          <w:bCs/>
        </w:rPr>
        <w:t>20. Сложная система организма животного или человека создает системный эффект, который называется____________________________________________________________</w:t>
      </w:r>
      <w:r>
        <w:rPr>
          <w:rFonts w:ascii="Roboto" w:hAnsi="Roboto"/>
          <w:bCs/>
        </w:rPr>
        <w:t>______________</w:t>
      </w:r>
    </w:p>
    <w:p w:rsidR="00273FB1" w:rsidRDefault="00273FB1" w:rsidP="00273FB1">
      <w:pPr>
        <w:spacing w:after="0" w:line="240" w:lineRule="auto"/>
        <w:rPr>
          <w:rFonts w:ascii="Times New Roman" w:hAnsi="Times New Roman"/>
          <w:color w:val="404040" w:themeColor="text1" w:themeTint="BF"/>
        </w:rPr>
      </w:pPr>
    </w:p>
    <w:p w:rsidR="00273FB1" w:rsidRDefault="00273FB1" w:rsidP="00273FB1">
      <w:pPr>
        <w:spacing w:after="0" w:line="240" w:lineRule="auto"/>
        <w:rPr>
          <w:rFonts w:ascii="Times New Roman" w:hAnsi="Times New Roman"/>
          <w:color w:val="404040" w:themeColor="text1" w:themeTint="BF"/>
        </w:rPr>
      </w:pPr>
    </w:p>
    <w:p w:rsidR="00273FB1" w:rsidRDefault="00273FB1" w:rsidP="00273FB1">
      <w:pPr>
        <w:spacing w:after="0" w:line="240" w:lineRule="auto"/>
        <w:rPr>
          <w:rFonts w:ascii="Times New Roman" w:hAnsi="Times New Roman"/>
          <w:color w:val="404040" w:themeColor="text1" w:themeTint="BF"/>
        </w:rPr>
      </w:pPr>
    </w:p>
    <w:p w:rsidR="00273FB1" w:rsidRDefault="00273FB1" w:rsidP="00273FB1">
      <w:pPr>
        <w:spacing w:after="0" w:line="240" w:lineRule="auto"/>
        <w:rPr>
          <w:rFonts w:ascii="Times New Roman" w:hAnsi="Times New Roman"/>
          <w:color w:val="404040" w:themeColor="text1" w:themeTint="BF"/>
        </w:rPr>
      </w:pPr>
    </w:p>
    <w:p w:rsidR="00687451" w:rsidRDefault="00273FB1" w:rsidP="00273FB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109E8">
        <w:rPr>
          <w:rFonts w:ascii="Times New Roman" w:hAnsi="Times New Roman"/>
          <w:color w:val="404040" w:themeColor="text1" w:themeTint="BF"/>
        </w:rPr>
        <w:t>Ответы:</w:t>
      </w:r>
      <w:r>
        <w:rPr>
          <w:rFonts w:ascii="Times New Roman" w:hAnsi="Times New Roman"/>
          <w:color w:val="404040" w:themeColor="text1" w:themeTint="BF"/>
        </w:rPr>
        <w:t xml:space="preserve"> </w:t>
      </w:r>
      <w:r w:rsidRPr="000109E8">
        <w:rPr>
          <w:rFonts w:ascii="Times New Roman" w:hAnsi="Times New Roman"/>
          <w:color w:val="404040" w:themeColor="text1" w:themeTint="BF"/>
        </w:rPr>
        <w:t xml:space="preserve">1)а; 2)б; 3) </w:t>
      </w:r>
      <w:proofErr w:type="spellStart"/>
      <w:r w:rsidRPr="000109E8">
        <w:rPr>
          <w:rFonts w:ascii="Times New Roman" w:hAnsi="Times New Roman"/>
          <w:color w:val="404040" w:themeColor="text1" w:themeTint="BF"/>
        </w:rPr>
        <w:t>а,б,в,д,ж</w:t>
      </w:r>
      <w:proofErr w:type="spellEnd"/>
      <w:r w:rsidRPr="000109E8">
        <w:rPr>
          <w:rFonts w:ascii="Times New Roman" w:hAnsi="Times New Roman"/>
          <w:color w:val="404040" w:themeColor="text1" w:themeTint="BF"/>
        </w:rPr>
        <w:t>; 4) система; 5)</w:t>
      </w:r>
      <w:proofErr w:type="spellStart"/>
      <w:r w:rsidRPr="000109E8">
        <w:rPr>
          <w:rFonts w:ascii="Times New Roman" w:hAnsi="Times New Roman"/>
          <w:color w:val="404040" w:themeColor="text1" w:themeTint="BF"/>
        </w:rPr>
        <w:t>системология</w:t>
      </w:r>
      <w:proofErr w:type="spellEnd"/>
      <w:r w:rsidRPr="000109E8">
        <w:rPr>
          <w:rFonts w:ascii="Times New Roman" w:hAnsi="Times New Roman"/>
          <w:color w:val="404040" w:themeColor="text1" w:themeTint="BF"/>
        </w:rPr>
        <w:t>;</w:t>
      </w:r>
      <w:r>
        <w:rPr>
          <w:rFonts w:ascii="Times New Roman" w:hAnsi="Times New Roman"/>
          <w:color w:val="404040" w:themeColor="text1" w:themeTint="BF"/>
        </w:rPr>
        <w:t xml:space="preserve"> 6)</w:t>
      </w:r>
      <w:proofErr w:type="spellStart"/>
      <w:r>
        <w:rPr>
          <w:rFonts w:ascii="Times New Roman" w:hAnsi="Times New Roman"/>
          <w:color w:val="404040" w:themeColor="text1" w:themeTint="BF"/>
        </w:rPr>
        <w:t>а,б</w:t>
      </w:r>
      <w:proofErr w:type="spellEnd"/>
      <w:r>
        <w:rPr>
          <w:rFonts w:ascii="Times New Roman" w:hAnsi="Times New Roman"/>
          <w:color w:val="404040" w:themeColor="text1" w:themeTint="BF"/>
        </w:rPr>
        <w:t>; 7)</w:t>
      </w:r>
      <w:proofErr w:type="spellStart"/>
      <w:r>
        <w:rPr>
          <w:rFonts w:ascii="Times New Roman" w:hAnsi="Times New Roman"/>
          <w:color w:val="404040" w:themeColor="text1" w:themeTint="BF"/>
        </w:rPr>
        <w:t>а,б</w:t>
      </w:r>
      <w:proofErr w:type="spellEnd"/>
      <w:r>
        <w:rPr>
          <w:rFonts w:ascii="Times New Roman" w:hAnsi="Times New Roman"/>
          <w:color w:val="404040" w:themeColor="text1" w:themeTint="BF"/>
        </w:rPr>
        <w:t>; 8)черный ящик; 9) структурная модель; 10)граф; 11)дерево; 12)б; 13)</w:t>
      </w:r>
      <w:proofErr w:type="spellStart"/>
      <w:r>
        <w:rPr>
          <w:rFonts w:ascii="Times New Roman" w:hAnsi="Times New Roman"/>
          <w:color w:val="404040" w:themeColor="text1" w:themeTint="BF"/>
        </w:rPr>
        <w:t>б,в</w:t>
      </w:r>
      <w:proofErr w:type="spellEnd"/>
      <w:r>
        <w:rPr>
          <w:rFonts w:ascii="Times New Roman" w:hAnsi="Times New Roman"/>
          <w:color w:val="404040" w:themeColor="text1" w:themeTint="BF"/>
        </w:rPr>
        <w:t>; 14)вход системы; 15)синтез; 16)анализ; 17)компьютер; 18)б, е; 19)д; 20)жизнь.</w:t>
      </w:r>
    </w:p>
    <w:p w:rsidR="00CE5B6A" w:rsidRPr="00687451" w:rsidRDefault="00CE5B6A" w:rsidP="0068745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87451" w:rsidRDefault="00CE5B6A" w:rsidP="00687451">
      <w:pPr>
        <w:jc w:val="center"/>
        <w:rPr>
          <w:rFonts w:ascii="Times New Roman" w:hAnsi="Times New Roman"/>
          <w:b/>
          <w:sz w:val="28"/>
          <w:szCs w:val="28"/>
        </w:rPr>
      </w:pPr>
      <w:r w:rsidRPr="00687451">
        <w:rPr>
          <w:rFonts w:ascii="Times New Roman" w:hAnsi="Times New Roman"/>
          <w:b/>
          <w:sz w:val="28"/>
          <w:szCs w:val="28"/>
        </w:rPr>
        <w:lastRenderedPageBreak/>
        <w:t>Тест 2 по теме  «Информационные системы и базы данных»</w:t>
      </w:r>
    </w:p>
    <w:p w:rsidR="00687451" w:rsidRDefault="00687451">
      <w:pPr>
        <w:suppressAutoHyphens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E5B6A" w:rsidRPr="00687451" w:rsidRDefault="00CE5B6A" w:rsidP="0068745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87451" w:rsidRDefault="00CE5B6A" w:rsidP="00687451">
      <w:pPr>
        <w:jc w:val="center"/>
        <w:rPr>
          <w:rFonts w:ascii="Times New Roman" w:hAnsi="Times New Roman"/>
          <w:b/>
          <w:sz w:val="28"/>
          <w:szCs w:val="28"/>
        </w:rPr>
      </w:pPr>
      <w:r w:rsidRPr="00687451">
        <w:rPr>
          <w:rFonts w:ascii="Times New Roman" w:hAnsi="Times New Roman"/>
          <w:b/>
          <w:sz w:val="28"/>
          <w:szCs w:val="28"/>
        </w:rPr>
        <w:t>Тест 3 по теме  «Интернет»</w:t>
      </w:r>
    </w:p>
    <w:p w:rsidR="00687451" w:rsidRDefault="00687451">
      <w:pPr>
        <w:suppressAutoHyphens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711C3" w:rsidRPr="00687451" w:rsidRDefault="00CE5B6A" w:rsidP="00687451">
      <w:pPr>
        <w:jc w:val="center"/>
        <w:rPr>
          <w:rFonts w:ascii="Times New Roman" w:hAnsi="Times New Roman"/>
          <w:b/>
          <w:sz w:val="28"/>
          <w:szCs w:val="28"/>
        </w:rPr>
      </w:pPr>
      <w:r w:rsidRPr="00687451">
        <w:rPr>
          <w:rFonts w:ascii="Times New Roman" w:hAnsi="Times New Roman"/>
          <w:b/>
          <w:sz w:val="28"/>
          <w:szCs w:val="28"/>
        </w:rPr>
        <w:lastRenderedPageBreak/>
        <w:t>Тест 4</w:t>
      </w:r>
      <w:r w:rsidR="00687451" w:rsidRPr="00687451">
        <w:rPr>
          <w:rFonts w:ascii="Times New Roman" w:hAnsi="Times New Roman"/>
          <w:b/>
          <w:sz w:val="28"/>
          <w:szCs w:val="28"/>
        </w:rPr>
        <w:t xml:space="preserve"> по теме  </w:t>
      </w:r>
      <w:r w:rsidRPr="00687451">
        <w:rPr>
          <w:rFonts w:ascii="Times New Roman" w:hAnsi="Times New Roman"/>
          <w:b/>
          <w:sz w:val="28"/>
          <w:szCs w:val="28"/>
        </w:rPr>
        <w:t>«Итоговый»</w:t>
      </w:r>
      <w:r w:rsidRPr="00687451">
        <w:rPr>
          <w:rFonts w:ascii="Times New Roman" w:hAnsi="Times New Roman"/>
          <w:b/>
          <w:sz w:val="28"/>
          <w:szCs w:val="28"/>
        </w:rPr>
        <w:br w:type="page"/>
      </w:r>
    </w:p>
    <w:p w:rsidR="00C711C3" w:rsidRPr="008B7255" w:rsidRDefault="00F268A9" w:rsidP="008B7255">
      <w:pPr>
        <w:pStyle w:val="1"/>
        <w:jc w:val="center"/>
        <w:rPr>
          <w:sz w:val="28"/>
          <w:szCs w:val="28"/>
        </w:rPr>
      </w:pPr>
      <w:r w:rsidRPr="008B7255">
        <w:rPr>
          <w:sz w:val="28"/>
          <w:szCs w:val="28"/>
        </w:rPr>
        <w:lastRenderedPageBreak/>
        <w:t>Лист корректировки рабочей программы</w:t>
      </w:r>
    </w:p>
    <w:p w:rsidR="00C711C3" w:rsidRDefault="00C711C3">
      <w:pPr>
        <w:jc w:val="center"/>
        <w:rPr>
          <w:rFonts w:ascii="Times New Roman" w:hAnsi="Times New Roman"/>
          <w:b/>
          <w:sz w:val="24"/>
          <w:szCs w:val="24"/>
        </w:rPr>
      </w:pPr>
    </w:p>
    <w:p w:rsidR="00C711C3" w:rsidRDefault="004707B9">
      <w:pPr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Врезка1" o:spid="_x0000_s1026" type="#_x0000_t202" style="position:absolute;margin-left:-5.65pt;margin-top:8.6pt;width:459pt;height:332.25pt;z-index: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" filled="f" stroked="f">
            <v:textbox style="mso-fit-shape-to-text:t" inset="0,0,0,0">
              <w:txbxContent>
                <w:tbl>
                  <w:tblPr>
                    <w:tblW w:w="9180" w:type="dxa"/>
                    <w:tblInd w:w="108" w:type="dxa"/>
                    <w:tblBorders>
                      <w:top w:val="single" w:sz="4" w:space="0" w:color="00000A"/>
                      <w:left w:val="single" w:sz="4" w:space="0" w:color="00000A"/>
                      <w:bottom w:val="single" w:sz="4" w:space="0" w:color="00000A"/>
                      <w:right w:val="single" w:sz="4" w:space="0" w:color="00000A"/>
                      <w:insideH w:val="single" w:sz="4" w:space="0" w:color="00000A"/>
                      <w:insideV w:val="single" w:sz="4" w:space="0" w:color="00000A"/>
                    </w:tblBorders>
                    <w:tblCellMar>
                      <w:left w:w="103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9"/>
                    <w:gridCol w:w="2692"/>
                    <w:gridCol w:w="3293"/>
                    <w:gridCol w:w="2236"/>
                  </w:tblGrid>
                  <w:tr w:rsidR="003D1022">
                    <w:tc>
                      <w:tcPr>
                        <w:tcW w:w="95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№ урока</w:t>
                        </w: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Тема урока</w:t>
                        </w:r>
                      </w:p>
                    </w:tc>
                    <w:tc>
                      <w:tcPr>
                        <w:tcW w:w="329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Причина корректировки</w:t>
                        </w: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Способ корректировки</w:t>
                        </w:r>
                      </w:p>
                    </w:tc>
                  </w:tr>
                  <w:tr w:rsidR="003D1022">
                    <w:tc>
                      <w:tcPr>
                        <w:tcW w:w="95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9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D1022">
                    <w:tc>
                      <w:tcPr>
                        <w:tcW w:w="95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9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D1022">
                    <w:tc>
                      <w:tcPr>
                        <w:tcW w:w="95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9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D1022">
                    <w:tc>
                      <w:tcPr>
                        <w:tcW w:w="95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9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D1022">
                    <w:tc>
                      <w:tcPr>
                        <w:tcW w:w="95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9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D1022">
                    <w:tc>
                      <w:tcPr>
                        <w:tcW w:w="95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9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D1022">
                    <w:tc>
                      <w:tcPr>
                        <w:tcW w:w="95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9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D1022">
                    <w:tc>
                      <w:tcPr>
                        <w:tcW w:w="95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9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D1022">
                    <w:tc>
                      <w:tcPr>
                        <w:tcW w:w="95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9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D1022">
                    <w:tc>
                      <w:tcPr>
                        <w:tcW w:w="95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9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D1022">
                    <w:tc>
                      <w:tcPr>
                        <w:tcW w:w="95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9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D1022">
                    <w:tc>
                      <w:tcPr>
                        <w:tcW w:w="95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69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29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3D1022" w:rsidRDefault="003D1022">
                        <w:pPr>
                          <w:spacing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D1022" w:rsidRDefault="003D1022"/>
              </w:txbxContent>
            </v:textbox>
            <w10:wrap type="square" anchorx="margin"/>
          </v:shape>
        </w:pict>
      </w:r>
    </w:p>
    <w:p w:rsidR="00C711C3" w:rsidRDefault="00F268A9">
      <w:pPr>
        <w:rPr>
          <w:rFonts w:ascii="Times New Roman" w:hAnsi="Times New Roman"/>
          <w:sz w:val="24"/>
          <w:szCs w:val="24"/>
        </w:rPr>
      </w:pPr>
      <w:r>
        <w:br w:type="page"/>
      </w:r>
    </w:p>
    <w:p w:rsidR="00C711C3" w:rsidRPr="008B7255" w:rsidRDefault="00F268A9" w:rsidP="008B7255">
      <w:pPr>
        <w:pStyle w:val="1"/>
        <w:jc w:val="center"/>
        <w:rPr>
          <w:sz w:val="28"/>
          <w:szCs w:val="28"/>
        </w:rPr>
      </w:pPr>
      <w:r w:rsidRPr="008B7255">
        <w:rPr>
          <w:sz w:val="28"/>
          <w:szCs w:val="28"/>
        </w:rPr>
        <w:lastRenderedPageBreak/>
        <w:t>Лист  контроля реализации прохождения   программы</w:t>
      </w:r>
    </w:p>
    <w:p w:rsidR="00C711C3" w:rsidRDefault="00C711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72"/>
        <w:tblW w:w="951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93"/>
        <w:gridCol w:w="1685"/>
        <w:gridCol w:w="1296"/>
        <w:gridCol w:w="1431"/>
        <w:gridCol w:w="1514"/>
        <w:gridCol w:w="1029"/>
        <w:gridCol w:w="1471"/>
      </w:tblGrid>
      <w:tr w:rsidR="00C711C3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Дата контроля</w:t>
            </w: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Период, за который осуществляется контроль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Уроков по программе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Дано фактически</w:t>
            </w: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Причина расхождений (при наличии)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Подпись учителя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11C3" w:rsidRDefault="00F268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Подпись заместителя директора</w:t>
            </w:r>
          </w:p>
        </w:tc>
      </w:tr>
      <w:tr w:rsidR="00C711C3">
        <w:trPr>
          <w:trHeight w:val="904"/>
        </w:trPr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C711C3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C711C3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C711C3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C711C3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C711C3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C711C3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C711C3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C711C3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C711C3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C711C3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  <w:tr w:rsidR="00C711C3">
        <w:tc>
          <w:tcPr>
            <w:tcW w:w="1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711C3" w:rsidRDefault="00C711C3">
            <w:pPr>
              <w:spacing w:line="360" w:lineRule="auto"/>
              <w:rPr>
                <w:rFonts w:ascii="Times New Roman" w:hAnsi="Times New Roman"/>
                <w:sz w:val="40"/>
                <w:szCs w:val="40"/>
              </w:rPr>
            </w:pPr>
          </w:p>
        </w:tc>
      </w:tr>
    </w:tbl>
    <w:p w:rsidR="00C711C3" w:rsidRDefault="00C711C3">
      <w:pPr>
        <w:rPr>
          <w:rFonts w:ascii="Times New Roman" w:hAnsi="Times New Roman"/>
          <w:sz w:val="24"/>
          <w:szCs w:val="24"/>
        </w:rPr>
      </w:pPr>
    </w:p>
    <w:p w:rsidR="00C711C3" w:rsidRDefault="00C711C3">
      <w:pPr>
        <w:pStyle w:val="2"/>
        <w:jc w:val="center"/>
      </w:pPr>
    </w:p>
    <w:sectPr w:rsidR="00C711C3" w:rsidSect="00D8056F">
      <w:footerReference w:type="default" r:id="rId14"/>
      <w:pgSz w:w="11906" w:h="16838"/>
      <w:pgMar w:top="1134" w:right="851" w:bottom="1134" w:left="1701" w:header="0" w:footer="709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7B9" w:rsidRDefault="004707B9">
      <w:pPr>
        <w:spacing w:after="0" w:line="240" w:lineRule="auto"/>
      </w:pPr>
      <w:r>
        <w:separator/>
      </w:r>
    </w:p>
  </w:endnote>
  <w:endnote w:type="continuationSeparator" w:id="0">
    <w:p w:rsidR="004707B9" w:rsidRDefault="0047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1137217"/>
      <w:docPartObj>
        <w:docPartGallery w:val="Page Numbers (Bottom of Page)"/>
        <w:docPartUnique/>
      </w:docPartObj>
    </w:sdtPr>
    <w:sdtEndPr/>
    <w:sdtContent>
      <w:p w:rsidR="003D1022" w:rsidRDefault="00D8056F">
        <w:pPr>
          <w:pStyle w:val="af"/>
          <w:jc w:val="right"/>
        </w:pPr>
        <w:r>
          <w:fldChar w:fldCharType="begin"/>
        </w:r>
        <w:r w:rsidR="003D1022">
          <w:instrText>PAGE</w:instrText>
        </w:r>
        <w:r>
          <w:fldChar w:fldCharType="separate"/>
        </w:r>
        <w:r w:rsidR="009D64FD">
          <w:rPr>
            <w:noProof/>
          </w:rPr>
          <w:t>1</w:t>
        </w:r>
        <w:r>
          <w:fldChar w:fldCharType="end"/>
        </w:r>
      </w:p>
    </w:sdtContent>
  </w:sdt>
  <w:p w:rsidR="003D1022" w:rsidRDefault="003D102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332301"/>
      <w:docPartObj>
        <w:docPartGallery w:val="Page Numbers (Bottom of Page)"/>
        <w:docPartUnique/>
      </w:docPartObj>
    </w:sdtPr>
    <w:sdtEndPr/>
    <w:sdtContent>
      <w:p w:rsidR="003D1022" w:rsidRDefault="00D8056F">
        <w:pPr>
          <w:pStyle w:val="af"/>
          <w:jc w:val="right"/>
        </w:pPr>
        <w:r>
          <w:fldChar w:fldCharType="begin"/>
        </w:r>
        <w:r w:rsidR="003D1022">
          <w:instrText>PAGE</w:instrText>
        </w:r>
        <w:r>
          <w:fldChar w:fldCharType="separate"/>
        </w:r>
        <w:r w:rsidR="009D64FD">
          <w:rPr>
            <w:noProof/>
          </w:rPr>
          <w:t>22</w:t>
        </w:r>
        <w:r>
          <w:fldChar w:fldCharType="end"/>
        </w:r>
      </w:p>
    </w:sdtContent>
  </w:sdt>
  <w:p w:rsidR="003D1022" w:rsidRDefault="003D1022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4710111"/>
      <w:docPartObj>
        <w:docPartGallery w:val="Page Numbers (Bottom of Page)"/>
        <w:docPartUnique/>
      </w:docPartObj>
    </w:sdtPr>
    <w:sdtEndPr/>
    <w:sdtContent>
      <w:p w:rsidR="003D1022" w:rsidRDefault="00D8056F">
        <w:pPr>
          <w:pStyle w:val="af"/>
          <w:jc w:val="right"/>
        </w:pPr>
        <w:r>
          <w:fldChar w:fldCharType="begin"/>
        </w:r>
        <w:r w:rsidR="003D1022">
          <w:instrText>PAGE</w:instrText>
        </w:r>
        <w:r>
          <w:fldChar w:fldCharType="separate"/>
        </w:r>
        <w:r w:rsidR="009D64FD">
          <w:rPr>
            <w:noProof/>
          </w:rPr>
          <w:t>29</w:t>
        </w:r>
        <w:r>
          <w:fldChar w:fldCharType="end"/>
        </w:r>
      </w:p>
    </w:sdtContent>
  </w:sdt>
  <w:p w:rsidR="003D1022" w:rsidRDefault="003D102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7B9" w:rsidRDefault="004707B9">
      <w:pPr>
        <w:spacing w:after="0" w:line="240" w:lineRule="auto"/>
      </w:pPr>
      <w:r>
        <w:separator/>
      </w:r>
    </w:p>
  </w:footnote>
  <w:footnote w:type="continuationSeparator" w:id="0">
    <w:p w:rsidR="004707B9" w:rsidRDefault="0047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438C6"/>
    <w:multiLevelType w:val="multilevel"/>
    <w:tmpl w:val="8C0E8A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8B16823"/>
    <w:multiLevelType w:val="multilevel"/>
    <w:tmpl w:val="AF864A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3301D22"/>
    <w:multiLevelType w:val="multilevel"/>
    <w:tmpl w:val="D3EA33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42A0650"/>
    <w:multiLevelType w:val="multilevel"/>
    <w:tmpl w:val="A41083C2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>
    <w:nsid w:val="312E7C8E"/>
    <w:multiLevelType w:val="multilevel"/>
    <w:tmpl w:val="6200F2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66505EE"/>
    <w:multiLevelType w:val="multilevel"/>
    <w:tmpl w:val="6E4CD4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91B7F33"/>
    <w:multiLevelType w:val="multilevel"/>
    <w:tmpl w:val="3A509D34"/>
    <w:lvl w:ilvl="0">
      <w:start w:val="1"/>
      <w:numFmt w:val="bullet"/>
      <w:lvlText w:val=""/>
      <w:lvlJc w:val="left"/>
      <w:pPr>
        <w:ind w:left="7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04" w:hanging="360"/>
      </w:pPr>
      <w:rPr>
        <w:rFonts w:ascii="Wingdings" w:hAnsi="Wingdings" w:cs="Wingdings" w:hint="default"/>
      </w:rPr>
    </w:lvl>
  </w:abstractNum>
  <w:abstractNum w:abstractNumId="7">
    <w:nsid w:val="3DD301F6"/>
    <w:multiLevelType w:val="multilevel"/>
    <w:tmpl w:val="AECC40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9796C0C"/>
    <w:multiLevelType w:val="multilevel"/>
    <w:tmpl w:val="BCDCE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C17314"/>
    <w:multiLevelType w:val="multilevel"/>
    <w:tmpl w:val="4A48FD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C315A53"/>
    <w:multiLevelType w:val="multilevel"/>
    <w:tmpl w:val="DE227C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DFF7C44"/>
    <w:multiLevelType w:val="multilevel"/>
    <w:tmpl w:val="2AC05746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9"/>
  </w:num>
  <w:num w:numId="7">
    <w:abstractNumId w:val="10"/>
  </w:num>
  <w:num w:numId="8">
    <w:abstractNumId w:val="0"/>
  </w:num>
  <w:num w:numId="9">
    <w:abstractNumId w:val="1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1C3"/>
    <w:rsid w:val="001C2E07"/>
    <w:rsid w:val="001F7ADF"/>
    <w:rsid w:val="00273FB1"/>
    <w:rsid w:val="003A4766"/>
    <w:rsid w:val="003D1022"/>
    <w:rsid w:val="00417111"/>
    <w:rsid w:val="004707B9"/>
    <w:rsid w:val="00526E10"/>
    <w:rsid w:val="005B1FF5"/>
    <w:rsid w:val="005E44EC"/>
    <w:rsid w:val="00687451"/>
    <w:rsid w:val="006C596E"/>
    <w:rsid w:val="007210E7"/>
    <w:rsid w:val="007A11CD"/>
    <w:rsid w:val="007D607B"/>
    <w:rsid w:val="007E70E2"/>
    <w:rsid w:val="007F5369"/>
    <w:rsid w:val="00844976"/>
    <w:rsid w:val="00866455"/>
    <w:rsid w:val="008B7255"/>
    <w:rsid w:val="009325F5"/>
    <w:rsid w:val="00976936"/>
    <w:rsid w:val="009D64FD"/>
    <w:rsid w:val="00AE13D8"/>
    <w:rsid w:val="00AE3BD3"/>
    <w:rsid w:val="00B422F8"/>
    <w:rsid w:val="00C13DDE"/>
    <w:rsid w:val="00C200A9"/>
    <w:rsid w:val="00C711C3"/>
    <w:rsid w:val="00CE5B6A"/>
    <w:rsid w:val="00D8056F"/>
    <w:rsid w:val="00DB35F8"/>
    <w:rsid w:val="00DF2426"/>
    <w:rsid w:val="00EE338F"/>
    <w:rsid w:val="00F268A9"/>
    <w:rsid w:val="00F5230D"/>
    <w:rsid w:val="00F5589F"/>
    <w:rsid w:val="00F62DDB"/>
    <w:rsid w:val="00F8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C68"/>
    <w:pPr>
      <w:suppressAutoHyphens/>
      <w:spacing w:after="200"/>
    </w:pPr>
    <w:rPr>
      <w:rFonts w:eastAsia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EF6D80"/>
    <w:pPr>
      <w:spacing w:before="280" w:after="280" w:line="240" w:lineRule="auto"/>
      <w:outlineLvl w:val="0"/>
    </w:pPr>
    <w:rPr>
      <w:rFonts w:ascii="Times New Roman" w:hAnsi="Times New Roman"/>
      <w:b/>
      <w:bCs/>
      <w:sz w:val="48"/>
      <w:szCs w:val="48"/>
    </w:rPr>
  </w:style>
  <w:style w:type="paragraph" w:styleId="2">
    <w:name w:val="heading 2"/>
    <w:basedOn w:val="a"/>
    <w:link w:val="20"/>
    <w:uiPriority w:val="9"/>
    <w:unhideWhenUsed/>
    <w:qFormat/>
    <w:rsid w:val="00BE3A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6D80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E23923"/>
    <w:rPr>
      <w:color w:val="0000FF" w:themeColor="hyperlink"/>
      <w:u w:val="single"/>
    </w:rPr>
  </w:style>
  <w:style w:type="character" w:customStyle="1" w:styleId="a3">
    <w:name w:val="Верхний колонтитул Знак"/>
    <w:basedOn w:val="a0"/>
    <w:uiPriority w:val="99"/>
    <w:rsid w:val="00E23923"/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uiPriority w:val="99"/>
    <w:rsid w:val="00E23923"/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rsid w:val="00E239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7202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50800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styleId="a6">
    <w:name w:val="Strong"/>
    <w:qFormat/>
    <w:rsid w:val="001C5FDD"/>
    <w:rPr>
      <w:b/>
      <w:bCs/>
    </w:rPr>
  </w:style>
  <w:style w:type="character" w:customStyle="1" w:styleId="a7">
    <w:name w:val="Основной текст Знак"/>
    <w:basedOn w:val="a0"/>
    <w:rsid w:val="00AF060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E3A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ListLabel1">
    <w:name w:val="ListLabel 1"/>
    <w:rsid w:val="00D8056F"/>
    <w:rPr>
      <w:sz w:val="20"/>
    </w:rPr>
  </w:style>
  <w:style w:type="character" w:customStyle="1" w:styleId="ListLabel2">
    <w:name w:val="ListLabel 2"/>
    <w:rsid w:val="00D8056F"/>
    <w:rPr>
      <w:rFonts w:cs="Courier New"/>
    </w:rPr>
  </w:style>
  <w:style w:type="character" w:customStyle="1" w:styleId="ListLabel3">
    <w:name w:val="ListLabel 3"/>
    <w:rsid w:val="00D8056F"/>
    <w:rPr>
      <w:rFonts w:cs="Times New Roman"/>
    </w:rPr>
  </w:style>
  <w:style w:type="character" w:customStyle="1" w:styleId="ListLabel4">
    <w:name w:val="ListLabel 4"/>
    <w:rsid w:val="00D8056F"/>
    <w:rPr>
      <w:rFonts w:eastAsia="Times New Roman"/>
    </w:rPr>
  </w:style>
  <w:style w:type="paragraph" w:customStyle="1" w:styleId="a8">
    <w:name w:val="Заголовок"/>
    <w:basedOn w:val="a"/>
    <w:next w:val="a9"/>
    <w:rsid w:val="00D8056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AF060E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paragraph" w:styleId="aa">
    <w:name w:val="List"/>
    <w:basedOn w:val="a9"/>
    <w:rsid w:val="00D8056F"/>
    <w:rPr>
      <w:rFonts w:cs="Mangal"/>
    </w:rPr>
  </w:style>
  <w:style w:type="paragraph" w:styleId="ab">
    <w:name w:val="Title"/>
    <w:basedOn w:val="a"/>
    <w:rsid w:val="00D8056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rsid w:val="00D8056F"/>
    <w:pPr>
      <w:suppressLineNumbers/>
    </w:pPr>
    <w:rPr>
      <w:rFonts w:cs="Mangal"/>
    </w:rPr>
  </w:style>
  <w:style w:type="paragraph" w:styleId="ad">
    <w:name w:val="List Paragraph"/>
    <w:basedOn w:val="a"/>
    <w:uiPriority w:val="34"/>
    <w:qFormat/>
    <w:rsid w:val="00EF6D80"/>
    <w:pPr>
      <w:ind w:left="720"/>
      <w:contextualSpacing/>
    </w:pPr>
    <w:rPr>
      <w:rFonts w:eastAsia="Calibri"/>
      <w:lang w:eastAsia="en-US"/>
    </w:rPr>
  </w:style>
  <w:style w:type="paragraph" w:styleId="ae">
    <w:name w:val="header"/>
    <w:basedOn w:val="a"/>
    <w:uiPriority w:val="99"/>
    <w:unhideWhenUsed/>
    <w:rsid w:val="00E23923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E23923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ody Text Indent"/>
    <w:basedOn w:val="a"/>
    <w:rsid w:val="00E23923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styleId="af1">
    <w:name w:val="Normal (Web)"/>
    <w:basedOn w:val="a"/>
    <w:uiPriority w:val="99"/>
    <w:semiHidden/>
    <w:unhideWhenUsed/>
    <w:rsid w:val="00B7202F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af2">
    <w:name w:val="Содержимое врезки"/>
    <w:basedOn w:val="a"/>
    <w:rsid w:val="00D8056F"/>
  </w:style>
  <w:style w:type="paragraph" w:styleId="af3">
    <w:name w:val="Balloon Text"/>
    <w:basedOn w:val="a"/>
    <w:link w:val="af4"/>
    <w:uiPriority w:val="99"/>
    <w:semiHidden/>
    <w:unhideWhenUsed/>
    <w:rsid w:val="00273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73F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C68"/>
    <w:pPr>
      <w:suppressAutoHyphens/>
      <w:spacing w:after="200"/>
    </w:pPr>
    <w:rPr>
      <w:rFonts w:eastAsia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EF6D80"/>
    <w:pPr>
      <w:spacing w:before="280" w:after="280" w:line="240" w:lineRule="auto"/>
      <w:outlineLvl w:val="0"/>
    </w:pPr>
    <w:rPr>
      <w:rFonts w:ascii="Times New Roman" w:hAnsi="Times New Roman"/>
      <w:b/>
      <w:bCs/>
      <w:sz w:val="48"/>
      <w:szCs w:val="48"/>
    </w:rPr>
  </w:style>
  <w:style w:type="paragraph" w:styleId="2">
    <w:name w:val="heading 2"/>
    <w:basedOn w:val="a"/>
    <w:link w:val="20"/>
    <w:uiPriority w:val="9"/>
    <w:unhideWhenUsed/>
    <w:qFormat/>
    <w:rsid w:val="00BE3A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6D80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E23923"/>
    <w:rPr>
      <w:color w:val="0000FF" w:themeColor="hyperlink"/>
      <w:u w:val="single"/>
    </w:rPr>
  </w:style>
  <w:style w:type="character" w:customStyle="1" w:styleId="a3">
    <w:name w:val="Верхний колонтитул Знак"/>
    <w:basedOn w:val="a0"/>
    <w:uiPriority w:val="99"/>
    <w:rsid w:val="00E23923"/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uiPriority w:val="99"/>
    <w:rsid w:val="00E23923"/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rsid w:val="00E239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7202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50800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styleId="a6">
    <w:name w:val="Strong"/>
    <w:qFormat/>
    <w:rsid w:val="001C5FDD"/>
    <w:rPr>
      <w:b/>
      <w:bCs/>
    </w:rPr>
  </w:style>
  <w:style w:type="character" w:customStyle="1" w:styleId="a7">
    <w:name w:val="Основной текст Знак"/>
    <w:basedOn w:val="a0"/>
    <w:rsid w:val="00AF060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E3A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imes New Roman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AF060E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paragraph" w:styleId="aa">
    <w:name w:val="List"/>
    <w:basedOn w:val="a9"/>
    <w:rPr>
      <w:rFonts w:cs="Mangal"/>
    </w:rPr>
  </w:style>
  <w:style w:type="paragraph" w:styleId="ab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pPr>
      <w:suppressLineNumbers/>
    </w:pPr>
    <w:rPr>
      <w:rFonts w:cs="Mangal"/>
    </w:rPr>
  </w:style>
  <w:style w:type="paragraph" w:styleId="ad">
    <w:name w:val="List Paragraph"/>
    <w:basedOn w:val="a"/>
    <w:uiPriority w:val="34"/>
    <w:qFormat/>
    <w:rsid w:val="00EF6D80"/>
    <w:pPr>
      <w:ind w:left="720"/>
      <w:contextualSpacing/>
    </w:pPr>
    <w:rPr>
      <w:rFonts w:eastAsia="Calibri"/>
      <w:lang w:eastAsia="en-US"/>
    </w:rPr>
  </w:style>
  <w:style w:type="paragraph" w:styleId="ae">
    <w:name w:val="header"/>
    <w:basedOn w:val="a"/>
    <w:uiPriority w:val="99"/>
    <w:unhideWhenUsed/>
    <w:rsid w:val="00E23923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E23923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Body Text Indent"/>
    <w:basedOn w:val="a"/>
    <w:rsid w:val="00E23923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styleId="af1">
    <w:name w:val="Normal (Web)"/>
    <w:basedOn w:val="a"/>
    <w:uiPriority w:val="99"/>
    <w:semiHidden/>
    <w:unhideWhenUsed/>
    <w:rsid w:val="00B7202F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af2">
    <w:name w:val="Содержимое врезки"/>
    <w:basedOn w:val="a"/>
  </w:style>
  <w:style w:type="paragraph" w:styleId="af3">
    <w:name w:val="Balloon Text"/>
    <w:basedOn w:val="a"/>
    <w:link w:val="af4"/>
    <w:uiPriority w:val="99"/>
    <w:semiHidden/>
    <w:unhideWhenUsed/>
    <w:rsid w:val="00273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73F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4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6884</Words>
  <Characters>39239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лщьз</cp:lastModifiedBy>
  <cp:revision>4</cp:revision>
  <cp:lastPrinted>2015-10-11T14:49:00Z</cp:lastPrinted>
  <dcterms:created xsi:type="dcterms:W3CDTF">2020-09-23T18:00:00Z</dcterms:created>
  <dcterms:modified xsi:type="dcterms:W3CDTF">2020-10-27T17:34:00Z</dcterms:modified>
  <dc:language>ru-RU</dc:language>
</cp:coreProperties>
</file>