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A12" w:rsidRPr="00D93A12" w:rsidRDefault="00D93A12" w:rsidP="00D93A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3A12">
        <w:rPr>
          <w:rFonts w:ascii="Times New Roman" w:eastAsia="Times New Roman" w:hAnsi="Times New Roman" w:cs="Times New Roman"/>
          <w:sz w:val="24"/>
          <w:szCs w:val="28"/>
        </w:rPr>
        <w:t>МКОУ «</w:t>
      </w:r>
      <w:proofErr w:type="gramStart"/>
      <w:r w:rsidRPr="00D93A12">
        <w:rPr>
          <w:rFonts w:ascii="Times New Roman" w:eastAsia="Times New Roman" w:hAnsi="Times New Roman" w:cs="Times New Roman"/>
          <w:sz w:val="24"/>
          <w:szCs w:val="28"/>
        </w:rPr>
        <w:t>Ново-Дмитриевская</w:t>
      </w:r>
      <w:proofErr w:type="gramEnd"/>
      <w:r w:rsidRPr="00D93A12">
        <w:rPr>
          <w:rFonts w:ascii="Times New Roman" w:eastAsia="Times New Roman" w:hAnsi="Times New Roman" w:cs="Times New Roman"/>
          <w:sz w:val="24"/>
          <w:szCs w:val="28"/>
        </w:rPr>
        <w:t xml:space="preserve"> СОШ»</w:t>
      </w:r>
    </w:p>
    <w:p w:rsidR="00D93A12" w:rsidRPr="00D93A12" w:rsidRDefault="00D93A12" w:rsidP="00D93A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3A12" w:rsidRPr="00D93A12" w:rsidRDefault="00D93A12" w:rsidP="00D93A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D93A12" w:rsidRPr="00D93A12" w:rsidTr="002B1BC7">
        <w:trPr>
          <w:trHeight w:val="1003"/>
        </w:trPr>
        <w:tc>
          <w:tcPr>
            <w:tcW w:w="4875" w:type="dxa"/>
          </w:tcPr>
          <w:p w:rsidR="00D93A12" w:rsidRPr="00D93A12" w:rsidRDefault="00D93A12" w:rsidP="00D93A1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Рассмотрено</w:t>
            </w:r>
          </w:p>
          <w:p w:rsidR="00D93A12" w:rsidRPr="00D93A12" w:rsidRDefault="00D93A12" w:rsidP="00D93A1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D93A12" w:rsidRPr="00D93A12" w:rsidRDefault="00D93A12" w:rsidP="00D93A1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«</w:t>
            </w: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>26</w:t>
            </w: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D93A12" w:rsidRPr="00D93A12" w:rsidRDefault="00D93A12" w:rsidP="00D93A1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Караянова</w:t>
            </w:r>
            <w:proofErr w:type="spellEnd"/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93A12" w:rsidRPr="00D93A12" w:rsidRDefault="00D93A12" w:rsidP="00D93A1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4732" w:type="dxa"/>
          </w:tcPr>
          <w:p w:rsidR="00D93A12" w:rsidRPr="00D93A12" w:rsidRDefault="00D93A12" w:rsidP="00D93A12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Согласовано:</w:t>
            </w:r>
          </w:p>
          <w:p w:rsidR="00D93A12" w:rsidRPr="00D93A12" w:rsidRDefault="00D93A12" w:rsidP="00D93A12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:rsidR="00D93A12" w:rsidRPr="00D93A12" w:rsidRDefault="00D93A12" w:rsidP="00D93A12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________/__</w:t>
            </w:r>
            <w:proofErr w:type="spellStart"/>
            <w:r w:rsidRPr="00D93A1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Узаирова</w:t>
            </w:r>
            <w:proofErr w:type="spellEnd"/>
            <w:r w:rsidRPr="00D93A1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 xml:space="preserve"> З.М._/</w:t>
            </w:r>
          </w:p>
          <w:p w:rsidR="00D93A12" w:rsidRPr="00D93A12" w:rsidRDefault="00D93A12" w:rsidP="00D93A12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«27» «августа » 2020… г</w:t>
            </w:r>
          </w:p>
          <w:p w:rsidR="00D93A12" w:rsidRPr="00D93A12" w:rsidRDefault="00D93A12" w:rsidP="00D93A12">
            <w:pPr>
              <w:tabs>
                <w:tab w:val="left" w:pos="330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93A12" w:rsidRPr="00D93A12" w:rsidRDefault="00D93A12" w:rsidP="00D93A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i/>
          <w:noProof/>
          <w:sz w:val="36"/>
          <w:szCs w:val="36"/>
        </w:rPr>
        <w:drawing>
          <wp:inline distT="0" distB="0" distL="0" distR="0" wp14:anchorId="51015F9E" wp14:editId="3CBE1D58">
            <wp:extent cx="2186940" cy="1722120"/>
            <wp:effectExtent l="0" t="0" r="0" b="0"/>
            <wp:docPr id="1" name="Рисунок 1" descr="Описание: 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Pr="009E78E5" w:rsidRDefault="00EC1BB6" w:rsidP="00D93A1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9E78E5" w:rsidRPr="009E78E5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«Занимательная грамматика»</w:t>
      </w:r>
    </w:p>
    <w:p w:rsidR="009E78E5" w:rsidRP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8E5" w:rsidRPr="009E78E5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(ФАКУЛЬТАТИВ)</w:t>
      </w: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Pr="00EC1BB6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9E78E5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BB6">
        <w:rPr>
          <w:rFonts w:ascii="Times New Roman" w:hAnsi="Times New Roman" w:cs="Times New Roman"/>
          <w:b/>
          <w:sz w:val="32"/>
          <w:szCs w:val="24"/>
        </w:rPr>
        <w:t xml:space="preserve">4»а» 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C" w:rsidRDefault="00EC1BB6" w:rsidP="00D93A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BB6">
        <w:rPr>
          <w:rFonts w:ascii="Times New Roman" w:hAnsi="Times New Roman" w:cs="Times New Roman"/>
          <w:b/>
          <w:sz w:val="36"/>
          <w:szCs w:val="24"/>
        </w:rPr>
        <w:t xml:space="preserve">2020-2021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D93A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Русский язык.</w:t>
      </w:r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Подготовка  к всероссийской провер</w:t>
      </w:r>
      <w:r w:rsidR="00D96E8E" w:rsidRPr="001A1B33">
        <w:rPr>
          <w:rFonts w:ascii="Times New Roman" w:hAnsi="Times New Roman" w:cs="Times New Roman"/>
          <w:b/>
          <w:sz w:val="24"/>
          <w:szCs w:val="24"/>
        </w:rPr>
        <w:t>очной работе  по русскому языку</w:t>
      </w:r>
      <w:r w:rsidRPr="001A1B33">
        <w:rPr>
          <w:rFonts w:ascii="Times New Roman" w:hAnsi="Times New Roman" w:cs="Times New Roman"/>
          <w:b/>
          <w:sz w:val="24"/>
          <w:szCs w:val="24"/>
        </w:rPr>
        <w:t>.</w:t>
      </w:r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4 класс.</w:t>
      </w:r>
    </w:p>
    <w:p w:rsidR="00B14797" w:rsidRPr="001A1B33" w:rsidRDefault="00B14797" w:rsidP="00B14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4637" w:rsidRPr="001A1B33" w:rsidRDefault="00B14797" w:rsidP="008C4637">
      <w:pPr>
        <w:widowControl w:val="0"/>
        <w:shd w:val="clear" w:color="auto" w:fill="FFFFFF"/>
        <w:tabs>
          <w:tab w:val="left" w:pos="518"/>
        </w:tabs>
        <w:autoSpaceDE w:val="0"/>
        <w:ind w:left="142" w:right="14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  <w:u w:val="single"/>
        </w:rPr>
        <w:t>Рабочая  программа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  по </w:t>
      </w:r>
      <w:r w:rsidR="008C4637"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подготовке к </w:t>
      </w:r>
      <w:r w:rsidR="008C4637" w:rsidRPr="001A1B33">
        <w:rPr>
          <w:rFonts w:ascii="Times New Roman" w:hAnsi="Times New Roman" w:cs="Times New Roman"/>
          <w:sz w:val="24"/>
          <w:szCs w:val="24"/>
        </w:rPr>
        <w:t xml:space="preserve">всероссийской проверочной работе  по русскому языку  для    4 класса       </w:t>
      </w:r>
      <w:r w:rsidR="008C4637" w:rsidRPr="001A1B33">
        <w:rPr>
          <w:rFonts w:ascii="Times New Roman" w:hAnsi="Times New Roman" w:cs="Times New Roman"/>
          <w:color w:val="000000"/>
          <w:sz w:val="24"/>
          <w:szCs w:val="24"/>
        </w:rPr>
        <w:t>составлена       в соответствии с нормативными документами:</w:t>
      </w:r>
    </w:p>
    <w:p w:rsidR="008C4637" w:rsidRPr="001A1B33" w:rsidRDefault="008C4637" w:rsidP="008C4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14797" w:rsidRPr="001A1B33" w:rsidRDefault="00B14797" w:rsidP="00B1479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42"/>
          <w:tab w:val="left" w:pos="284"/>
        </w:tabs>
        <w:autoSpaceDE w:val="0"/>
        <w:spacing w:after="0" w:line="240" w:lineRule="auto"/>
        <w:ind w:left="142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</w:rPr>
        <w:t>Федеральным государственным образовательным стандартом начального общего образования (</w:t>
      </w:r>
      <w:r w:rsidRPr="001A1B33">
        <w:rPr>
          <w:rFonts w:ascii="Times New Roman" w:hAnsi="Times New Roman" w:cs="Times New Roman"/>
          <w:sz w:val="24"/>
          <w:szCs w:val="24"/>
        </w:rPr>
        <w:t xml:space="preserve">утвержден приказом Министерства образования          и науки Российской Федерации от 06.10.2009г. № 373); 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0"/>
          <w:tab w:val="left" w:pos="142"/>
          <w:tab w:val="left" w:pos="284"/>
        </w:tabs>
        <w:autoSpaceDE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widowControl w:val="0"/>
        <w:shd w:val="clear" w:color="auto" w:fill="FFFFFF"/>
        <w:tabs>
          <w:tab w:val="left" w:pos="0"/>
        </w:tabs>
        <w:autoSpaceDE w:val="0"/>
        <w:ind w:left="142" w:right="14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sz w:val="24"/>
          <w:szCs w:val="24"/>
          <w:u w:val="single"/>
        </w:rPr>
        <w:t xml:space="preserve">С учетом: 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0"/>
          <w:tab w:val="left" w:pos="851"/>
        </w:tabs>
        <w:suppressAutoHyphens/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</w:pPr>
      <w:r w:rsidRPr="001A1B33">
        <w:rPr>
          <w:rFonts w:ascii="Times New Roman" w:hAnsi="Times New Roman" w:cs="Times New Roman"/>
          <w:sz w:val="24"/>
          <w:szCs w:val="24"/>
        </w:rPr>
        <w:t>1.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 Примерной программы начального </w:t>
      </w:r>
      <w:r w:rsidRPr="001A1B33"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  <w:t xml:space="preserve">общего образования по  </w:t>
      </w:r>
      <w:r w:rsidR="00FA25B9" w:rsidRPr="001A1B33"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  <w:t>русскому языку для 1-4 классов</w:t>
      </w:r>
      <w:r w:rsidRPr="001A1B33"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  <w:t>.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851"/>
        </w:tabs>
        <w:suppressAutoHyphens/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  <w:t xml:space="preserve">2. 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>Программы к завершённой предметной линии учебн</w:t>
      </w:r>
      <w:r w:rsidR="008C4637" w:rsidRPr="001A1B33">
        <w:rPr>
          <w:rFonts w:ascii="Times New Roman" w:hAnsi="Times New Roman" w:cs="Times New Roman"/>
          <w:color w:val="000000"/>
          <w:sz w:val="24"/>
          <w:szCs w:val="24"/>
        </w:rPr>
        <w:t>иков по русскому языку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1B33">
        <w:rPr>
          <w:rFonts w:ascii="Times New Roman" w:hAnsi="Times New Roman" w:cs="Times New Roman"/>
          <w:bCs/>
          <w:color w:val="000000"/>
          <w:sz w:val="24"/>
          <w:szCs w:val="24"/>
        </w:rPr>
        <w:t>для 4 класса начальной общеобразовательной школы п</w:t>
      </w:r>
      <w:r w:rsidR="008C4637" w:rsidRPr="001A1B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од редакцией   </w:t>
      </w:r>
      <w:r w:rsidRPr="001A1B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A1B33">
        <w:rPr>
          <w:rFonts w:ascii="Times New Roman" w:hAnsi="Times New Roman" w:cs="Times New Roman"/>
          <w:sz w:val="24"/>
          <w:szCs w:val="24"/>
        </w:rPr>
        <w:t xml:space="preserve"> В. </w:t>
      </w:r>
      <w:proofErr w:type="spellStart"/>
      <w:r w:rsidRPr="001A1B33">
        <w:rPr>
          <w:rFonts w:ascii="Times New Roman" w:hAnsi="Times New Roman" w:cs="Times New Roman"/>
          <w:sz w:val="24"/>
          <w:szCs w:val="24"/>
        </w:rPr>
        <w:t>П</w:t>
      </w:r>
      <w:r w:rsidR="00CC77A1" w:rsidRPr="001A1B33">
        <w:rPr>
          <w:rFonts w:ascii="Times New Roman" w:hAnsi="Times New Roman" w:cs="Times New Roman"/>
          <w:sz w:val="24"/>
          <w:szCs w:val="24"/>
        </w:rPr>
        <w:t>.</w:t>
      </w:r>
      <w:r w:rsidRPr="001A1B33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1A1B33">
        <w:rPr>
          <w:rFonts w:ascii="Times New Roman" w:hAnsi="Times New Roman" w:cs="Times New Roman"/>
          <w:sz w:val="24"/>
          <w:szCs w:val="24"/>
        </w:rPr>
        <w:t xml:space="preserve">, В. Г. Горецкого и др. </w:t>
      </w:r>
    </w:p>
    <w:p w:rsidR="00B14797" w:rsidRPr="001A1B33" w:rsidRDefault="00B14797" w:rsidP="00B14797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3. Авторской программы курса «Русский язык» </w:t>
      </w:r>
      <w:proofErr w:type="spellStart"/>
      <w:r w:rsidRPr="001A1B33">
        <w:rPr>
          <w:rFonts w:ascii="Times New Roman" w:hAnsi="Times New Roman" w:cs="Times New Roman"/>
          <w:sz w:val="24"/>
          <w:szCs w:val="24"/>
        </w:rPr>
        <w:t>В.П</w:t>
      </w:r>
      <w:r w:rsidR="00CC77A1" w:rsidRPr="001A1B33">
        <w:rPr>
          <w:rFonts w:ascii="Times New Roman" w:hAnsi="Times New Roman" w:cs="Times New Roman"/>
          <w:sz w:val="24"/>
          <w:szCs w:val="24"/>
        </w:rPr>
        <w:t>.</w:t>
      </w:r>
      <w:r w:rsidRPr="001A1B33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1A1B33">
        <w:rPr>
          <w:rFonts w:ascii="Times New Roman" w:hAnsi="Times New Roman" w:cs="Times New Roman"/>
          <w:sz w:val="24"/>
          <w:szCs w:val="24"/>
        </w:rPr>
        <w:t>, В.Г. Горецкого, М. Н. Дементьевой и др. (Сборник рабочих программ «Школа России» 1-4 классы. Пособие для учителей общеобразовательных учреждений. Научный руководитель: А. А. Плешаков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851"/>
        </w:tabs>
        <w:suppressAutoHyphens/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widowControl w:val="0"/>
        <w:shd w:val="clear" w:color="auto" w:fill="FFFFFF"/>
        <w:tabs>
          <w:tab w:val="left" w:pos="142"/>
        </w:tabs>
        <w:suppressAutoHyphens/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797" w:rsidRPr="001A1B33" w:rsidRDefault="00B14797" w:rsidP="00B14797">
      <w:pPr>
        <w:widowControl w:val="0"/>
        <w:shd w:val="clear" w:color="auto" w:fill="FFFFFF"/>
        <w:tabs>
          <w:tab w:val="left" w:pos="0"/>
        </w:tabs>
        <w:autoSpaceDE w:val="0"/>
        <w:ind w:firstLine="516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bCs/>
          <w:sz w:val="24"/>
          <w:szCs w:val="24"/>
          <w:u w:val="single"/>
        </w:rPr>
        <w:t>Общая</w:t>
      </w:r>
      <w:r w:rsidR="007C1E02" w:rsidRPr="001A1B3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1A1B33">
        <w:rPr>
          <w:rFonts w:ascii="Times New Roman" w:hAnsi="Times New Roman" w:cs="Times New Roman"/>
          <w:bCs/>
          <w:sz w:val="24"/>
          <w:szCs w:val="24"/>
          <w:u w:val="single"/>
        </w:rPr>
        <w:t>характеристика</w:t>
      </w:r>
      <w:r w:rsidR="007C1E02" w:rsidRPr="001A1B3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1A1B33">
        <w:rPr>
          <w:rFonts w:ascii="Times New Roman" w:hAnsi="Times New Roman" w:cs="Times New Roman"/>
          <w:bCs/>
          <w:sz w:val="24"/>
          <w:szCs w:val="24"/>
          <w:u w:val="single"/>
        </w:rPr>
        <w:t>учебного</w:t>
      </w:r>
      <w:r w:rsidR="007C1E02" w:rsidRPr="001A1B3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1A1B33">
        <w:rPr>
          <w:rFonts w:ascii="Times New Roman" w:hAnsi="Times New Roman" w:cs="Times New Roman"/>
          <w:bCs/>
          <w:sz w:val="24"/>
          <w:szCs w:val="24"/>
          <w:u w:val="single"/>
        </w:rPr>
        <w:t>предмета</w:t>
      </w:r>
      <w:r w:rsidR="007C1E02" w:rsidRPr="001A1B33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B14797" w:rsidRPr="001A1B33" w:rsidRDefault="00B14797" w:rsidP="007C1E02">
      <w:pPr>
        <w:pStyle w:val="a4"/>
        <w:tabs>
          <w:tab w:val="left" w:pos="0"/>
        </w:tabs>
        <w:spacing w:after="0" w:line="240" w:lineRule="auto"/>
        <w:ind w:left="1080" w:hanging="93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Theme="minorHAnsi" w:hAnsi="Times New Roman" w:cs="Times New Roman"/>
          <w:sz w:val="24"/>
          <w:szCs w:val="24"/>
          <w:lang w:eastAsia="en-US"/>
        </w:rPr>
        <w:t>Цель</w:t>
      </w:r>
      <w:r w:rsidR="007C1E02" w:rsidRPr="001A1B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</w:t>
      </w:r>
      <w:r w:rsidR="007C1E02" w:rsidRPr="001A1B33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B14797" w:rsidRPr="001A1B33" w:rsidRDefault="00B14797" w:rsidP="007C1E02">
      <w:pPr>
        <w:pStyle w:val="a4"/>
        <w:tabs>
          <w:tab w:val="left" w:pos="0"/>
        </w:tabs>
        <w:spacing w:after="0" w:line="240" w:lineRule="auto"/>
        <w:ind w:left="1080" w:hanging="93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14797" w:rsidRPr="001A1B33" w:rsidRDefault="00B14797" w:rsidP="00767F14">
      <w:pPr>
        <w:tabs>
          <w:tab w:val="left" w:pos="0"/>
        </w:tabs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системе</w:t>
      </w:r>
      <w:r w:rsidR="007C1E02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предметов</w:t>
      </w:r>
      <w:r w:rsidR="007C1E02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начальной</w:t>
      </w:r>
      <w:r w:rsidR="007C1E02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школы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«Русский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язык» реализует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основную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цель:</w:t>
      </w:r>
    </w:p>
    <w:p w:rsidR="00B14797" w:rsidRPr="001A1B33" w:rsidRDefault="00B14797" w:rsidP="00767F14">
      <w:pPr>
        <w:tabs>
          <w:tab w:val="left" w:pos="0"/>
        </w:tabs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Ознакомление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основными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положениями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науки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этой</w:t>
      </w:r>
      <w:r w:rsidR="00532F00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основе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знаково-символического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32F00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восприятия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логического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мышления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учащихся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коммуникативной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компетенции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учащихся: развитие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устной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письменной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речи, монологической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диалогической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речи, а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также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навыков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грамотного, безошибочного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письма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как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показателя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общей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культуры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человека. </w:t>
      </w:r>
    </w:p>
    <w:p w:rsidR="00B14797" w:rsidRPr="001A1B33" w:rsidRDefault="00B14797" w:rsidP="00767F14">
      <w:pPr>
        <w:tabs>
          <w:tab w:val="left" w:pos="0"/>
        </w:tabs>
        <w:spacing w:after="0" w:line="240" w:lineRule="auto"/>
        <w:ind w:left="14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14797" w:rsidRPr="001A1B33" w:rsidRDefault="00B14797" w:rsidP="00767F14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1A1B33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Задачи</w:t>
      </w:r>
      <w:r w:rsidR="00D96E8E" w:rsidRPr="001A1B33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1A1B33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программы.</w:t>
      </w:r>
    </w:p>
    <w:p w:rsidR="00B14797" w:rsidRPr="001A1B33" w:rsidRDefault="00B14797" w:rsidP="00D96E8E">
      <w:pPr>
        <w:tabs>
          <w:tab w:val="left" w:pos="0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Для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достижения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поставленных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целей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необходимо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решать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следующие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практические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задачи: </w:t>
      </w:r>
    </w:p>
    <w:p w:rsidR="00B14797" w:rsidRPr="001A1B33" w:rsidRDefault="00972E37" w:rsidP="00D96E8E">
      <w:pPr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азвивать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речь, мышление, воображение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школьников, умение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средства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языка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целями, задачами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условиями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общения; </w:t>
      </w:r>
    </w:p>
    <w:p w:rsidR="00B14797" w:rsidRPr="001A1B33" w:rsidRDefault="00055B9F" w:rsidP="00767F1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беспечивать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учащимися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первоначальных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знаний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лексике, фонетике, грамматике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русского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языка; </w:t>
      </w:r>
    </w:p>
    <w:p w:rsidR="00B14797" w:rsidRPr="001A1B33" w:rsidRDefault="00055B9F" w:rsidP="00767F1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беспечивать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умениями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правильно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писать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читать, участвовать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диалоге, составлять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несложные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монологические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высказывания (в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том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числе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рассуждения) и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письменные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тексты-описания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тексты-повествования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небольшого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объёма; </w:t>
      </w:r>
    </w:p>
    <w:p w:rsidR="00B14797" w:rsidRPr="001A1B33" w:rsidRDefault="00055B9F" w:rsidP="00767F1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оспитывать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учеников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позитивное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эмоционально-ценностное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отношение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русскому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языку, пробуждать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познавательный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интерес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языку, стремление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совершенствовать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свою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речь. </w:t>
      </w:r>
    </w:p>
    <w:p w:rsidR="00B14797" w:rsidRPr="001A1B33" w:rsidRDefault="00B14797" w:rsidP="007C1E0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797" w:rsidRPr="001A1B33" w:rsidRDefault="00B14797" w:rsidP="00B147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797" w:rsidRPr="001A1B33" w:rsidRDefault="00B14797" w:rsidP="00B14797">
      <w:pPr>
        <w:pStyle w:val="a5"/>
        <w:ind w:firstLine="516"/>
        <w:jc w:val="center"/>
        <w:rPr>
          <w:sz w:val="24"/>
          <w:u w:val="single"/>
        </w:rPr>
      </w:pPr>
      <w:r w:rsidRPr="001A1B33">
        <w:rPr>
          <w:sz w:val="24"/>
          <w:u w:val="single"/>
        </w:rPr>
        <w:t>Описание места учебного предмета в учебном плане школы</w:t>
      </w:r>
    </w:p>
    <w:p w:rsidR="00B14797" w:rsidRPr="001A1B33" w:rsidRDefault="00B14797" w:rsidP="00B14797">
      <w:pPr>
        <w:pStyle w:val="a5"/>
        <w:ind w:firstLine="516"/>
        <w:jc w:val="center"/>
        <w:rPr>
          <w:b/>
          <w:sz w:val="24"/>
          <w:u w:val="single"/>
        </w:rPr>
      </w:pPr>
    </w:p>
    <w:p w:rsidR="00B14797" w:rsidRPr="001A1B33" w:rsidRDefault="00865856" w:rsidP="007C1E02">
      <w:pPr>
        <w:pStyle w:val="FR2"/>
        <w:tabs>
          <w:tab w:val="left" w:pos="0"/>
        </w:tabs>
        <w:jc w:val="both"/>
        <w:rPr>
          <w:rFonts w:cs="Times New Roman"/>
          <w:b w:val="0"/>
          <w:color w:val="000000"/>
          <w:sz w:val="24"/>
          <w:szCs w:val="24"/>
        </w:rPr>
      </w:pPr>
      <w:r w:rsidRPr="001A1B33">
        <w:rPr>
          <w:rFonts w:cs="Times New Roman"/>
          <w:b w:val="0"/>
          <w:color w:val="000000"/>
          <w:sz w:val="24"/>
          <w:szCs w:val="24"/>
        </w:rPr>
        <w:t xml:space="preserve">Учебный план </w:t>
      </w:r>
      <w:r w:rsidR="00906787" w:rsidRPr="001A1B33">
        <w:rPr>
          <w:rFonts w:cs="Times New Roman"/>
          <w:b w:val="0"/>
          <w:color w:val="000000"/>
          <w:sz w:val="24"/>
          <w:szCs w:val="24"/>
        </w:rPr>
        <w:t xml:space="preserve">  подготовки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 к всероссийской проверочной работе  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 xml:space="preserve"> предусматривает 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дополнительное 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>изучение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 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 xml:space="preserve">     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русского языка 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 xml:space="preserve">     в 4 классе в объёме </w:t>
      </w:r>
      <w:r w:rsidR="00CC77A1" w:rsidRPr="001A1B33">
        <w:rPr>
          <w:rFonts w:cs="Times New Roman"/>
          <w:b w:val="0"/>
          <w:color w:val="000000"/>
          <w:sz w:val="24"/>
          <w:szCs w:val="24"/>
        </w:rPr>
        <w:t>17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 xml:space="preserve"> годовых часов при </w:t>
      </w:r>
      <w:r w:rsidR="00CC77A1" w:rsidRPr="001A1B33">
        <w:rPr>
          <w:rFonts w:cs="Times New Roman"/>
          <w:b w:val="0"/>
          <w:color w:val="000000"/>
          <w:sz w:val="24"/>
          <w:szCs w:val="24"/>
        </w:rPr>
        <w:t>0,5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 часовой нед</w:t>
      </w:r>
      <w:r w:rsidR="00CC77A1" w:rsidRPr="001A1B33">
        <w:rPr>
          <w:rFonts w:cs="Times New Roman"/>
          <w:b w:val="0"/>
          <w:color w:val="000000"/>
          <w:sz w:val="24"/>
          <w:szCs w:val="24"/>
        </w:rPr>
        <w:t>ельной нагрузке</w:t>
      </w:r>
      <w:proofErr w:type="gramStart"/>
      <w:r w:rsidR="00CC77A1" w:rsidRPr="001A1B33">
        <w:rPr>
          <w:rFonts w:cs="Times New Roman"/>
          <w:b w:val="0"/>
          <w:color w:val="000000"/>
          <w:sz w:val="24"/>
          <w:szCs w:val="24"/>
        </w:rPr>
        <w:t xml:space="preserve"> .</w:t>
      </w:r>
      <w:proofErr w:type="gramEnd"/>
    </w:p>
    <w:p w:rsidR="00B14797" w:rsidRPr="001A1B33" w:rsidRDefault="00B14797" w:rsidP="00CC77A1">
      <w:pPr>
        <w:pStyle w:val="FR2"/>
        <w:tabs>
          <w:tab w:val="left" w:pos="518"/>
          <w:tab w:val="left" w:pos="720"/>
        </w:tabs>
        <w:jc w:val="both"/>
        <w:rPr>
          <w:rFonts w:cs="Times New Roman"/>
          <w:b w:val="0"/>
          <w:color w:val="000000"/>
          <w:sz w:val="24"/>
          <w:szCs w:val="24"/>
        </w:rPr>
      </w:pPr>
    </w:p>
    <w:p w:rsidR="00B14797" w:rsidRPr="001A1B33" w:rsidRDefault="00B14797" w:rsidP="00B14797">
      <w:pPr>
        <w:pStyle w:val="a5"/>
        <w:ind w:left="-142"/>
        <w:jc w:val="center"/>
        <w:rPr>
          <w:sz w:val="24"/>
          <w:u w:val="single"/>
        </w:rPr>
      </w:pPr>
      <w:r w:rsidRPr="001A1B33">
        <w:rPr>
          <w:sz w:val="24"/>
          <w:u w:val="single"/>
        </w:rPr>
        <w:t>Описание ценностных ориентиров содержания учебного предмета</w:t>
      </w:r>
    </w:p>
    <w:p w:rsidR="00B14797" w:rsidRPr="001A1B33" w:rsidRDefault="00B14797" w:rsidP="00FA25B9">
      <w:pPr>
        <w:pStyle w:val="FR2"/>
        <w:tabs>
          <w:tab w:val="left" w:pos="518"/>
          <w:tab w:val="left" w:pos="720"/>
        </w:tabs>
        <w:jc w:val="both"/>
        <w:rPr>
          <w:rFonts w:cs="Times New Roman"/>
          <w:b w:val="0"/>
          <w:color w:val="000000"/>
          <w:sz w:val="24"/>
          <w:szCs w:val="24"/>
        </w:rPr>
      </w:pP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развитие диалогической и монологической устной и письменной речи; 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развитие коммуника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тивных умений;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развитие нравственных и эстетических чувств; 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развитие способностей к творческой деятель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ности.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ab/>
        <w:t xml:space="preserve">    Программа определяет ряд практических задач, решение которых обеспечит достижение основных целей изучения предмета:</w:t>
      </w:r>
    </w:p>
    <w:p w:rsidR="00B14797" w:rsidRPr="001A1B33" w:rsidRDefault="00B14797" w:rsidP="00B14797">
      <w:pPr>
        <w:pStyle w:val="a4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B14797" w:rsidRPr="001A1B33" w:rsidRDefault="00B14797" w:rsidP="00B14797">
      <w:pPr>
        <w:pStyle w:val="a4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(состав слова), морфологии и синтаксисе;</w:t>
      </w:r>
    </w:p>
    <w:p w:rsidR="00B14797" w:rsidRPr="001A1B33" w:rsidRDefault="00B14797" w:rsidP="00B14797">
      <w:pPr>
        <w:pStyle w:val="a4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B14797" w:rsidRPr="001A1B33" w:rsidRDefault="00B14797" w:rsidP="00B14797">
      <w:pPr>
        <w:pStyle w:val="a4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ab/>
        <w:t>Систематический курс русского языка представлен в программе следующими содержательными линиями:</w:t>
      </w:r>
    </w:p>
    <w:p w:rsidR="00B14797" w:rsidRPr="001A1B33" w:rsidRDefault="00B14797" w:rsidP="00B14797">
      <w:pPr>
        <w:pStyle w:val="a4"/>
        <w:numPr>
          <w:ilvl w:val="0"/>
          <w:numId w:val="6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система языка (основы лингвистических знаний): лексика, фонетика и орфоэпия, графика, состав слова (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), грамматика (морфология и синтаксис); </w:t>
      </w:r>
    </w:p>
    <w:p w:rsidR="00B14797" w:rsidRPr="001A1B33" w:rsidRDefault="00B14797" w:rsidP="00B14797">
      <w:pPr>
        <w:pStyle w:val="a4"/>
        <w:numPr>
          <w:ilvl w:val="0"/>
          <w:numId w:val="6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орфография и пунктуация; </w:t>
      </w:r>
    </w:p>
    <w:p w:rsidR="00B14797" w:rsidRPr="001A1B33" w:rsidRDefault="00B14797" w:rsidP="00B14797">
      <w:pPr>
        <w:pStyle w:val="a4"/>
        <w:numPr>
          <w:ilvl w:val="0"/>
          <w:numId w:val="6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развитие речи.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   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  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  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речеведческими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>, говорения, чтения и письма.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>, логических и познавательных (символико-моделирующих) универсальных действий с языковыми единицами.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Программа предусматривает изучение орфографии и пунктуации на основе формирования универсальных учебных дейс</w:t>
      </w:r>
      <w:r w:rsidR="00865856" w:rsidRPr="001A1B33">
        <w:rPr>
          <w:rFonts w:ascii="Times New Roman" w:eastAsia="Times New Roman" w:hAnsi="Times New Roman" w:cs="Times New Roman"/>
          <w:sz w:val="24"/>
          <w:szCs w:val="24"/>
        </w:rPr>
        <w:t xml:space="preserve">твий. </w:t>
      </w:r>
      <w:proofErr w:type="spellStart"/>
      <w:r w:rsidR="00865856" w:rsidRPr="001A1B33">
        <w:rPr>
          <w:rFonts w:ascii="Times New Roman" w:eastAsia="Times New Roman" w:hAnsi="Times New Roman" w:cs="Times New Roman"/>
          <w:sz w:val="24"/>
          <w:szCs w:val="24"/>
        </w:rPr>
        <w:t>Сформированн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t>ость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B14797" w:rsidRPr="001A1B33" w:rsidRDefault="00B14797" w:rsidP="00B14797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Содержание программы является основой для овладения учащимися приёмами активного анализа и синтеза (приме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ношения к употреблению в речи основных единиц языка.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autoSpaceDE w:val="0"/>
        <w:autoSpaceDN w:val="0"/>
        <w:adjustRightInd w:val="0"/>
        <w:ind w:left="-142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Планируемые результаты освоения предмета</w:t>
      </w:r>
      <w:r w:rsidRPr="001A1B33">
        <w:rPr>
          <w:rFonts w:ascii="Times New Roman" w:hAnsi="Times New Roman" w:cs="Times New Roman"/>
          <w:bCs/>
          <w:sz w:val="24"/>
          <w:szCs w:val="24"/>
        </w:rPr>
        <w:t>.</w:t>
      </w:r>
    </w:p>
    <w:p w:rsidR="00B14797" w:rsidRPr="001A1B33" w:rsidRDefault="00B14797" w:rsidP="00B14797">
      <w:pPr>
        <w:autoSpaceDE w:val="0"/>
        <w:autoSpaceDN w:val="0"/>
        <w:adjustRightInd w:val="0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bCs/>
          <w:sz w:val="24"/>
          <w:szCs w:val="24"/>
        </w:rPr>
        <w:t>Данная программа обеспечивает формирование универсальных учебных действий, а также достижение необходимых предметных результатов освоения курса, заложенных в ФГОС НОО.</w:t>
      </w:r>
    </w:p>
    <w:p w:rsidR="00B14797" w:rsidRPr="001A1B33" w:rsidRDefault="00B14797" w:rsidP="00B14797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1A1B33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 xml:space="preserve">Личностные </w:t>
      </w:r>
      <w:r w:rsidRPr="001A1B33">
        <w:rPr>
          <w:rFonts w:ascii="Times New Roman" w:hAnsi="Times New Roman" w:cs="Times New Roman"/>
          <w:bCs/>
          <w:iCs/>
          <w:sz w:val="24"/>
          <w:szCs w:val="24"/>
          <w:u w:val="single"/>
        </w:rPr>
        <w:t>универсальные учебные действия</w:t>
      </w:r>
    </w:p>
    <w:p w:rsidR="00B14797" w:rsidRPr="001A1B33" w:rsidRDefault="00B14797" w:rsidP="00B147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того, что правильная устная и письменная речь является показателем индивидуальной культуры человека;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самооценке на основе наблюдения над собственной речью;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уважительное отношение к иному мнению, истории и культуре других народов;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</w:t>
      </w:r>
      <w:r w:rsidR="00462390"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чувство прекрасного и эстетических чувства на основе материалов курса русского языка;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</w:t>
      </w:r>
      <w:r w:rsidR="00D266BC"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сотрудничества с учителем, взрослыми, сверстниками в процессе выполнения совместной деятельности на уроке и вне урока;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851"/>
        </w:tabs>
        <w:autoSpaceDE w:val="0"/>
        <w:ind w:left="-142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результаты: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1) Овладение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способностью принимать и сохранять цели и задачи учебной деятельности, поиска средств ее осуществления.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способы решения проблем творческого и поискового характера.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3—4)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 Формирование умения понимать причины успеха/неуспеха учебной деятельности и способности конструктивно действовать даже в ситуации неуспеха.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5) освоение начальных форм познавательной и личностной рефлексии.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7) Активное использование речевых средств и средств ИКТ для решения коммуникативных и познавательных задач.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lastRenderedPageBreak/>
        <w:t>8) Использование различных способов поиска (в справочных источниках),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анализировать изображения, звуки, готовить своё выступление и выступать с графическим сопровождением.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10)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12)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13) готовность конструктивно разрешать конфликты посредством учёта интересов сторон и сотрудничества.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B14797" w:rsidRPr="001A1B33" w:rsidRDefault="00B14797" w:rsidP="001A1B33">
      <w:pPr>
        <w:pStyle w:val="u-2-msonormal"/>
        <w:spacing w:before="0" w:beforeAutospacing="0" w:after="0" w:afterAutospacing="0" w:line="360" w:lineRule="auto"/>
        <w:ind w:left="-142"/>
        <w:jc w:val="both"/>
        <w:textAlignment w:val="center"/>
      </w:pPr>
      <w:r w:rsidRPr="001A1B33">
        <w:rPr>
          <w:u w:val="single"/>
        </w:rPr>
        <w:t>Предметные результаты</w:t>
      </w:r>
      <w:r w:rsidRPr="001A1B33">
        <w:t xml:space="preserve">: </w:t>
      </w:r>
    </w:p>
    <w:p w:rsidR="00FA25B9" w:rsidRPr="001A1B33" w:rsidRDefault="00FA25B9" w:rsidP="00B14797">
      <w:pPr>
        <w:pStyle w:val="u-2-msonormal"/>
        <w:spacing w:before="0" w:beforeAutospacing="0" w:after="0" w:afterAutospacing="0" w:line="360" w:lineRule="auto"/>
        <w:ind w:left="-142"/>
        <w:jc w:val="both"/>
        <w:textAlignment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B14797" w:rsidRPr="001A1B33" w:rsidTr="002F3313">
        <w:tc>
          <w:tcPr>
            <w:tcW w:w="4927" w:type="dxa"/>
          </w:tcPr>
          <w:p w:rsidR="00B14797" w:rsidRPr="001A1B33" w:rsidRDefault="00B14797" w:rsidP="00462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В  ХОДЕ ОСВОЕНИЯ СОДЕРЖАНИЯ УЧЕНИК НАУЧИТСЯ…</w:t>
            </w:r>
          </w:p>
        </w:tc>
        <w:tc>
          <w:tcPr>
            <w:tcW w:w="4928" w:type="dxa"/>
          </w:tcPr>
          <w:p w:rsidR="00496925" w:rsidRPr="001A1B33" w:rsidRDefault="00B14797" w:rsidP="00496925">
            <w:pPr>
              <w:autoSpaceDE w:val="0"/>
              <w:autoSpaceDN w:val="0"/>
              <w:adjustRightInd w:val="0"/>
              <w:ind w:left="72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В ХОДЕ ОСВОЕНИЯ СОДЕРЖАНИЯ УЧЕНИК ПОЛУЧИТ ВОЗМОЖНОСТ</w:t>
            </w:r>
            <w:r w:rsidR="00496925" w:rsidRPr="001A1B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96925" w:rsidRPr="001A1B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496925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НАУЧИТЬСЯ</w:t>
            </w:r>
            <w:r w:rsidR="00496925" w:rsidRPr="001A1B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797" w:rsidRPr="001A1B33" w:rsidTr="002F3313">
        <w:tc>
          <w:tcPr>
            <w:tcW w:w="4927" w:type="dxa"/>
          </w:tcPr>
          <w:p w:rsidR="00B14797" w:rsidRPr="001A1B33" w:rsidRDefault="00B14797" w:rsidP="00462390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учитывать выделенные учителем ориентиры действия в новом учебном материале (в сотрудничестве с учителем, одноклассниками);</w:t>
            </w:r>
          </w:p>
          <w:p w:rsidR="00B14797" w:rsidRPr="001A1B33" w:rsidRDefault="00B14797" w:rsidP="0046239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учебные действия в устной, письменной речи, во внутреннем плане;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воспринимать оценку своей работы учителями, товарищами, другими лицами;</w:t>
            </w:r>
          </w:p>
          <w:p w:rsidR="00B14797" w:rsidRPr="001A1B33" w:rsidRDefault="00B14797" w:rsidP="00462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причины успеха/неуспеха учебной деятельности и способности конструктивно</w:t>
            </w: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B14797" w:rsidRPr="001A1B33" w:rsidRDefault="00B14797" w:rsidP="004969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самостоятельно находить несколько вариантов решения учебной задачи, представленной на наглядно-образном, словесно-образном и словесно-логическом уровнях;</w:t>
            </w:r>
          </w:p>
          <w:p w:rsidR="00B14797" w:rsidRPr="001A1B33" w:rsidRDefault="00B14797" w:rsidP="004623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самостоятельно адекватно оценивать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правильность выполнения действия и вносить необходимые коррективы в исполнение в конце действия с учебным материалом;</w:t>
            </w:r>
          </w:p>
          <w:p w:rsidR="00B14797" w:rsidRPr="001A1B33" w:rsidRDefault="00B14797" w:rsidP="004623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 основе результатов решения речевых задач делать выводы о свойствах изучаемых языковых явлений.</w:t>
            </w:r>
          </w:p>
          <w:p w:rsidR="00B14797" w:rsidRPr="001A1B33" w:rsidRDefault="00B14797" w:rsidP="004623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строить монологическое высказывание (при возможности сопровождая его аудиовизуальной поддержко</w:t>
            </w:r>
            <w:r w:rsidR="00462390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й), владеть диалогической формой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</w:t>
            </w:r>
            <w:r w:rsidR="00462390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муникации, используя в том числе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возможности средства и инструменты ИКТ и дистанционного общения;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допускать возможность существования различных точек зрения, в том числе не совпадающих с собственной, и ориентироваться на позицию партнера в общении и взаимодействии;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стремиться к координации различных позиций в сотрудничестве;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использовать речь для регуляции</w:t>
            </w:r>
            <w:r w:rsidR="00462390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своего действия;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понимать ситуацию возникновения</w:t>
            </w:r>
            <w:r w:rsidR="00462390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конфликта, содействовать его разрешению;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оказывать в сотрудничестве необходимую помощь;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использовать речь для планирования своей деятельности.</w:t>
            </w:r>
          </w:p>
          <w:p w:rsidR="00B14797" w:rsidRPr="001A1B33" w:rsidRDefault="00B14797" w:rsidP="00462390">
            <w:p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797" w:rsidRPr="001A1B33" w:rsidRDefault="00B14797" w:rsidP="00B147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sz w:val="24"/>
          <w:szCs w:val="24"/>
          <w:u w:val="single"/>
        </w:rPr>
        <w:lastRenderedPageBreak/>
        <w:t>Способы оценки планируемых результатов образовательного процесса</w:t>
      </w:r>
    </w:p>
    <w:tbl>
      <w:tblPr>
        <w:tblStyle w:val="a7"/>
        <w:tblW w:w="9781" w:type="dxa"/>
        <w:tblInd w:w="-34" w:type="dxa"/>
        <w:tblLook w:val="04A0" w:firstRow="1" w:lastRow="0" w:firstColumn="1" w:lastColumn="0" w:noHBand="0" w:noVBand="1"/>
      </w:tblPr>
      <w:tblGrid>
        <w:gridCol w:w="2269"/>
        <w:gridCol w:w="7512"/>
      </w:tblGrid>
      <w:tr w:rsidR="00B14797" w:rsidRPr="001A1B33" w:rsidTr="00462390">
        <w:tc>
          <w:tcPr>
            <w:tcW w:w="2269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образовательного </w:t>
            </w:r>
            <w:r w:rsidRPr="001A1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</w:t>
            </w:r>
          </w:p>
        </w:tc>
        <w:tc>
          <w:tcPr>
            <w:tcW w:w="7512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контроля</w:t>
            </w:r>
          </w:p>
        </w:tc>
      </w:tr>
      <w:tr w:rsidR="00B14797" w:rsidRPr="001A1B33" w:rsidTr="00462390">
        <w:tc>
          <w:tcPr>
            <w:tcW w:w="2269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</w:p>
        </w:tc>
        <w:tc>
          <w:tcPr>
            <w:tcW w:w="7512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контроль (беседа, наблюдение)</w:t>
            </w:r>
          </w:p>
        </w:tc>
      </w:tr>
      <w:tr w:rsidR="00B14797" w:rsidRPr="001A1B33" w:rsidTr="00462390">
        <w:tc>
          <w:tcPr>
            <w:tcW w:w="2269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7512" w:type="dxa"/>
          </w:tcPr>
          <w:p w:rsidR="00B14797" w:rsidRPr="001A1B33" w:rsidRDefault="00B14797" w:rsidP="002F3313">
            <w:pPr>
              <w:widowControl w:val="0"/>
              <w:tabs>
                <w:tab w:val="left" w:pos="518"/>
              </w:tabs>
              <w:autoSpaceDE w:val="0"/>
              <w:snapToGrid w:val="0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Индивидуальный, групповой, фронтальный контроль (устный опрос, наблюдение, кроссворд, викторина и т.д.). </w:t>
            </w: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Итоговая комплексная проверочная работа (проводится в конце учебного года) включает основные темы учебного периода.</w:t>
            </w: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рассчитаны на проверку не только знаний, но и </w:t>
            </w:r>
            <w:proofErr w:type="spellStart"/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обучения.  </w:t>
            </w:r>
          </w:p>
        </w:tc>
      </w:tr>
      <w:tr w:rsidR="00B14797" w:rsidRPr="001A1B33" w:rsidTr="00462390">
        <w:tc>
          <w:tcPr>
            <w:tcW w:w="2269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7512" w:type="dxa"/>
          </w:tcPr>
          <w:p w:rsidR="00B14797" w:rsidRPr="001A1B33" w:rsidRDefault="00B14797" w:rsidP="002F3313">
            <w:pPr>
              <w:widowControl w:val="0"/>
              <w:tabs>
                <w:tab w:val="left" w:pos="518"/>
              </w:tabs>
              <w:autoSpaceDE w:val="0"/>
              <w:snapToGrid w:val="0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Стартовая проверочная работа (проводится в</w:t>
            </w:r>
            <w:r w:rsidR="00462390"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390" w:rsidRPr="001A1B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октябре</w:t>
            </w:r>
            <w:r w:rsidRPr="001A1B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 позволяет оценить расхождение между реальным  уровнем знаний у учащихся и актуальным уровнем, необходимым для продолжения обучения, и спланировать коррекционную работу с целью устранения этого расхождения, а также  наметить  «зону ближайшего развития». </w:t>
            </w: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установлению уровня освоения учащимися предметных культурных способов/средств действия.</w:t>
            </w:r>
          </w:p>
        </w:tc>
      </w:tr>
    </w:tbl>
    <w:p w:rsidR="00B14797" w:rsidRPr="001A1B33" w:rsidRDefault="00B14797" w:rsidP="00B14797">
      <w:pPr>
        <w:rPr>
          <w:rFonts w:ascii="Times New Roman" w:hAnsi="Times New Roman" w:cs="Times New Roman"/>
          <w:b/>
          <w:sz w:val="24"/>
          <w:szCs w:val="24"/>
        </w:rPr>
      </w:pP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программы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1A1B33">
        <w:rPr>
          <w:rFonts w:ascii="Times New Roman" w:hAnsi="Times New Roman" w:cs="Times New Roman"/>
          <w:b/>
          <w:i/>
          <w:sz w:val="24"/>
          <w:szCs w:val="24"/>
        </w:rPr>
        <w:t>Специфическое оборудование: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алфавит;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таблицы к основным разделам грамматического материала (в соответствии с программой);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наборы сюжетных (предметных) картинок в соответствии  с тематикой, определенной в программе: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классная доска с набором приспособлений для крепления таблиц, картинок;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наборы ролевых игр (по темам инсценировок);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настольные развивающие игры;</w:t>
      </w:r>
    </w:p>
    <w:p w:rsidR="00B14797" w:rsidRPr="001A1B33" w:rsidRDefault="00B14797" w:rsidP="00B14797">
      <w:pPr>
        <w:pStyle w:val="a3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1A1B33">
        <w:rPr>
          <w:rFonts w:ascii="Times New Roman" w:hAnsi="Times New Roman" w:cs="Times New Roman"/>
          <w:b/>
          <w:i/>
          <w:sz w:val="24"/>
          <w:szCs w:val="24"/>
        </w:rPr>
        <w:t>Электронно-программное обеспечение:</w:t>
      </w:r>
    </w:p>
    <w:p w:rsidR="00B14797" w:rsidRPr="001A1B33" w:rsidRDefault="00B14797" w:rsidP="00B1479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электронные библиотеки по русскому языку, электронные энциклопедии;</w:t>
      </w:r>
    </w:p>
    <w:p w:rsidR="00B14797" w:rsidRPr="001A1B33" w:rsidRDefault="00B14797" w:rsidP="00B1479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аудиозаписи в соответствии с программой обучения;</w:t>
      </w:r>
    </w:p>
    <w:p w:rsidR="00B14797" w:rsidRPr="001A1B33" w:rsidRDefault="00B14797" w:rsidP="00B1479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специализированные цифровые инструменты учебной деятельности (компьютерные программы);</w:t>
      </w:r>
    </w:p>
    <w:p w:rsidR="00B14797" w:rsidRPr="001A1B33" w:rsidRDefault="00B14797" w:rsidP="00B1479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презентации по русскому языку.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1A1B33">
        <w:rPr>
          <w:rFonts w:ascii="Times New Roman" w:hAnsi="Times New Roman" w:cs="Times New Roman"/>
          <w:b/>
          <w:i/>
          <w:sz w:val="24"/>
          <w:szCs w:val="24"/>
        </w:rPr>
        <w:t>Технические средства обучения: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мультимедийный проектор, </w:t>
      </w:r>
      <w:r w:rsidRPr="001A1B33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1A1B33">
        <w:rPr>
          <w:rFonts w:ascii="Times New Roman" w:hAnsi="Times New Roman" w:cs="Times New Roman"/>
          <w:sz w:val="24"/>
          <w:szCs w:val="24"/>
        </w:rPr>
        <w:t>-плеер, МР3 плеер;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компьютер с учебным программным обеспечением;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интерактивная доска;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магнитная доска;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цифровой фотоаппарат;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lastRenderedPageBreak/>
        <w:t>сканер, ксерокс, принтер.</w:t>
      </w:r>
    </w:p>
    <w:p w:rsidR="00B14797" w:rsidRPr="001A1B33" w:rsidRDefault="00B14797" w:rsidP="00B14797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Методы обучения: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color w:val="000000"/>
          <w:spacing w:val="-10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i/>
          <w:sz w:val="24"/>
          <w:szCs w:val="24"/>
          <w:u w:val="single"/>
        </w:rPr>
        <w:t>Методы организации и осуществления учебно-познавательной деятельности: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Словесные, наглядные, практические.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Индуктивные, дедуктивные.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Репродуктивные, проблемно-поисковые.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Самостоятельные, несамостоятельные.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  <w:t>Методы стимулирования и мотивации учебно-познавательной деятельности: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Стимулирование и мотивация интереса к учению.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Стимулирование долга и ответственности в учении.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  <w:t>Методы контроля и самоконтроля за эффективностью учебно-познавательной деятельности: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Устного контроля и самоконтроля.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Лабораторно-практического (практического) контроля и самоконтроля.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7324C2">
      <w:pPr>
        <w:widowControl w:val="0"/>
        <w:shd w:val="clear" w:color="auto" w:fill="FFFFFF"/>
        <w:tabs>
          <w:tab w:val="left" w:pos="518"/>
        </w:tabs>
        <w:autoSpaceDE w:val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  <w:u w:val="single"/>
        </w:rPr>
        <w:t>Описание образовательных технологий, используемых на уроках для реализации рабочей программы</w:t>
      </w:r>
    </w:p>
    <w:p w:rsidR="00B14797" w:rsidRPr="001A1B33" w:rsidRDefault="00B14797" w:rsidP="00B14797">
      <w:pPr>
        <w:shd w:val="clear" w:color="auto" w:fill="FFFFFF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iCs/>
          <w:color w:val="000000"/>
          <w:sz w:val="24"/>
          <w:szCs w:val="24"/>
        </w:rPr>
        <w:t>Используются различные методы организации учебной деятельности: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iCs/>
          <w:color w:val="000000"/>
          <w:sz w:val="24"/>
          <w:szCs w:val="24"/>
        </w:rPr>
        <w:t>Проблемное изложение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> (</w:t>
      </w:r>
      <w:proofErr w:type="spellStart"/>
      <w:r w:rsidRPr="001A1B33">
        <w:rPr>
          <w:rFonts w:ascii="Times New Roman" w:hAnsi="Times New Roman" w:cs="Times New Roman"/>
          <w:color w:val="000000"/>
          <w:sz w:val="24"/>
          <w:szCs w:val="24"/>
        </w:rPr>
        <w:t>проблематизация</w:t>
      </w:r>
      <w:proofErr w:type="spellEnd"/>
      <w:r w:rsidRPr="001A1B3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Метод учебных задач. 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Моделирование. 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(совместно)-распределительная деятельность. 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методы оценки, контроля и самоконтроля. </w:t>
      </w:r>
    </w:p>
    <w:p w:rsidR="00B14797" w:rsidRPr="001A1B33" w:rsidRDefault="00B14797" w:rsidP="00B14797">
      <w:pPr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1B33">
        <w:rPr>
          <w:rFonts w:ascii="Times New Roman" w:hAnsi="Times New Roman" w:cs="Times New Roman"/>
          <w:sz w:val="24"/>
          <w:szCs w:val="24"/>
        </w:rPr>
        <w:t>Формы организации детей  (от групповой, парной до  индивидуальной) позволяют осуществлять не только смену, но и обмен деятельностями, с использованием специфических для системы развивающего обучения игр.</w:t>
      </w:r>
      <w:proofErr w:type="gramEnd"/>
    </w:p>
    <w:p w:rsidR="00B14797" w:rsidRPr="001A1B33" w:rsidRDefault="00B14797" w:rsidP="00B14797">
      <w:pPr>
        <w:widowControl w:val="0"/>
        <w:shd w:val="clear" w:color="auto" w:fill="FFFFFF"/>
        <w:tabs>
          <w:tab w:val="left" w:pos="142"/>
        </w:tabs>
        <w:autoSpaceDE w:val="0"/>
        <w:ind w:firstLine="516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Основные формы организации  деятельности учащихся на учебных занятиях: </w:t>
      </w:r>
    </w:p>
    <w:p w:rsidR="00B14797" w:rsidRPr="001A1B33" w:rsidRDefault="00B14797" w:rsidP="00B14797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284"/>
        </w:tabs>
        <w:suppressAutoHyphens/>
        <w:autoSpaceDE w:val="0"/>
        <w:spacing w:after="0" w:line="240" w:lineRule="auto"/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 работа в группах и парах; </w:t>
      </w:r>
    </w:p>
    <w:p w:rsidR="00B14797" w:rsidRPr="001A1B33" w:rsidRDefault="00B14797" w:rsidP="00B14797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284"/>
        </w:tabs>
        <w:suppressAutoHyphens/>
        <w:autoSpaceDE w:val="0"/>
        <w:spacing w:after="0" w:line="240" w:lineRule="auto"/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индивидуальная работа;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284"/>
        </w:tabs>
        <w:autoSpaceDE w:val="0"/>
        <w:ind w:left="516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- учебное занятие (практика). </w:t>
      </w:r>
    </w:p>
    <w:p w:rsidR="00B14797" w:rsidRPr="001A1B33" w:rsidRDefault="00B14797" w:rsidP="00B14797">
      <w:pPr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Методы обучения опираются на исследование самим ребенком в сотрудничестве  с другими детьми оснований собственных действий.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284"/>
        </w:tabs>
        <w:autoSpaceDE w:val="0"/>
        <w:rPr>
          <w:rFonts w:ascii="Times New Roman" w:hAnsi="Times New Roman" w:cs="Times New Roman"/>
          <w:sz w:val="24"/>
          <w:szCs w:val="24"/>
        </w:rPr>
        <w:sectPr w:rsidR="00B14797" w:rsidRPr="001A1B33" w:rsidSect="00D93A12">
          <w:pgSz w:w="16838" w:h="11906" w:orient="landscape" w:code="9"/>
          <w:pgMar w:top="851" w:right="284" w:bottom="707" w:left="426" w:header="720" w:footer="720" w:gutter="0"/>
          <w:pgNumType w:start="2"/>
          <w:cols w:space="720"/>
          <w:docGrid w:linePitch="360"/>
        </w:sectPr>
      </w:pPr>
      <w:r w:rsidRPr="001A1B33">
        <w:rPr>
          <w:rFonts w:ascii="Times New Roman" w:hAnsi="Times New Roman" w:cs="Times New Roman"/>
          <w:sz w:val="24"/>
          <w:szCs w:val="24"/>
        </w:rPr>
        <w:t xml:space="preserve">Используемые методы отражаются в конструкторе урока. </w:t>
      </w:r>
    </w:p>
    <w:p w:rsidR="0059008A" w:rsidRPr="001A1B33" w:rsidRDefault="0059008A" w:rsidP="001A1B3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Календарно-тематический план.</w:t>
      </w:r>
    </w:p>
    <w:p w:rsidR="001A1B33" w:rsidRPr="001A1B33" w:rsidRDefault="001A1B33" w:rsidP="001A1B33">
      <w:pPr>
        <w:jc w:val="center"/>
        <w:rPr>
          <w:b/>
          <w:sz w:val="24"/>
          <w:szCs w:val="24"/>
        </w:rPr>
      </w:pPr>
      <w:r w:rsidRPr="001A1B33">
        <w:rPr>
          <w:b/>
          <w:sz w:val="24"/>
          <w:szCs w:val="24"/>
        </w:rPr>
        <w:t>«Русский язык»</w:t>
      </w:r>
    </w:p>
    <w:tbl>
      <w:tblPr>
        <w:tblW w:w="115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4"/>
        <w:gridCol w:w="8437"/>
        <w:gridCol w:w="896"/>
        <w:gridCol w:w="924"/>
      </w:tblGrid>
      <w:tr w:rsidR="001A1B33" w:rsidRPr="001A1B33" w:rsidTr="001A1B33">
        <w:trPr>
          <w:trHeight w:val="93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1A1B33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Дата</w:t>
            </w:r>
          </w:p>
          <w:p w:rsidR="001A1B33" w:rsidRPr="001A1B33" w:rsidRDefault="001A1B33" w:rsidP="009E71AA">
            <w:pPr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Дата по факту</w:t>
            </w:r>
          </w:p>
        </w:tc>
      </w:tr>
      <w:tr w:rsidR="001A1B33" w:rsidRPr="001A1B33" w:rsidTr="001A1B33">
        <w:trPr>
          <w:trHeight w:val="52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Грамматическая основа предложения. Разбор предложения по членам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390CB2">
              <w:rPr>
                <w:sz w:val="24"/>
                <w:szCs w:val="24"/>
              </w:rPr>
              <w:t>.09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2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Однородные члены предложения. Разбор предложения с однородными членами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90CB2">
              <w:rPr>
                <w:sz w:val="24"/>
                <w:szCs w:val="24"/>
              </w:rPr>
              <w:t>.09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3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Ударение. Упражнение в постановке ударения в словах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390CB2">
              <w:rPr>
                <w:sz w:val="24"/>
                <w:szCs w:val="24"/>
              </w:rPr>
              <w:t>.10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4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Звонкие и глухие согласные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90CB2">
              <w:rPr>
                <w:sz w:val="24"/>
                <w:szCs w:val="24"/>
              </w:rPr>
              <w:t>.10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5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Части слова. Упражнение в разборе слов по составу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90CB2">
              <w:rPr>
                <w:sz w:val="24"/>
                <w:szCs w:val="24"/>
              </w:rPr>
              <w:t>.11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6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Текст. Основная мысль текста. Упражнение в определение основной мысли текста. План текста. Упражнение в составление плана текста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7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Слово и его лексическое значение. Слова – синонимы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="00390CB2">
              <w:rPr>
                <w:sz w:val="24"/>
                <w:szCs w:val="24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8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Имя существительное. Упражнение в разборе имени существительного как части речи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390CB2">
              <w:rPr>
                <w:sz w:val="24"/>
                <w:szCs w:val="24"/>
              </w:rPr>
              <w:t>.12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9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Фразеологические обороты и употребление их в речи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="00390CB2">
              <w:rPr>
                <w:sz w:val="24"/>
                <w:szCs w:val="24"/>
              </w:rPr>
              <w:t>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10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Пробная работа. Вариант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90CB2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477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1A1B33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 xml:space="preserve">         11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Имя прилагательное. Упражнение в разборе имени прилагательного как части речи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390CB2">
              <w:rPr>
                <w:sz w:val="24"/>
                <w:szCs w:val="24"/>
              </w:rPr>
              <w:t>02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12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Фразеологические обороты и употребление их в речи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02..03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13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Глагол. Упражнение в разборе глагола как части речи.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90CB2">
              <w:rPr>
                <w:sz w:val="24"/>
                <w:szCs w:val="24"/>
              </w:rPr>
              <w:t>.03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14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Пробная работа. Вариант 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</w:t>
            </w:r>
            <w:r w:rsidR="00390CB2">
              <w:rPr>
                <w:sz w:val="24"/>
                <w:szCs w:val="24"/>
              </w:rPr>
              <w:t>04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896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15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Пробная работа. Вариант 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90CB2">
              <w:rPr>
                <w:sz w:val="24"/>
                <w:szCs w:val="24"/>
              </w:rPr>
              <w:t>.04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16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ВПР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90CB2">
              <w:rPr>
                <w:sz w:val="24"/>
                <w:szCs w:val="24"/>
              </w:rPr>
              <w:t>.05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17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Анализ выполнения работы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90CB2">
              <w:rPr>
                <w:sz w:val="24"/>
                <w:szCs w:val="24"/>
              </w:rPr>
              <w:t>.05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</w:tbl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jc w:val="center"/>
        <w:rPr>
          <w:b/>
          <w:sz w:val="24"/>
          <w:szCs w:val="24"/>
        </w:rPr>
      </w:pPr>
    </w:p>
    <w:p w:rsidR="001A1B33" w:rsidRPr="001A1B33" w:rsidRDefault="001A1B33" w:rsidP="001A1B33">
      <w:pPr>
        <w:jc w:val="center"/>
        <w:rPr>
          <w:b/>
          <w:sz w:val="24"/>
          <w:szCs w:val="24"/>
        </w:rPr>
      </w:pPr>
    </w:p>
    <w:p w:rsidR="0059008A" w:rsidRPr="001A1B33" w:rsidRDefault="0059008A">
      <w:pPr>
        <w:rPr>
          <w:rFonts w:ascii="Times New Roman" w:hAnsi="Times New Roman" w:cs="Times New Roman"/>
          <w:sz w:val="24"/>
          <w:szCs w:val="24"/>
        </w:rPr>
      </w:pPr>
    </w:p>
    <w:sectPr w:rsidR="0059008A" w:rsidRPr="001A1B33" w:rsidSect="00DA2B51">
      <w:pgSz w:w="11906" w:h="16838"/>
      <w:pgMar w:top="567" w:right="850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">
    <w:nsid w:val="071C65EF"/>
    <w:multiLevelType w:val="hybridMultilevel"/>
    <w:tmpl w:val="B06A5B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CD6EBA"/>
    <w:multiLevelType w:val="hybridMultilevel"/>
    <w:tmpl w:val="8632C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E2B26"/>
    <w:multiLevelType w:val="hybridMultilevel"/>
    <w:tmpl w:val="EE56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5128A"/>
    <w:multiLevelType w:val="hybridMultilevel"/>
    <w:tmpl w:val="AEBE1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C011A9"/>
    <w:multiLevelType w:val="hybridMultilevel"/>
    <w:tmpl w:val="5DCCE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3C5DDC"/>
    <w:multiLevelType w:val="hybridMultilevel"/>
    <w:tmpl w:val="2918C296"/>
    <w:lvl w:ilvl="0" w:tplc="04190001">
      <w:start w:val="1"/>
      <w:numFmt w:val="bullet"/>
      <w:lvlText w:val=""/>
      <w:lvlJc w:val="left"/>
      <w:pPr>
        <w:ind w:left="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8">
    <w:nsid w:val="32594C2E"/>
    <w:multiLevelType w:val="hybridMultilevel"/>
    <w:tmpl w:val="9752A3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B574B53"/>
    <w:multiLevelType w:val="hybridMultilevel"/>
    <w:tmpl w:val="E7761C24"/>
    <w:lvl w:ilvl="0" w:tplc="EE468BA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9D113C8"/>
    <w:multiLevelType w:val="hybridMultilevel"/>
    <w:tmpl w:val="70D88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750D3A"/>
    <w:multiLevelType w:val="hybridMultilevel"/>
    <w:tmpl w:val="C0A88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FB506F"/>
    <w:multiLevelType w:val="hybridMultilevel"/>
    <w:tmpl w:val="5F92FE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A857A2F"/>
    <w:multiLevelType w:val="hybridMultilevel"/>
    <w:tmpl w:val="6068DA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E61F7E"/>
    <w:multiLevelType w:val="hybridMultilevel"/>
    <w:tmpl w:val="A2BA3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593C63"/>
    <w:multiLevelType w:val="hybridMultilevel"/>
    <w:tmpl w:val="3BB2A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6C95CC6"/>
    <w:multiLevelType w:val="hybridMultilevel"/>
    <w:tmpl w:val="B5A61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2A46B6"/>
    <w:multiLevelType w:val="hybridMultilevel"/>
    <w:tmpl w:val="F45AD4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2"/>
  </w:num>
  <w:num w:numId="4">
    <w:abstractNumId w:val="15"/>
  </w:num>
  <w:num w:numId="5">
    <w:abstractNumId w:val="14"/>
  </w:num>
  <w:num w:numId="6">
    <w:abstractNumId w:val="11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5"/>
  </w:num>
  <w:num w:numId="12">
    <w:abstractNumId w:val="1"/>
  </w:num>
  <w:num w:numId="13">
    <w:abstractNumId w:val="6"/>
  </w:num>
  <w:num w:numId="14">
    <w:abstractNumId w:val="3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797"/>
    <w:rsid w:val="00037797"/>
    <w:rsid w:val="00052270"/>
    <w:rsid w:val="00055B9F"/>
    <w:rsid w:val="000778C2"/>
    <w:rsid w:val="00095CA6"/>
    <w:rsid w:val="000A4B94"/>
    <w:rsid w:val="000A6D87"/>
    <w:rsid w:val="000B303E"/>
    <w:rsid w:val="000C194C"/>
    <w:rsid w:val="000C47FD"/>
    <w:rsid w:val="000D7F1C"/>
    <w:rsid w:val="000F3591"/>
    <w:rsid w:val="00103F49"/>
    <w:rsid w:val="001052EA"/>
    <w:rsid w:val="0011458D"/>
    <w:rsid w:val="00146175"/>
    <w:rsid w:val="0017009C"/>
    <w:rsid w:val="0018286B"/>
    <w:rsid w:val="001A1B33"/>
    <w:rsid w:val="001D0DBB"/>
    <w:rsid w:val="001F048C"/>
    <w:rsid w:val="00204628"/>
    <w:rsid w:val="00206CCF"/>
    <w:rsid w:val="00213E4A"/>
    <w:rsid w:val="00213EA4"/>
    <w:rsid w:val="00215D80"/>
    <w:rsid w:val="00245884"/>
    <w:rsid w:val="0027737C"/>
    <w:rsid w:val="00285321"/>
    <w:rsid w:val="00293FC9"/>
    <w:rsid w:val="002C2A24"/>
    <w:rsid w:val="002D4DAC"/>
    <w:rsid w:val="0032171C"/>
    <w:rsid w:val="00341D79"/>
    <w:rsid w:val="003731E2"/>
    <w:rsid w:val="00390CB2"/>
    <w:rsid w:val="003F7634"/>
    <w:rsid w:val="004219D7"/>
    <w:rsid w:val="00462049"/>
    <w:rsid w:val="00462390"/>
    <w:rsid w:val="00464E42"/>
    <w:rsid w:val="00471BFC"/>
    <w:rsid w:val="00472328"/>
    <w:rsid w:val="00472834"/>
    <w:rsid w:val="00476530"/>
    <w:rsid w:val="00492714"/>
    <w:rsid w:val="00496925"/>
    <w:rsid w:val="00496DC1"/>
    <w:rsid w:val="004B3A5C"/>
    <w:rsid w:val="004C5395"/>
    <w:rsid w:val="004D628B"/>
    <w:rsid w:val="00510FA1"/>
    <w:rsid w:val="00512293"/>
    <w:rsid w:val="00532F00"/>
    <w:rsid w:val="00546E4A"/>
    <w:rsid w:val="00570AD5"/>
    <w:rsid w:val="0059008A"/>
    <w:rsid w:val="005911EE"/>
    <w:rsid w:val="005A149A"/>
    <w:rsid w:val="005A50E2"/>
    <w:rsid w:val="005D0609"/>
    <w:rsid w:val="00601BFE"/>
    <w:rsid w:val="00624E81"/>
    <w:rsid w:val="006510FA"/>
    <w:rsid w:val="006802FC"/>
    <w:rsid w:val="00712418"/>
    <w:rsid w:val="007152B2"/>
    <w:rsid w:val="007324C2"/>
    <w:rsid w:val="00733717"/>
    <w:rsid w:val="0073725C"/>
    <w:rsid w:val="0073757B"/>
    <w:rsid w:val="007401B0"/>
    <w:rsid w:val="00742D87"/>
    <w:rsid w:val="007450A9"/>
    <w:rsid w:val="00766A21"/>
    <w:rsid w:val="00767F14"/>
    <w:rsid w:val="007944A8"/>
    <w:rsid w:val="007C1E02"/>
    <w:rsid w:val="007D47A7"/>
    <w:rsid w:val="007E0A80"/>
    <w:rsid w:val="007F0160"/>
    <w:rsid w:val="007F65F5"/>
    <w:rsid w:val="00823C11"/>
    <w:rsid w:val="00830A22"/>
    <w:rsid w:val="00834225"/>
    <w:rsid w:val="00861045"/>
    <w:rsid w:val="00865856"/>
    <w:rsid w:val="00884EA5"/>
    <w:rsid w:val="008C4637"/>
    <w:rsid w:val="008D6E98"/>
    <w:rsid w:val="00906787"/>
    <w:rsid w:val="00927E23"/>
    <w:rsid w:val="009335B2"/>
    <w:rsid w:val="00972E37"/>
    <w:rsid w:val="009745D3"/>
    <w:rsid w:val="00976B4F"/>
    <w:rsid w:val="009823D1"/>
    <w:rsid w:val="00994506"/>
    <w:rsid w:val="009A2E37"/>
    <w:rsid w:val="009C60CD"/>
    <w:rsid w:val="009E78E5"/>
    <w:rsid w:val="00A26E2E"/>
    <w:rsid w:val="00A76EF9"/>
    <w:rsid w:val="00A7780C"/>
    <w:rsid w:val="00A80AEC"/>
    <w:rsid w:val="00A82CD9"/>
    <w:rsid w:val="00A8501D"/>
    <w:rsid w:val="00AC71E9"/>
    <w:rsid w:val="00AC74B4"/>
    <w:rsid w:val="00AF7F82"/>
    <w:rsid w:val="00B0082C"/>
    <w:rsid w:val="00B14797"/>
    <w:rsid w:val="00B763F2"/>
    <w:rsid w:val="00B85D5E"/>
    <w:rsid w:val="00B91D31"/>
    <w:rsid w:val="00BB14AF"/>
    <w:rsid w:val="00BB4BC6"/>
    <w:rsid w:val="00BE43E5"/>
    <w:rsid w:val="00BF0EAF"/>
    <w:rsid w:val="00C20818"/>
    <w:rsid w:val="00C20B3B"/>
    <w:rsid w:val="00C24D67"/>
    <w:rsid w:val="00C4207B"/>
    <w:rsid w:val="00C45158"/>
    <w:rsid w:val="00C8004C"/>
    <w:rsid w:val="00CA1508"/>
    <w:rsid w:val="00CA409E"/>
    <w:rsid w:val="00CB15E7"/>
    <w:rsid w:val="00CC695E"/>
    <w:rsid w:val="00CC77A1"/>
    <w:rsid w:val="00CF4305"/>
    <w:rsid w:val="00D266BC"/>
    <w:rsid w:val="00D274EF"/>
    <w:rsid w:val="00D2767E"/>
    <w:rsid w:val="00D91BB6"/>
    <w:rsid w:val="00D93A12"/>
    <w:rsid w:val="00D96E8E"/>
    <w:rsid w:val="00DA2B51"/>
    <w:rsid w:val="00DB76E7"/>
    <w:rsid w:val="00DF1765"/>
    <w:rsid w:val="00E05986"/>
    <w:rsid w:val="00E36E0B"/>
    <w:rsid w:val="00E4133C"/>
    <w:rsid w:val="00E624AA"/>
    <w:rsid w:val="00E81464"/>
    <w:rsid w:val="00E86807"/>
    <w:rsid w:val="00EC1BB6"/>
    <w:rsid w:val="00ED6084"/>
    <w:rsid w:val="00EF7796"/>
    <w:rsid w:val="00F22EC8"/>
    <w:rsid w:val="00F36138"/>
    <w:rsid w:val="00F45323"/>
    <w:rsid w:val="00F479D1"/>
    <w:rsid w:val="00F75433"/>
    <w:rsid w:val="00F86DFD"/>
    <w:rsid w:val="00F959D4"/>
    <w:rsid w:val="00FA25B9"/>
    <w:rsid w:val="00FA7A78"/>
    <w:rsid w:val="00FB63AB"/>
    <w:rsid w:val="00FD072B"/>
    <w:rsid w:val="00FE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47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14797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B1479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B1479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FR2">
    <w:name w:val="FR2"/>
    <w:rsid w:val="00B14797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Calibri"/>
      <w:b/>
      <w:sz w:val="32"/>
      <w:szCs w:val="20"/>
      <w:lang w:eastAsia="ar-SA"/>
    </w:rPr>
  </w:style>
  <w:style w:type="paragraph" w:customStyle="1" w:styleId="u-2-msonormal">
    <w:name w:val="u-2-msonormal"/>
    <w:basedOn w:val="a"/>
    <w:rsid w:val="00B14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B14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B14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B147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E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78E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2D94F-09A2-4885-8FCE-87719A2E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3723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лщьз</cp:lastModifiedBy>
  <cp:revision>9</cp:revision>
  <cp:lastPrinted>2020-09-02T10:29:00Z</cp:lastPrinted>
  <dcterms:created xsi:type="dcterms:W3CDTF">2019-09-06T19:14:00Z</dcterms:created>
  <dcterms:modified xsi:type="dcterms:W3CDTF">2020-10-28T16:33:00Z</dcterms:modified>
</cp:coreProperties>
</file>