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8F" w:rsidRPr="000B018F" w:rsidRDefault="00DE3FB8" w:rsidP="000B018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0B018F" w:rsidRPr="000B018F">
        <w:rPr>
          <w:rFonts w:ascii="Times New Roman" w:eastAsia="Times New Roman" w:hAnsi="Times New Roman" w:cs="Times New Roman"/>
          <w:sz w:val="32"/>
          <w:szCs w:val="32"/>
        </w:rPr>
        <w:t>МКОУ «</w:t>
      </w:r>
      <w:proofErr w:type="gramStart"/>
      <w:r w:rsidR="000B018F" w:rsidRPr="000B018F">
        <w:rPr>
          <w:rFonts w:ascii="Times New Roman" w:eastAsia="Times New Roman" w:hAnsi="Times New Roman" w:cs="Times New Roman"/>
          <w:sz w:val="32"/>
          <w:szCs w:val="32"/>
        </w:rPr>
        <w:t>Ново-Дмитриевская</w:t>
      </w:r>
      <w:proofErr w:type="gramEnd"/>
      <w:r w:rsidR="000B018F" w:rsidRPr="000B018F">
        <w:rPr>
          <w:rFonts w:ascii="Times New Roman" w:eastAsia="Times New Roman" w:hAnsi="Times New Roman" w:cs="Times New Roman"/>
          <w:sz w:val="32"/>
          <w:szCs w:val="32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0B018F" w:rsidRPr="000B018F" w:rsidTr="0099243D">
        <w:trPr>
          <w:trHeight w:val="665"/>
        </w:trPr>
        <w:tc>
          <w:tcPr>
            <w:tcW w:w="5410" w:type="dxa"/>
          </w:tcPr>
          <w:p w:rsidR="000B018F" w:rsidRPr="000B018F" w:rsidRDefault="000B018F" w:rsidP="000B018F">
            <w:pPr>
              <w:tabs>
                <w:tab w:val="center" w:pos="2951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B018F">
              <w:rPr>
                <w:rFonts w:ascii="Times New Roman" w:eastAsia="Times New Roman" w:hAnsi="Times New Roman" w:cs="Times New Roman"/>
                <w:b/>
              </w:rPr>
              <w:t>Рассмотрено</w:t>
            </w:r>
            <w:r w:rsidRPr="000B018F">
              <w:rPr>
                <w:rFonts w:ascii="Times New Roman" w:eastAsia="Times New Roman" w:hAnsi="Times New Roman" w:cs="Times New Roman"/>
                <w:b/>
              </w:rPr>
              <w:tab/>
            </w:r>
          </w:p>
          <w:p w:rsidR="000B018F" w:rsidRPr="000B018F" w:rsidRDefault="000B018F" w:rsidP="000B018F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0B018F">
              <w:rPr>
                <w:rFonts w:ascii="Times New Roman" w:eastAsia="Times New Roman" w:hAnsi="Times New Roman" w:cs="Times New Roman"/>
              </w:rPr>
              <w:t>на заседании   методического объединения учителей</w:t>
            </w:r>
            <w:r w:rsidRPr="000B018F">
              <w:rPr>
                <w:rFonts w:ascii="Times New Roman" w:eastAsia="Times New Roman" w:hAnsi="Times New Roman" w:cs="Times New Roman"/>
                <w:u w:val="single"/>
              </w:rPr>
              <w:t xml:space="preserve"> начальных классов</w:t>
            </w:r>
            <w:r w:rsidRPr="000B018F">
              <w:rPr>
                <w:rFonts w:ascii="Times New Roman" w:eastAsia="Times New Roman" w:hAnsi="Times New Roman" w:cs="Times New Roman"/>
              </w:rPr>
              <w:t xml:space="preserve">  Протокол № ___  </w:t>
            </w:r>
          </w:p>
          <w:p w:rsidR="000B018F" w:rsidRPr="000B018F" w:rsidRDefault="000B018F" w:rsidP="000B018F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0B018F">
              <w:rPr>
                <w:rFonts w:ascii="Times New Roman" w:eastAsia="Times New Roman" w:hAnsi="Times New Roman" w:cs="Times New Roman"/>
              </w:rPr>
              <w:t>от «</w:t>
            </w:r>
            <w:r w:rsidRPr="000B018F">
              <w:rPr>
                <w:rFonts w:ascii="Times New Roman" w:eastAsia="Times New Roman" w:hAnsi="Times New Roman" w:cs="Times New Roman"/>
                <w:u w:val="single"/>
              </w:rPr>
              <w:t xml:space="preserve">  26     </w:t>
            </w:r>
            <w:r w:rsidRPr="000B018F">
              <w:rPr>
                <w:rFonts w:ascii="Times New Roman" w:eastAsia="Times New Roman" w:hAnsi="Times New Roman" w:cs="Times New Roman"/>
              </w:rPr>
              <w:t xml:space="preserve"> »  _августа__2020 г</w:t>
            </w:r>
          </w:p>
          <w:p w:rsidR="000B018F" w:rsidRPr="000B018F" w:rsidRDefault="000B018F" w:rsidP="000B018F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0B018F">
              <w:rPr>
                <w:rFonts w:ascii="Times New Roman" w:eastAsia="Times New Roman" w:hAnsi="Times New Roman" w:cs="Times New Roman"/>
              </w:rPr>
              <w:t xml:space="preserve">Руководитель: </w:t>
            </w:r>
            <w:proofErr w:type="spellStart"/>
            <w:r w:rsidRPr="000B018F">
              <w:rPr>
                <w:rFonts w:ascii="Times New Roman" w:eastAsia="Times New Roman" w:hAnsi="Times New Roman" w:cs="Times New Roman"/>
              </w:rPr>
              <w:t>КараяноваГ.В</w:t>
            </w:r>
            <w:proofErr w:type="spellEnd"/>
            <w:r w:rsidRPr="000B018F">
              <w:rPr>
                <w:rFonts w:ascii="Times New Roman" w:eastAsia="Times New Roman" w:hAnsi="Times New Roman" w:cs="Times New Roman"/>
              </w:rPr>
              <w:t xml:space="preserve">.        </w:t>
            </w:r>
          </w:p>
          <w:p w:rsidR="000B018F" w:rsidRPr="000B018F" w:rsidRDefault="000B018F" w:rsidP="000B018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12" w:type="dxa"/>
          </w:tcPr>
          <w:p w:rsidR="000B018F" w:rsidRPr="000B018F" w:rsidRDefault="000B018F" w:rsidP="000B018F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018F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0B018F" w:rsidRPr="000B018F" w:rsidRDefault="000B018F" w:rsidP="000B018F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018F">
              <w:rPr>
                <w:rFonts w:ascii="Times New Roman" w:eastAsia="Times New Roman" w:hAnsi="Times New Roman" w:cs="Times New Roman"/>
                <w:b/>
              </w:rPr>
              <w:t>заместитель директора по УВР</w:t>
            </w:r>
          </w:p>
          <w:p w:rsidR="000B018F" w:rsidRPr="000B018F" w:rsidRDefault="000B018F" w:rsidP="000B018F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0B018F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________/__</w:t>
            </w:r>
            <w:proofErr w:type="spellStart"/>
            <w:r w:rsidRPr="000B018F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Узаирова</w:t>
            </w:r>
            <w:proofErr w:type="spellEnd"/>
            <w:r w:rsidRPr="000B018F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 xml:space="preserve"> З.М._/</w:t>
            </w:r>
          </w:p>
          <w:p w:rsidR="000B018F" w:rsidRPr="000B018F" w:rsidRDefault="000B018F" w:rsidP="000B018F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0B018F">
              <w:rPr>
                <w:rFonts w:ascii="Times New Roman" w:eastAsia="Times New Roman" w:hAnsi="Times New Roman" w:cs="Times New Roman"/>
              </w:rPr>
              <w:t>«__27___» «_августа» 2020 г</w:t>
            </w:r>
          </w:p>
          <w:p w:rsidR="000B018F" w:rsidRPr="000B018F" w:rsidRDefault="000B018F" w:rsidP="000B018F">
            <w:pPr>
              <w:tabs>
                <w:tab w:val="left" w:pos="3300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03" w:type="dxa"/>
          </w:tcPr>
          <w:p w:rsidR="000B018F" w:rsidRPr="000B018F" w:rsidRDefault="000B018F" w:rsidP="000B018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>
                  <wp:extent cx="1920240" cy="15087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018F" w:rsidRPr="000B018F" w:rsidRDefault="000B018F" w:rsidP="000B018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0B018F" w:rsidRPr="000B018F" w:rsidRDefault="000B018F" w:rsidP="000B018F">
            <w:pPr>
              <w:tabs>
                <w:tab w:val="left" w:pos="3300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0B018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DE3FB8" w:rsidRPr="0092379E" w:rsidRDefault="00DE3FB8" w:rsidP="00DE3FB8">
      <w:pPr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 xml:space="preserve">                                                  </w:t>
      </w:r>
      <w:r w:rsidRPr="0092379E">
        <w:rPr>
          <w:b/>
          <w:sz w:val="44"/>
          <w:szCs w:val="44"/>
        </w:rPr>
        <w:t>РАБОЧАЯ ПРОГРАММА</w:t>
      </w:r>
    </w:p>
    <w:p w:rsidR="00DE3FB8" w:rsidRDefault="00DE3FB8" w:rsidP="00DE3FB8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по предмету </w:t>
      </w:r>
      <w:r w:rsidRPr="0092379E">
        <w:rPr>
          <w:b/>
          <w:i/>
          <w:sz w:val="44"/>
          <w:szCs w:val="44"/>
        </w:rPr>
        <w:t>«</w:t>
      </w:r>
      <w:r>
        <w:rPr>
          <w:b/>
          <w:i/>
          <w:sz w:val="44"/>
          <w:szCs w:val="44"/>
          <w:u w:val="single"/>
        </w:rPr>
        <w:t>ИЗОБРАЗИТЕЛЬНОЕ ИСКУССТВО</w:t>
      </w:r>
      <w:r w:rsidRPr="0092379E">
        <w:rPr>
          <w:b/>
          <w:i/>
          <w:sz w:val="44"/>
          <w:szCs w:val="44"/>
        </w:rPr>
        <w:t>»</w:t>
      </w:r>
    </w:p>
    <w:p w:rsidR="00DE3FB8" w:rsidRPr="00FD3037" w:rsidRDefault="00DE3FB8" w:rsidP="00DE3FB8">
      <w:pPr>
        <w:jc w:val="center"/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Класс   </w:t>
      </w:r>
      <w:r w:rsidRPr="0092379E">
        <w:rPr>
          <w:b/>
          <w:i/>
          <w:sz w:val="44"/>
          <w:szCs w:val="44"/>
        </w:rPr>
        <w:t>3 «б»</w:t>
      </w:r>
    </w:p>
    <w:p w:rsidR="00DE3FB8" w:rsidRPr="0092379E" w:rsidRDefault="00DE3FB8" w:rsidP="00DE3FB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u w:val="single"/>
        </w:rPr>
        <w:t>2020</w:t>
      </w:r>
      <w:r w:rsidRPr="0092379E">
        <w:rPr>
          <w:b/>
          <w:sz w:val="44"/>
          <w:szCs w:val="44"/>
          <w:u w:val="single"/>
        </w:rPr>
        <w:t>-202</w:t>
      </w:r>
      <w:r>
        <w:rPr>
          <w:b/>
          <w:sz w:val="44"/>
          <w:szCs w:val="44"/>
          <w:u w:val="single"/>
        </w:rPr>
        <w:t>1</w:t>
      </w:r>
      <w:r w:rsidRPr="0092379E">
        <w:rPr>
          <w:b/>
          <w:sz w:val="44"/>
          <w:szCs w:val="44"/>
        </w:rPr>
        <w:t>учебный год</w:t>
      </w:r>
    </w:p>
    <w:p w:rsidR="00DE3FB8" w:rsidRPr="0092379E" w:rsidRDefault="00DE3FB8" w:rsidP="00DE3FB8">
      <w:pPr>
        <w:rPr>
          <w:b/>
          <w:sz w:val="44"/>
          <w:szCs w:val="44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Ильясова Ф.С.</w:t>
      </w:r>
    </w:p>
    <w:p w:rsidR="00DE3FB8" w:rsidRPr="00291889" w:rsidRDefault="00DE3FB8" w:rsidP="00DE3FB8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                                 </w:t>
      </w:r>
      <w:r w:rsidRPr="0092379E">
        <w:rPr>
          <w:b/>
          <w:sz w:val="44"/>
          <w:szCs w:val="44"/>
        </w:rPr>
        <w:t>учитель начальных классов</w:t>
      </w:r>
    </w:p>
    <w:p w:rsidR="00DE3FB8" w:rsidRDefault="00DE3FB8" w:rsidP="00DE3FB8">
      <w:pPr>
        <w:shd w:val="clear" w:color="auto" w:fill="FFFFFF"/>
        <w:spacing w:after="0" w:line="240" w:lineRule="auto"/>
        <w:rPr>
          <w:b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Default="00DE3FB8" w:rsidP="00DE3FB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 xml:space="preserve">                     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90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         Программа разработана в соответствии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DE3FB8" w:rsidRPr="0020315B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приказом Министерства образования и науки Российской Федерации от 6 октября 2009 г. №</w:t>
      </w:r>
      <w:r w:rsidRPr="0020315B">
        <w:rPr>
          <w:rFonts w:ascii="Times New Roman" w:hAnsi="Times New Roman" w:cs="Times New Roman"/>
          <w:color w:val="000000"/>
          <w:sz w:val="24"/>
          <w:szCs w:val="24"/>
          <w:u w:val="single"/>
        </w:rPr>
        <w:t> 373 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DE3FB8" w:rsidRPr="0020315B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санитарно-эпидемиологическими правилами и нормами «Гигиенические требования к условиям обучения школьников в общеобразовательных учреждениях» СанПиНов 2.4.211178-02.</w:t>
      </w:r>
    </w:p>
    <w:p w:rsidR="00DE3FB8" w:rsidRPr="0020315B" w:rsidRDefault="00DE3FB8" w:rsidP="00DE3FB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авторской программой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Изобразительное искусство Б.М.  </w:t>
      </w:r>
      <w:proofErr w:type="spellStart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Неменский</w:t>
      </w:r>
      <w:proofErr w:type="spellEnd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(Москва «Просвещение», 2012 г.)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Изобразительное искусство в 3 классе является базовым предметом. По сравнению с остальными учебными предметами, развивающими рационально-логический тип мышления,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Приоритетная цель художественного образования в школ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духовно-нравственное развитие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ребёнка, т.е. формирование у него качеств, отвечающих представлениям об истиной человечности, о доброте и культурной полноценности в восприятии мира.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Культуросозидающая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роль программы состоит также в воспитании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гражданственности и патриотизма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. Прежде всего, ребёнок постигает искусство своей Родины, а потом знакомится с искусством других народов.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В основу программы положен принцип «от родного порога в мир общечеловеческой культуры». Ребёнок шаг за шагом открывает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многообразие культур разных народов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 и ценностные связи, объединяющие всех людей планеты. Природа и жизнь являются базисом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формируемого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мироотношения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Связи искусства с жизнью человека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, роль искусства в повседневном бытии, в жизни общества, значение искусства в развитии каждого ребёнка - главный смысловой стержень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курса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рограмма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мышления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дна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из главных задач курса - развитие у ребенка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интереса к внутреннему миру человека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, способности углубления в себя, осознания своих внутренних переживаний. Это является залогом развития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способности </w:t>
      </w:r>
      <w:proofErr w:type="spellStart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сопереживания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.Л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юбая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тема по 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форме,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форме личного творческого опыта.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Только тогда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-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проживание художественного образа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-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ценностных критериев жизни.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Программа состоит из следующих разделов: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учебного предмета,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описание места учебного предмета в учебном плане,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личностные,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освоения учебного предмета,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 и основные виды деятельности учащихся,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материально-техническое обеспечение образовательного процесса,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изучения учебного предмета</w:t>
      </w:r>
    </w:p>
    <w:p w:rsidR="00DE3FB8" w:rsidRPr="0020315B" w:rsidRDefault="00DE3FB8" w:rsidP="00DE3FB8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список использованных источников.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Программа является результатом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Художественно-эстетическое развитие учащегося рассматривается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Художественное развитие осуществляется в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практической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форме в процессе художественного творчества каждого ребенка. 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 Содержание п</w:t>
      </w:r>
      <w:r w:rsidR="009F2F1E" w:rsidRPr="0020315B">
        <w:rPr>
          <w:rFonts w:ascii="Times New Roman" w:hAnsi="Times New Roman" w:cs="Times New Roman"/>
          <w:color w:val="000000"/>
          <w:sz w:val="24"/>
          <w:szCs w:val="24"/>
        </w:rPr>
        <w:t>ро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граммы учитывает возрастание роли визуального образа как средства познания и коммуникации в современных условиях.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Культуросозидающая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пот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Связи искусства с жизнью человека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, роль искусства в п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 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Систематизирующим методом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является выделение трех основных видов художественной деятельности для визуальных пространственных искусств: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— изобразительная художественная деятельность;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— декоративная художественная деятельность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— конструктивная художественная деятельность.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При выделении видов художественной деятельности очень важной является задача показать разницу их социальных функций: изображение - это художественное познание мира, выражение своего к нему отношения, эстетического переживания его; конструктивная деятельность - это создание предметно-пространственной среды; декоративная деятельность - это способ организации общения людей, имеющий коммуникативные функции в жизни общества.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-э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моциональной культуры.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Основные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учебной деятельности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Практическая художественно-творческая деятельность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(ребенок выступает в роли художника) и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деятельность по восприятию искусства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(ребенок выступает в роли зрителя, осваивая опыт художественной культуры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, инструменты (кисти, стеки, ножницы и т. д.), а также художественные техники (аппликация, коллаж, монотипия, лепка, бумажная пластика и др.).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Одна из задач -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постоянная смена художественных материалов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, овладение их выразительными возможностями.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Многообразие видов деятельности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Восприятие произведений искусства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 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Особым видом деятельности учащихся является выполнение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творческих проектов и компьютерных презентаций. Для этого необходима работа со словарями, использование собственных фотографий, поиск разнообразной художественной информации  в интернете. Программа построена так, чтобы дать школьникам ясные представления о системе взаимодействия искусства с жизнью.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Предусматривается широкое привлечение жизненного опыта детей, примеров из окружающей действительности. Работа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основе наблюдения и эстетического переживания окружающей реальности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Развитие художественно-образного мышления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учащихся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Наблюдение и переживание окружающей реальности, а так- ~ же способность к осознанию своих собственных переживаний, i своего внутреннего мира являются важными условиями освоения детьми материала курса. Конечная цель -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Тематическая цельность и последовательность</w:t>
      </w:r>
      <w:r w:rsidR="0087030D"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 развития 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 Принцип опоры на личный опыт ребенка и расширения, обогащения его освоением культуры выражен в самой структуре программы.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Тема 1 класса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—  «Ты изображаешь, украшаешь и строишь»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. Дети знакомятся с присутствием разных видов художественной деятельности в повседневной жизни, с работой художник учатся с разных художнических позиций наблюдать реальность, а также, открывая первичные основания изобразительного _зыка, — рисовать, украшать и конструировать, осваивая выразительные свойства различных художественных материалов.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Тема 2 класса </w:t>
      </w:r>
      <w:r w:rsidR="00FC74DA"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— «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Искусство и ты».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 Художественное развитие ребенка сосредотачивается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над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 способам выражения в искусстве чувств человека, на художественных средствах эмоциональной оценки: доброе — злое, взаимоотношении реальности  фантазии в творчестве художника.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Тема 3 класса </w:t>
      </w:r>
      <w:r w:rsidR="00FC74DA"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— «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Искусство вокруг нас».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Показано присутствие пространственно-визуальных искусств в окружающей нас действительности. Учащийся узнает, какую роль играют искусства и каким образом они воздействуют на нас дома, на улице 1е, в городе и селе, в театре и цирке, на празднике — везде, все люди живут, трудятся и созидают окружающий мир.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Тема 4 класса </w:t>
      </w:r>
      <w:r w:rsidR="00FC74DA"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— «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Каждый народ — художник».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Дети изучают, почему у разных народов по-разному строятся традиционные жилища, почему такие разные представления о женской и мужской красоте, так отличаются праздники. Но, знакомясь с  разнообразием народных культур, дети учатся видеть, как многое их объединяет. Искусство способствует взаимопониманию людей, учит сопереживать и ценить друг друга, а непохожая, иная, красота помогает глубже понять свою родную культуру и ее традиции.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помогающие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детям на уроке воспринимать и создавать заданный образ.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Программа «Изобразительное искусство» предусматривает чередование уроков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индивидуального практического творчества учащихся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и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уроков коллективной творческой деятельности.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художественной выразительности - форма, пропорции, пространство,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светотональность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>, цвет, линия, объем, фактура материала, ритм, композиция - осваиваются учащимися на всем протяжении обучения.</w:t>
      </w:r>
      <w:proofErr w:type="gramEnd"/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 скульптуры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        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Обсуждение детских работ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с</w:t>
      </w:r>
      <w:r w:rsidR="00FC74DA"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точки зрения их содержания, 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выразительности, оригинальности активизирует внимание детей, формирует опыт творческого общения.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Периодическая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выставок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дает детям возможность заново увидеть и оценить свои работы, ощутить радости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курса:</w:t>
      </w:r>
    </w:p>
    <w:p w:rsidR="00DE3FB8" w:rsidRPr="0020315B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DE3FB8" w:rsidRPr="0020315B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DE3FB8" w:rsidRPr="0020315B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DE3FB8" w:rsidRPr="0020315B" w:rsidRDefault="00DE3FB8" w:rsidP="00DE3FB8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20315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обучения:</w:t>
      </w:r>
    </w:p>
    <w:p w:rsidR="00DE3FB8" w:rsidRPr="0020315B" w:rsidRDefault="00DE3FB8" w:rsidP="00DE3FB8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DE3FB8" w:rsidRPr="0020315B" w:rsidRDefault="00DE3FB8" w:rsidP="00DE3FB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работы с различными художественными материалами.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Описание места учебного предмета в учебном плане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  В федеральном базисном учебном плане на изучение  изобразительного искусства в каждом классе начальной школы отводится по 1 ч в неделю, всего 135 ч.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>1 класс-33 ч., 2-4 класс – 34 ч.)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       1 четверть 9 уроков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       2 четверть 7 уроков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568" w:right="-5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       3 четверть 10 уроков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4 четверть 8 уроков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Общеучебные</w:t>
      </w:r>
      <w:proofErr w:type="spellEnd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умения, навыки и способы деятельности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  В результате освоения предметного содержания изобразительного искусства, обучающиеся должны приобрести общие учебные умения, навыки и способы деятельности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чувство гордости за культуру и искусство Родины, своего города;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понимание особой роли культуры и искусства в жизни общества и каждого отдельного человека;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DE3FB8" w:rsidRPr="0020315B" w:rsidRDefault="00DE3FB8" w:rsidP="00DE3FB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 характеризуют уровень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сформулированности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освоение способов решения проблем творческого и поискового характера;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освоение начальных форм познавательной и личностной рефлексии;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DE3FB8" w:rsidRPr="0020315B" w:rsidRDefault="00DE3FB8" w:rsidP="00DE3FB8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</w:t>
      </w:r>
    </w:p>
    <w:p w:rsidR="00DE3FB8" w:rsidRPr="0020315B" w:rsidRDefault="00DE3FB8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•знание основных видов и жанров пространственно-визуальных искусств;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понимание образной природы искусства;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•эстетическая оценка явлений природы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событий окружающего мира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обсуждать и анализировать произведения искусства,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выражая суждения о содержании, сюжетах и выразительных средствах;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усвоение названий ведущих художественных музеев России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и художественных музеев своего региона;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передавать в художественно-творческой деятельности характер, 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эмоциональных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состояния и свое отношение к природе, человеку, обществу;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компоновать на плоскости листа и в объеме заду манный художественный образ;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20315B">
        <w:rPr>
          <w:rFonts w:ascii="Times New Roman" w:hAnsi="Times New Roman" w:cs="Times New Roman"/>
          <w:color w:val="000000"/>
          <w:sz w:val="24"/>
          <w:szCs w:val="24"/>
        </w:rPr>
        <w:t>, основы графической грамоты;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E3FB8" w:rsidRPr="0020315B" w:rsidRDefault="00DE3FB8" w:rsidP="00DE3FB8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3FB8" w:rsidRPr="0020315B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ОСНОВНОЕ СОДЕРЖАНИЕ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(34 часа)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   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Искусство в твоем доме – 8 час.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Твои игрушки.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Посуда у тебя дома.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Обои и шторы в твоем доме.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Мамин платок.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Твои книжки.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Открытки.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Труд художника для твоего дома (обобщение темы).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left="-18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 Искусство на улицах твоего города – 7 час.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Памятники архитектуры.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Парки, скверы, бульвары.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Ажурные ограды.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Волшебные фонари.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Витрины.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Удивительный транспорт.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Труд художника на улицах твоего города (села) (обобщение темы).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Художник и зрелище- 11 час.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Художник в цирке.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Художник в театре.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Художник-создатель сценического мира.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Театр кукол.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Образ куклы, её конструкция и костюм.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Маски.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Условность языка масок, их декоративная выразительность.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Афиша и плакат.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Праздник в городе.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Элементы праздничного украшения города.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Школьный праздник-карнавал (обобщение темы).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Художник и музей -8 час.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Музеи в жизни города.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Картин</w:t>
      </w:r>
      <w:proofErr w:type="gramStart"/>
      <w:r w:rsidRPr="0020315B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20315B">
        <w:rPr>
          <w:rFonts w:ascii="Times New Roman" w:hAnsi="Times New Roman" w:cs="Times New Roman"/>
          <w:color w:val="000000"/>
          <w:sz w:val="24"/>
          <w:szCs w:val="24"/>
        </w:rPr>
        <w:t xml:space="preserve"> особый мир. Картина-пейзаж.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Картина-портрет.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Картина-натюрморт.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Картины исторические и бытовые.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Учимся смотреть картины.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Скульптура в музее и на улице.</w:t>
      </w:r>
    </w:p>
    <w:p w:rsidR="00DE3FB8" w:rsidRPr="0020315B" w:rsidRDefault="00DE3FB8" w:rsidP="00DE3FB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color w:val="000000"/>
          <w:sz w:val="24"/>
          <w:szCs w:val="24"/>
        </w:rPr>
        <w:t>Художественная выставка (обобщение темы).</w:t>
      </w:r>
    </w:p>
    <w:p w:rsidR="00DE3FB8" w:rsidRPr="0020315B" w:rsidRDefault="00DE3FB8" w:rsidP="00DE3F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315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Таблица тематического распределения количества часов: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3045"/>
        <w:gridCol w:w="1878"/>
        <w:gridCol w:w="1817"/>
        <w:gridCol w:w="1087"/>
        <w:gridCol w:w="1063"/>
        <w:gridCol w:w="1199"/>
        <w:gridCol w:w="1194"/>
      </w:tblGrid>
      <w:tr w:rsidR="00DE3FB8" w:rsidRPr="0020315B" w:rsidTr="00160967">
        <w:tc>
          <w:tcPr>
            <w:tcW w:w="5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68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E3FB8" w:rsidRPr="0020315B" w:rsidTr="00160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Примерная программа</w:t>
            </w:r>
          </w:p>
        </w:tc>
        <w:tc>
          <w:tcPr>
            <w:tcW w:w="1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</w:t>
            </w:r>
          </w:p>
        </w:tc>
        <w:tc>
          <w:tcPr>
            <w:tcW w:w="37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по классам</w:t>
            </w:r>
          </w:p>
        </w:tc>
      </w:tr>
      <w:tr w:rsidR="00DE3FB8" w:rsidRPr="0020315B" w:rsidTr="0016096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3 </w:t>
            </w:r>
            <w:proofErr w:type="spellStart"/>
            <w:r w:rsidRPr="002031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кл</w:t>
            </w:r>
            <w:proofErr w:type="spellEnd"/>
            <w:r w:rsidRPr="002031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proofErr w:type="spellStart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E3FB8" w:rsidRPr="0020315B" w:rsidTr="00160967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художественной деятельности.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64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23 ч.</w:t>
            </w:r>
          </w:p>
        </w:tc>
      </w:tr>
      <w:tr w:rsidR="00DE3FB8" w:rsidRPr="0020315B" w:rsidTr="00160967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искусства.         Как говорит искусство?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71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28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ч.</w:t>
            </w:r>
          </w:p>
        </w:tc>
      </w:tr>
      <w:tr w:rsidR="00DE3FB8" w:rsidRPr="0020315B" w:rsidTr="00160967"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240" w:lineRule="auto"/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135 ч.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 ч.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33 ч.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34ч.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 34 ч.</w:t>
            </w:r>
          </w:p>
        </w:tc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3FB8" w:rsidRPr="0020315B" w:rsidRDefault="00DE3FB8" w:rsidP="00160967">
            <w:pPr>
              <w:spacing w:after="0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15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34 ч.</w:t>
            </w:r>
          </w:p>
        </w:tc>
      </w:tr>
    </w:tbl>
    <w:p w:rsidR="00DE3FB8" w:rsidRPr="0020315B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Pr="0020315B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Pr="0020315B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20315B" w:rsidRDefault="0020315B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 w:cs="Times New Roman"/>
          <w:b/>
          <w:sz w:val="24"/>
          <w:szCs w:val="24"/>
        </w:rPr>
      </w:pPr>
    </w:p>
    <w:p w:rsidR="00DE3FB8" w:rsidRPr="00DE3FB8" w:rsidRDefault="00DE3FB8" w:rsidP="00DE3FB8">
      <w:pPr>
        <w:shd w:val="clear" w:color="auto" w:fill="FFFFFF"/>
        <w:spacing w:after="0" w:line="240" w:lineRule="auto"/>
        <w:ind w:right="-598"/>
        <w:rPr>
          <w:rFonts w:ascii="Times New Roman" w:hAnsi="Times New Roman"/>
          <w:color w:val="000000"/>
          <w:sz w:val="28"/>
        </w:rPr>
      </w:pPr>
      <w:r w:rsidRPr="00867F59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предмету «Изобразительное искусство»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34ч.</w:t>
      </w:r>
    </w:p>
    <w:p w:rsidR="00DE3FB8" w:rsidRPr="00867F59" w:rsidRDefault="00DE3FB8" w:rsidP="00DE3FB8">
      <w:pPr>
        <w:pStyle w:val="a4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0"/>
        <w:gridCol w:w="3120"/>
        <w:gridCol w:w="709"/>
        <w:gridCol w:w="8930"/>
        <w:gridCol w:w="850"/>
        <w:gridCol w:w="850"/>
      </w:tblGrid>
      <w:tr w:rsidR="00DE3FB8" w:rsidRPr="001F41EB" w:rsidTr="00160967">
        <w:trPr>
          <w:trHeight w:val="518"/>
        </w:trPr>
        <w:tc>
          <w:tcPr>
            <w:tcW w:w="710" w:type="dxa"/>
            <w:vMerge w:val="restart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3260" w:type="dxa"/>
            <w:gridSpan w:val="2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A512C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8930" w:type="dxa"/>
            <w:vMerge w:val="restart"/>
          </w:tcPr>
          <w:p w:rsidR="00DE3FB8" w:rsidRPr="001F36A7" w:rsidRDefault="00DE3FB8" w:rsidP="00160967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3FB8" w:rsidRPr="001E6D70" w:rsidRDefault="00DE3FB8" w:rsidP="00160967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результаты       </w:t>
            </w:r>
          </w:p>
        </w:tc>
        <w:tc>
          <w:tcPr>
            <w:tcW w:w="170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дата</w:t>
            </w:r>
          </w:p>
        </w:tc>
      </w:tr>
      <w:tr w:rsidR="00DE3FB8" w:rsidRPr="001F41EB" w:rsidTr="00160967">
        <w:trPr>
          <w:trHeight w:val="517"/>
        </w:trPr>
        <w:tc>
          <w:tcPr>
            <w:tcW w:w="710" w:type="dxa"/>
            <w:vMerge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F36A7" w:rsidRDefault="00DE3FB8" w:rsidP="00160967">
            <w:pPr>
              <w:tabs>
                <w:tab w:val="left" w:pos="655"/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E3FB8" w:rsidRPr="001F41EB" w:rsidTr="00160967">
        <w:trPr>
          <w:trHeight w:val="445"/>
        </w:trPr>
        <w:tc>
          <w:tcPr>
            <w:tcW w:w="710" w:type="dxa"/>
          </w:tcPr>
          <w:p w:rsidR="00DE3FB8" w:rsidRPr="00462588" w:rsidRDefault="00DE3FB8" w:rsidP="0016096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16096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«Искусство в твоем доме»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(8ч.)</w:t>
            </w:r>
          </w:p>
        </w:tc>
      </w:tr>
      <w:tr w:rsidR="00DE3FB8" w:rsidRPr="001F41EB" w:rsidTr="00160967">
        <w:trPr>
          <w:trHeight w:val="981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«Твои игрушки».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 ценности природного мира для практической деятельности человека. Видеть в повседневной жизни труд художника.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появление игрушек, посуды в прошлом и современном мире.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понятия «ритм», «симметрия», «форма», «объем», «фактура».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единство материала, формы и внешнего оформления игрушек. Узнавать образцы посуды, созданные мастерами промыслов.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игрушки из подручных материалов. Лепить посуду (пластилин, глина).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05.09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985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«Посуда у тебя дома».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12.0         </w:t>
            </w:r>
            <w:r w:rsidRPr="008D2C72">
              <w:rPr>
                <w:rFonts w:ascii="Times New Roman" w:hAnsi="Times New Roman"/>
                <w:sz w:val="20"/>
                <w:szCs w:val="20"/>
              </w:rPr>
              <w:t xml:space="preserve"> 12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984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«Обои и шторы у тебя дома».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Видеть красоту труда и творчества художника.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действий на уроке. Учиться работать по предложенному учителем плану. Учиться отличать верное выполненное задание от неверного.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Учиться совместно с учителем и другими учениками давать эмоциональную оценку деятельности класса на уроке.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Построение ритма, выбор изобразительных мотивов, их превращение в орнамент.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строить ритм и чередовать цвет в орнаменте.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эскизы обоев, штор, платка.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19.09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1271"/>
        </w:trPr>
        <w:tc>
          <w:tcPr>
            <w:tcW w:w="710" w:type="dxa"/>
            <w:tcBorders>
              <w:bottom w:val="single" w:sz="4" w:space="0" w:color="000000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gridSpan w:val="2"/>
            <w:tcBorders>
              <w:bottom w:val="single" w:sz="4" w:space="0" w:color="000000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«Мамин платок».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26.09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321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«Твои книжки».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FB8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«Твои книжки».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3FB8" w:rsidRPr="001F36A7" w:rsidRDefault="00DE3FB8" w:rsidP="00160967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роект.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и называть отдельные элементы оформления книги. Знать что такое иллюстрация.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Иллюстрировать текст по представлению.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282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713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«Открытки».</w:t>
            </w: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эскиз открытки или декоративной закладки (выбор техники  </w:t>
            </w:r>
            <w:proofErr w:type="spell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  <w:proofErr w:type="spell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 гравюра, монотипия)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677"/>
        </w:trPr>
        <w:tc>
          <w:tcPr>
            <w:tcW w:w="710" w:type="dxa"/>
          </w:tcPr>
          <w:p w:rsidR="00DE3FB8" w:rsidRPr="001E6D70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«Труд художника для твоего дома».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387E78">
              <w:rPr>
                <w:rFonts w:ascii="Times New Roman" w:hAnsi="Times New Roman" w:cs="Times New Roman"/>
                <w:sz w:val="24"/>
                <w:szCs w:val="24"/>
              </w:rPr>
              <w:t>бражать при помощи рисунка самые красивые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вещи в доме.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15"/>
        </w:trPr>
        <w:tc>
          <w:tcPr>
            <w:tcW w:w="710" w:type="dxa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«Искусство на улицах твоего города» (7ч.)</w:t>
            </w:r>
          </w:p>
        </w:tc>
      </w:tr>
      <w:tr w:rsidR="00DE3FB8" w:rsidRPr="001F41EB" w:rsidTr="00160967">
        <w:trPr>
          <w:trHeight w:val="701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«Памятники архитектуры».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 «памятники архитектуры».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объемный макет здания.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13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«Парки, скверы, бульвары».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разновидности парков. Понимать назначение ажурных оград и фонарей на улицах.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-создавать декоративные работы в смешанной технике - </w:t>
            </w:r>
            <w:proofErr w:type="spell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вырезанка</w:t>
            </w:r>
            <w:proofErr w:type="spell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 аппликация; объемное конструирование.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Преобразовывать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ормацию из одной формы в другую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творческие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63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«Ажурные ограды».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99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«Волшебные фонари».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725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«Витрины». </w:t>
            </w:r>
          </w:p>
          <w:p w:rsidR="00DE3FB8" w:rsidRPr="001F36A7" w:rsidRDefault="00DE3FB8" w:rsidP="00160967">
            <w:pPr>
              <w:pStyle w:val="a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роект.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nil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Видеть связь художественного оформления с профилем магазина.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Создавать проект оформления витрины любого магазина.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1006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«Удивительный транспорт».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связь облика машины (техники) с природными формами и явлениями.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Знать, как менялся облик машин с их появлением в прошлом и до нашего времени.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Придумать образ будущей машины (техники).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12.12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1290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Труд художника на улицах твоего города (села) (обобщение темы).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Пользоваться языком изобразительного искусства;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Работать  акварелью,  гуашью, в смешанной  технике  (фон – пейзаж, аппликация;  макетирование, конструирование, коллаж).</w:t>
            </w:r>
            <w:proofErr w:type="gramEnd"/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виды деятельности работы, творчества художника на улицах города и села.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19.12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12"/>
        </w:trPr>
        <w:tc>
          <w:tcPr>
            <w:tcW w:w="850" w:type="dxa"/>
            <w:gridSpan w:val="2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9" w:type="dxa"/>
            <w:gridSpan w:val="5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«Художник и зрелище»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(11ч.)</w:t>
            </w:r>
          </w:p>
        </w:tc>
      </w:tr>
      <w:tr w:rsidR="00DE3FB8" w:rsidRPr="001F41EB" w:rsidTr="00160967">
        <w:trPr>
          <w:trHeight w:val="570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16-</w:t>
            </w: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E6D70" w:rsidRDefault="00DE3FB8" w:rsidP="00160967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5" w:line="240" w:lineRule="auto"/>
              <w:rPr>
                <w:rStyle w:val="FontStyle104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«Художник в цирке».</w:t>
            </w:r>
          </w:p>
          <w:p w:rsidR="00DE3FB8" w:rsidRPr="007A1DDA" w:rsidRDefault="00DE3FB8" w:rsidP="00160967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важную роль художника в цирке.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чем заняты художники декораторы, костюмеры, гримеры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оформители.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Изображать фрагмент циркового представления по памяти или по воображению.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519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5" w:line="240" w:lineRule="auto"/>
              <w:rPr>
                <w:rStyle w:val="FontStyle10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600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18-</w:t>
            </w:r>
          </w:p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«Художник в театре». </w:t>
            </w:r>
          </w:p>
          <w:p w:rsidR="00DE3FB8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 xml:space="preserve">Проект Театр на столе. 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и уметь объяснить роль художника в театре при создании спектакля.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понятия - Театр-балаган, кукол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ьный театр, Драматический театр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театр оперы и балета, театр теней; декорация, бутафория, реквизит, макет, театральный персонаж.</w:t>
            </w:r>
            <w:proofErr w:type="gramEnd"/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Конструировать создавать объемный макет из цветной и белой бумаги, картона.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675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735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20-</w:t>
            </w: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«Театр кукол». </w:t>
            </w:r>
          </w:p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Мы художники кукольного театра.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Посещать театр (виртуально), смотреть театральные, детские спектакли и постановки. Иметь представления о разных видах кукол.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работы художника кукольника.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Уметь создавать простую куклу из подручного материала.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93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510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lastRenderedPageBreak/>
              <w:t>22-</w:t>
            </w: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b/>
                <w:sz w:val="24"/>
                <w:szCs w:val="24"/>
              </w:rPr>
              <w:t>«</w:t>
            </w:r>
            <w:r w:rsidRPr="001F36A7">
              <w:rPr>
                <w:rStyle w:val="FontStyle104"/>
                <w:sz w:val="24"/>
                <w:szCs w:val="24"/>
              </w:rPr>
              <w:t xml:space="preserve">Театральные маски». </w:t>
            </w:r>
          </w:p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Конструирование масок.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vMerge w:val="restart"/>
            <w:tcBorders>
              <w:top w:val="nil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виды масок  (обрядовые, карнавальные, театральные)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 xml:space="preserve"> Искусство масок разных характеров.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Создавать маски  из подручных материалов.</w:t>
            </w:r>
          </w:p>
        </w:tc>
        <w:tc>
          <w:tcPr>
            <w:tcW w:w="850" w:type="dxa"/>
            <w:tcBorders>
              <w:top w:val="nil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60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998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«Афиша»,</w:t>
            </w:r>
            <w:r w:rsidRPr="001F3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36A7">
              <w:rPr>
                <w:rStyle w:val="FontStyle104"/>
                <w:sz w:val="24"/>
                <w:szCs w:val="24"/>
              </w:rPr>
              <w:t xml:space="preserve">«Плакат».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театральной афиши и плаката как рекламы и приглашения в театр. Осваивать навыки лаконичного, декоративного изображения при создании  эскиза своего плаката или афиши.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09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«Праздник в городе».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объяснять роль художника при праздничном оформлении здания, улицы, города.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Выполнять рисунок проект оформления школьного праздника.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акварелью и гуашью; 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онструировать из цветной и белой бумаги, картона.</w:t>
            </w:r>
          </w:p>
        </w:tc>
        <w:tc>
          <w:tcPr>
            <w:tcW w:w="850" w:type="dxa"/>
          </w:tcPr>
          <w:p w:rsidR="00DE3FB8" w:rsidRPr="008D2C72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D2C72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866"/>
        </w:trPr>
        <w:tc>
          <w:tcPr>
            <w:tcW w:w="710" w:type="dxa"/>
            <w:tcBorders>
              <w:top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«Школьный карнавал». Обобщающий урок.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E3FB8" w:rsidRPr="001F41EB" w:rsidTr="00160967">
        <w:trPr>
          <w:trHeight w:val="403"/>
        </w:trPr>
        <w:tc>
          <w:tcPr>
            <w:tcW w:w="710" w:type="dxa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9" w:type="dxa"/>
            <w:gridSpan w:val="6"/>
          </w:tcPr>
          <w:p w:rsidR="00DE3FB8" w:rsidRPr="00462588" w:rsidRDefault="00DE3FB8" w:rsidP="0016096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588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«Художник и музей» (8ч.)</w:t>
            </w:r>
          </w:p>
        </w:tc>
      </w:tr>
      <w:tr w:rsidR="00DE3FB8" w:rsidRPr="001F41EB" w:rsidTr="00160967">
        <w:trPr>
          <w:trHeight w:val="982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«Музей в жизни города».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 «музей», «экспозиция», «коллекция».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Посещать художественные музеи (виртуально).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Российские музеи.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8D2C72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03.04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970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«Картина — особый мир. Картина-пейзаж»</w:t>
            </w:r>
          </w:p>
          <w:p w:rsidR="00DE3FB8" w:rsidRPr="001F36A7" w:rsidRDefault="00DE3FB8" w:rsidP="00160967">
            <w:pPr>
              <w:pStyle w:val="Style86"/>
              <w:widowControl/>
              <w:tabs>
                <w:tab w:val="center" w:pos="4677"/>
                <w:tab w:val="right" w:pos="9355"/>
              </w:tabs>
              <w:spacing w:before="120" w:line="226" w:lineRule="exact"/>
              <w:rPr>
                <w:rStyle w:val="FontStyle104"/>
              </w:rPr>
            </w:pP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картине как созданном мире художником</w:t>
            </w: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наполненном его мыслями, чувствами и переживаниями.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пейзажистов.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right" w:pos="634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10.04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510"/>
        </w:trPr>
        <w:tc>
          <w:tcPr>
            <w:tcW w:w="710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 w:val="restart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«Картина-портрет». </w:t>
            </w:r>
          </w:p>
        </w:tc>
        <w:tc>
          <w:tcPr>
            <w:tcW w:w="709" w:type="dxa"/>
            <w:vMerge w:val="restart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vMerge w:val="restart"/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портретистов.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жанр портрета, виды портрета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Научиться рисовать автопортрет.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408"/>
        </w:trPr>
        <w:tc>
          <w:tcPr>
            <w:tcW w:w="710" w:type="dxa"/>
            <w:vMerge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E3FB8" w:rsidRPr="001F36A7" w:rsidRDefault="00DE3FB8" w:rsidP="00160967">
            <w:pPr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705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 xml:space="preserve">«Картина-натюрморт». </w:t>
            </w:r>
          </w:p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имена известных русских художников работающих в жанре натюрморта.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Рисовать натюрморт по представлению.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665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«Картины исторические и бытовые».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жанры искусства «бытовой», «исторический».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Рисование картины на жанровую тему.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ind w:hanging="13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1226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160967">
            <w:pPr>
              <w:pStyle w:val="a4"/>
              <w:rPr>
                <w:rStyle w:val="FontStyle104"/>
                <w:sz w:val="24"/>
                <w:szCs w:val="24"/>
              </w:rPr>
            </w:pPr>
            <w:r w:rsidRPr="001E6D70">
              <w:rPr>
                <w:rStyle w:val="FontStyle104"/>
                <w:sz w:val="24"/>
                <w:szCs w:val="24"/>
              </w:rPr>
              <w:t>«Скульптура в музее и на улице».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 искусства «скульптура».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Называть виды скульптуры.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Лепить фигуру в движении.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Понимать значение слов: «пьедестал», «монумент», «статуя», «скульптура-памятник», «парковая скульптура», «декоративная скульптура».</w:t>
            </w:r>
            <w:proofErr w:type="gramEnd"/>
          </w:p>
        </w:tc>
        <w:tc>
          <w:tcPr>
            <w:tcW w:w="850" w:type="dxa"/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DE3FB8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1226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60" w:type="dxa"/>
            <w:gridSpan w:val="2"/>
          </w:tcPr>
          <w:p w:rsidR="00DE3FB8" w:rsidRPr="001E6D70" w:rsidRDefault="00DE3FB8" w:rsidP="00160967">
            <w:pPr>
              <w:pStyle w:val="a4"/>
              <w:rPr>
                <w:rStyle w:val="FontStyle104"/>
                <w:sz w:val="24"/>
                <w:szCs w:val="24"/>
              </w:rPr>
            </w:pPr>
            <w:r>
              <w:rPr>
                <w:rStyle w:val="FontStyle104"/>
                <w:sz w:val="24"/>
                <w:szCs w:val="24"/>
              </w:rPr>
              <w:t>Художественная выставка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мировые и Российские  художественные музеи, галереи.</w:t>
            </w:r>
          </w:p>
        </w:tc>
        <w:tc>
          <w:tcPr>
            <w:tcW w:w="850" w:type="dxa"/>
          </w:tcPr>
          <w:p w:rsid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3FB8" w:rsidRPr="00DE3FB8" w:rsidRDefault="00DE3FB8" w:rsidP="00160967">
            <w:pPr>
              <w:rPr>
                <w:lang w:eastAsia="en-US"/>
              </w:rPr>
            </w:pPr>
            <w:r>
              <w:rPr>
                <w:lang w:eastAsia="en-US"/>
              </w:rPr>
              <w:t>22.05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FB8" w:rsidRPr="001F41EB" w:rsidTr="00160967">
        <w:trPr>
          <w:trHeight w:val="693"/>
        </w:trPr>
        <w:tc>
          <w:tcPr>
            <w:tcW w:w="71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gridSpan w:val="2"/>
          </w:tcPr>
          <w:p w:rsidR="00DE3FB8" w:rsidRPr="001F36A7" w:rsidRDefault="00DE3FB8" w:rsidP="00160967">
            <w:pPr>
              <w:pStyle w:val="a4"/>
              <w:tabs>
                <w:tab w:val="center" w:pos="4677"/>
                <w:tab w:val="right" w:pos="9355"/>
              </w:tabs>
              <w:rPr>
                <w:rStyle w:val="FontStyle104"/>
                <w:b/>
                <w:sz w:val="24"/>
                <w:szCs w:val="24"/>
              </w:rPr>
            </w:pPr>
            <w:r w:rsidRPr="001F36A7">
              <w:rPr>
                <w:rStyle w:val="FontStyle104"/>
                <w:sz w:val="24"/>
                <w:szCs w:val="24"/>
              </w:rPr>
              <w:t>Обобщающий урок. «Художник и музей».</w:t>
            </w:r>
            <w:r w:rsidRPr="001F36A7">
              <w:rPr>
                <w:rStyle w:val="FontStyle104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1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виды и жанры  изобразительного искусства.</w:t>
            </w:r>
          </w:p>
          <w:p w:rsidR="00DE3FB8" w:rsidRPr="001E6D70" w:rsidRDefault="00DE3FB8" w:rsidP="0016096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E6D70">
              <w:rPr>
                <w:rFonts w:ascii="Times New Roman" w:hAnsi="Times New Roman" w:cs="Times New Roman"/>
                <w:sz w:val="24"/>
                <w:szCs w:val="24"/>
              </w:rPr>
              <w:t>Знать значимые мировые и Российские  художественные музеи, галереи.</w:t>
            </w:r>
          </w:p>
        </w:tc>
        <w:tc>
          <w:tcPr>
            <w:tcW w:w="850" w:type="dxa"/>
          </w:tcPr>
          <w:p w:rsidR="00DE3FB8" w:rsidRPr="00DE3FB8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DE3FB8">
              <w:rPr>
                <w:rFonts w:ascii="Times New Roman" w:hAnsi="Times New Roman"/>
                <w:i/>
                <w:sz w:val="24"/>
                <w:szCs w:val="24"/>
              </w:rPr>
              <w:t>29.05</w:t>
            </w:r>
          </w:p>
        </w:tc>
        <w:tc>
          <w:tcPr>
            <w:tcW w:w="850" w:type="dxa"/>
          </w:tcPr>
          <w:p w:rsidR="00DE3FB8" w:rsidRPr="00EA512C" w:rsidRDefault="00DE3FB8" w:rsidP="00160967">
            <w:pPr>
              <w:pStyle w:val="a3"/>
              <w:tabs>
                <w:tab w:val="center" w:pos="4677"/>
                <w:tab w:val="right" w:pos="9355"/>
              </w:tabs>
              <w:ind w:left="0" w:hanging="13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3FB8" w:rsidRDefault="00DE3FB8" w:rsidP="00DE3FB8">
      <w:pPr>
        <w:pStyle w:val="a4"/>
        <w:rPr>
          <w:rFonts w:ascii="Times New Roman" w:hAnsi="Times New Roman" w:cs="Times New Roman"/>
        </w:rPr>
      </w:pPr>
    </w:p>
    <w:p w:rsidR="006414D6" w:rsidRPr="00DE3FB8" w:rsidRDefault="00DE3FB8" w:rsidP="00DE3FB8">
      <w:pPr>
        <w:shd w:val="clear" w:color="auto" w:fill="FFFFFF"/>
        <w:spacing w:after="0" w:line="240" w:lineRule="auto"/>
        <w:rPr>
          <w:rFonts w:ascii="Arial" w:hAnsi="Arial" w:cs="Arial"/>
          <w:color w:val="000000"/>
        </w:rPr>
        <w:sectPr w:rsidR="006414D6" w:rsidRPr="00DE3FB8" w:rsidSect="00DE3FB8">
          <w:pgSz w:w="16838" w:h="11906" w:orient="landscape"/>
          <w:pgMar w:top="720" w:right="720" w:bottom="851" w:left="992" w:header="709" w:footer="590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</w:rPr>
        <w:t xml:space="preserve">                                  </w:t>
      </w:r>
    </w:p>
    <w:p w:rsidR="004B0A43" w:rsidRDefault="004B0A43" w:rsidP="00DE3FB8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4B0A43" w:rsidSect="001E6D70">
      <w:footerReference w:type="default" r:id="rId10"/>
      <w:pgSz w:w="16834" w:h="11909" w:orient="landscape"/>
      <w:pgMar w:top="851" w:right="851" w:bottom="284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FE" w:rsidRDefault="004627FE" w:rsidP="00A048D7">
      <w:pPr>
        <w:spacing w:after="0" w:line="240" w:lineRule="auto"/>
      </w:pPr>
      <w:r>
        <w:separator/>
      </w:r>
    </w:p>
  </w:endnote>
  <w:endnote w:type="continuationSeparator" w:id="0">
    <w:p w:rsidR="004627FE" w:rsidRDefault="004627FE" w:rsidP="00A04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A9E" w:rsidRDefault="00CA62EE">
    <w:pPr>
      <w:pStyle w:val="ab"/>
      <w:jc w:val="right"/>
    </w:pPr>
    <w:r>
      <w:fldChar w:fldCharType="begin"/>
    </w:r>
    <w:r w:rsidR="001E6D70">
      <w:instrText xml:space="preserve"> PAGE   \* MERGEFORMAT </w:instrText>
    </w:r>
    <w:r>
      <w:fldChar w:fldCharType="separate"/>
    </w:r>
    <w:r w:rsidR="000B018F">
      <w:rPr>
        <w:noProof/>
      </w:rPr>
      <w:t>15</w:t>
    </w:r>
    <w:r>
      <w:fldChar w:fldCharType="end"/>
    </w:r>
  </w:p>
  <w:p w:rsidR="008E5A9E" w:rsidRDefault="004627F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FE" w:rsidRDefault="004627FE" w:rsidP="00A048D7">
      <w:pPr>
        <w:spacing w:after="0" w:line="240" w:lineRule="auto"/>
      </w:pPr>
      <w:r>
        <w:separator/>
      </w:r>
    </w:p>
  </w:footnote>
  <w:footnote w:type="continuationSeparator" w:id="0">
    <w:p w:rsidR="004627FE" w:rsidRDefault="004627FE" w:rsidP="00A04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56AA9A0"/>
    <w:lvl w:ilvl="0">
      <w:numFmt w:val="bullet"/>
      <w:lvlText w:val="*"/>
      <w:lvlJc w:val="left"/>
    </w:lvl>
  </w:abstractNum>
  <w:abstractNum w:abstractNumId="1">
    <w:nsid w:val="0604064D"/>
    <w:multiLevelType w:val="multilevel"/>
    <w:tmpl w:val="EE2C9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FB2D0A"/>
    <w:multiLevelType w:val="hybridMultilevel"/>
    <w:tmpl w:val="6C405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4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197087"/>
    <w:multiLevelType w:val="multilevel"/>
    <w:tmpl w:val="77E8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F2A0D"/>
    <w:multiLevelType w:val="hybridMultilevel"/>
    <w:tmpl w:val="489623C6"/>
    <w:lvl w:ilvl="0" w:tplc="9410AD18">
      <w:start w:val="1"/>
      <w:numFmt w:val="decimal"/>
      <w:lvlText w:val="%1."/>
      <w:lvlJc w:val="left"/>
      <w:pPr>
        <w:ind w:left="1211" w:hanging="360"/>
      </w:pPr>
      <w:rPr>
        <w:rFonts w:ascii="Calibri" w:hAnsi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CC23A77"/>
    <w:multiLevelType w:val="multilevel"/>
    <w:tmpl w:val="59AE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E63E3C"/>
    <w:multiLevelType w:val="multilevel"/>
    <w:tmpl w:val="6E30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9742B4"/>
    <w:multiLevelType w:val="multilevel"/>
    <w:tmpl w:val="7FD8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4C1D25"/>
    <w:multiLevelType w:val="multilevel"/>
    <w:tmpl w:val="0602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F76C5C"/>
    <w:multiLevelType w:val="multilevel"/>
    <w:tmpl w:val="A316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777756"/>
    <w:multiLevelType w:val="multilevel"/>
    <w:tmpl w:val="E0466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1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A53"/>
    <w:rsid w:val="00034707"/>
    <w:rsid w:val="00061C01"/>
    <w:rsid w:val="000764E0"/>
    <w:rsid w:val="00082311"/>
    <w:rsid w:val="00082A92"/>
    <w:rsid w:val="00082E43"/>
    <w:rsid w:val="000B018F"/>
    <w:rsid w:val="000C7811"/>
    <w:rsid w:val="00111FA8"/>
    <w:rsid w:val="00115533"/>
    <w:rsid w:val="001478D3"/>
    <w:rsid w:val="001806B7"/>
    <w:rsid w:val="00197816"/>
    <w:rsid w:val="001E6D70"/>
    <w:rsid w:val="001F41EB"/>
    <w:rsid w:val="0020315B"/>
    <w:rsid w:val="00232369"/>
    <w:rsid w:val="00254995"/>
    <w:rsid w:val="00254F64"/>
    <w:rsid w:val="00296EDD"/>
    <w:rsid w:val="002D0E21"/>
    <w:rsid w:val="002F25C0"/>
    <w:rsid w:val="002F3567"/>
    <w:rsid w:val="00302200"/>
    <w:rsid w:val="0031204D"/>
    <w:rsid w:val="00324DD0"/>
    <w:rsid w:val="00332E95"/>
    <w:rsid w:val="00354275"/>
    <w:rsid w:val="00387E78"/>
    <w:rsid w:val="003B7862"/>
    <w:rsid w:val="0040451F"/>
    <w:rsid w:val="004148E7"/>
    <w:rsid w:val="004236C4"/>
    <w:rsid w:val="00451918"/>
    <w:rsid w:val="00461A9B"/>
    <w:rsid w:val="00462588"/>
    <w:rsid w:val="004627FE"/>
    <w:rsid w:val="004967BA"/>
    <w:rsid w:val="004B0A43"/>
    <w:rsid w:val="004F3006"/>
    <w:rsid w:val="00526808"/>
    <w:rsid w:val="005455FE"/>
    <w:rsid w:val="00570D88"/>
    <w:rsid w:val="00571EA1"/>
    <w:rsid w:val="00583D28"/>
    <w:rsid w:val="005A6267"/>
    <w:rsid w:val="005B0A69"/>
    <w:rsid w:val="005B1093"/>
    <w:rsid w:val="005B5DA9"/>
    <w:rsid w:val="005C328A"/>
    <w:rsid w:val="005D159A"/>
    <w:rsid w:val="005E69E6"/>
    <w:rsid w:val="005F60C2"/>
    <w:rsid w:val="00615DD9"/>
    <w:rsid w:val="006414D6"/>
    <w:rsid w:val="0064297D"/>
    <w:rsid w:val="00652655"/>
    <w:rsid w:val="00670016"/>
    <w:rsid w:val="006736F2"/>
    <w:rsid w:val="006909BD"/>
    <w:rsid w:val="006B2F04"/>
    <w:rsid w:val="006C4DD6"/>
    <w:rsid w:val="006C6798"/>
    <w:rsid w:val="006E58E4"/>
    <w:rsid w:val="00704125"/>
    <w:rsid w:val="0072068C"/>
    <w:rsid w:val="0072363D"/>
    <w:rsid w:val="007319B9"/>
    <w:rsid w:val="00732541"/>
    <w:rsid w:val="00747A9A"/>
    <w:rsid w:val="00762EEC"/>
    <w:rsid w:val="00762FE5"/>
    <w:rsid w:val="00766BE4"/>
    <w:rsid w:val="007675D8"/>
    <w:rsid w:val="007727AF"/>
    <w:rsid w:val="00784D14"/>
    <w:rsid w:val="007A1DDA"/>
    <w:rsid w:val="007A6676"/>
    <w:rsid w:val="007D455D"/>
    <w:rsid w:val="007E0712"/>
    <w:rsid w:val="007F2919"/>
    <w:rsid w:val="007F4463"/>
    <w:rsid w:val="00814DCE"/>
    <w:rsid w:val="00816057"/>
    <w:rsid w:val="00827642"/>
    <w:rsid w:val="00867F59"/>
    <w:rsid w:val="0087030D"/>
    <w:rsid w:val="00881388"/>
    <w:rsid w:val="008C4DAF"/>
    <w:rsid w:val="008D2C72"/>
    <w:rsid w:val="008D7494"/>
    <w:rsid w:val="008E4A79"/>
    <w:rsid w:val="00931F00"/>
    <w:rsid w:val="00934239"/>
    <w:rsid w:val="00974513"/>
    <w:rsid w:val="00980B9C"/>
    <w:rsid w:val="0098376B"/>
    <w:rsid w:val="009A4B3C"/>
    <w:rsid w:val="009D0EF2"/>
    <w:rsid w:val="009F27C7"/>
    <w:rsid w:val="009F2F1E"/>
    <w:rsid w:val="009F308E"/>
    <w:rsid w:val="009F749D"/>
    <w:rsid w:val="00A048D7"/>
    <w:rsid w:val="00A325B5"/>
    <w:rsid w:val="00A42FC5"/>
    <w:rsid w:val="00A6504D"/>
    <w:rsid w:val="00A734B9"/>
    <w:rsid w:val="00A92BCF"/>
    <w:rsid w:val="00A96C5C"/>
    <w:rsid w:val="00AB0504"/>
    <w:rsid w:val="00AE27A3"/>
    <w:rsid w:val="00AE555F"/>
    <w:rsid w:val="00B111E0"/>
    <w:rsid w:val="00B215E9"/>
    <w:rsid w:val="00B31127"/>
    <w:rsid w:val="00B331BE"/>
    <w:rsid w:val="00B42759"/>
    <w:rsid w:val="00B55A53"/>
    <w:rsid w:val="00B625E6"/>
    <w:rsid w:val="00B806BF"/>
    <w:rsid w:val="00B8089B"/>
    <w:rsid w:val="00B80CEB"/>
    <w:rsid w:val="00B90F08"/>
    <w:rsid w:val="00B91C93"/>
    <w:rsid w:val="00B949DB"/>
    <w:rsid w:val="00BE3EE7"/>
    <w:rsid w:val="00BF685D"/>
    <w:rsid w:val="00C10F62"/>
    <w:rsid w:val="00C165F4"/>
    <w:rsid w:val="00C17D41"/>
    <w:rsid w:val="00C2663A"/>
    <w:rsid w:val="00C37F20"/>
    <w:rsid w:val="00C42EA4"/>
    <w:rsid w:val="00CA4286"/>
    <w:rsid w:val="00CA62EE"/>
    <w:rsid w:val="00CE3185"/>
    <w:rsid w:val="00D14D13"/>
    <w:rsid w:val="00D52ABA"/>
    <w:rsid w:val="00D542E2"/>
    <w:rsid w:val="00D61F7C"/>
    <w:rsid w:val="00DB3CB9"/>
    <w:rsid w:val="00DB55B8"/>
    <w:rsid w:val="00DC040C"/>
    <w:rsid w:val="00DC2F91"/>
    <w:rsid w:val="00DD2BEE"/>
    <w:rsid w:val="00DD5F4F"/>
    <w:rsid w:val="00DE3FB8"/>
    <w:rsid w:val="00DF21AF"/>
    <w:rsid w:val="00DF65DC"/>
    <w:rsid w:val="00E562C7"/>
    <w:rsid w:val="00E61B8B"/>
    <w:rsid w:val="00E93AAC"/>
    <w:rsid w:val="00EB2F2E"/>
    <w:rsid w:val="00EC26B4"/>
    <w:rsid w:val="00EE03A5"/>
    <w:rsid w:val="00F9037E"/>
    <w:rsid w:val="00FA1A26"/>
    <w:rsid w:val="00FB2B85"/>
    <w:rsid w:val="00FB3CF6"/>
    <w:rsid w:val="00FB766E"/>
    <w:rsid w:val="00FC74DA"/>
    <w:rsid w:val="00FC77E5"/>
    <w:rsid w:val="00FE40BB"/>
    <w:rsid w:val="00FE7A66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A53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E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05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A53"/>
    <w:pPr>
      <w:spacing w:after="0" w:line="240" w:lineRule="auto"/>
      <w:ind w:left="720" w:firstLine="360"/>
      <w:contextualSpacing/>
    </w:pPr>
    <w:rPr>
      <w:lang w:eastAsia="en-US"/>
    </w:rPr>
  </w:style>
  <w:style w:type="paragraph" w:styleId="a4">
    <w:name w:val="No Spacing"/>
    <w:basedOn w:val="a"/>
    <w:link w:val="a5"/>
    <w:uiPriority w:val="1"/>
    <w:qFormat/>
    <w:rsid w:val="00B55A53"/>
    <w:pPr>
      <w:spacing w:after="0" w:line="240" w:lineRule="auto"/>
    </w:pPr>
    <w:rPr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B55A53"/>
    <w:rPr>
      <w:rFonts w:eastAsiaTheme="minorEastAsia"/>
    </w:rPr>
  </w:style>
  <w:style w:type="table" w:styleId="a6">
    <w:name w:val="Table Grid"/>
    <w:basedOn w:val="a1"/>
    <w:uiPriority w:val="59"/>
    <w:rsid w:val="00B55A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7">
    <w:name w:val="Style87"/>
    <w:basedOn w:val="a"/>
    <w:uiPriority w:val="99"/>
    <w:rsid w:val="00B55A53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basedOn w:val="a0"/>
    <w:uiPriority w:val="99"/>
    <w:rsid w:val="00B55A53"/>
    <w:rPr>
      <w:rFonts w:ascii="Times New Roman" w:hAnsi="Times New Roman" w:cs="Times New Roman"/>
      <w:sz w:val="18"/>
      <w:szCs w:val="18"/>
    </w:rPr>
  </w:style>
  <w:style w:type="character" w:customStyle="1" w:styleId="FontStyle106">
    <w:name w:val="Font Style106"/>
    <w:basedOn w:val="a0"/>
    <w:uiPriority w:val="99"/>
    <w:rsid w:val="00B55A5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basedOn w:val="a0"/>
    <w:uiPriority w:val="99"/>
    <w:rsid w:val="00B55A5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5">
    <w:name w:val="Font Style145"/>
    <w:basedOn w:val="a0"/>
    <w:uiPriority w:val="99"/>
    <w:rsid w:val="00B55A53"/>
    <w:rPr>
      <w:rFonts w:ascii="Times New Roman" w:hAnsi="Times New Roman" w:cs="Times New Roman"/>
      <w:sz w:val="16"/>
      <w:szCs w:val="16"/>
    </w:rPr>
  </w:style>
  <w:style w:type="paragraph" w:customStyle="1" w:styleId="Style29">
    <w:name w:val="Style29"/>
    <w:basedOn w:val="a"/>
    <w:uiPriority w:val="99"/>
    <w:rsid w:val="00B55A53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63">
    <w:name w:val="Style63"/>
    <w:basedOn w:val="a"/>
    <w:uiPriority w:val="99"/>
    <w:rsid w:val="00B55A5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86">
    <w:name w:val="Style86"/>
    <w:basedOn w:val="a"/>
    <w:uiPriority w:val="99"/>
    <w:rsid w:val="00B55A5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B55A53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basedOn w:val="a0"/>
    <w:rsid w:val="004F3006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21">
    <w:name w:val="Абзац списка2"/>
    <w:basedOn w:val="a"/>
    <w:rsid w:val="005B5DA9"/>
    <w:pPr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F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5D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69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90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909BD"/>
    <w:pPr>
      <w:widowControl w:val="0"/>
      <w:autoSpaceDE w:val="0"/>
      <w:autoSpaceDN w:val="0"/>
      <w:adjustRightInd w:val="0"/>
      <w:spacing w:after="0" w:line="214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909BD"/>
    <w:rPr>
      <w:rFonts w:ascii="Times New Roman" w:hAnsi="Times New Roman" w:cs="Times New Roman"/>
      <w:b/>
      <w:bCs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C42E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05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Book Title"/>
    <w:basedOn w:val="a0"/>
    <w:uiPriority w:val="33"/>
    <w:qFormat/>
    <w:rsid w:val="00AB0504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AB0504"/>
    <w:rPr>
      <w:b/>
      <w:bCs/>
    </w:rPr>
  </w:style>
  <w:style w:type="paragraph" w:styleId="ab">
    <w:name w:val="footer"/>
    <w:basedOn w:val="a"/>
    <w:link w:val="ac"/>
    <w:uiPriority w:val="99"/>
    <w:unhideWhenUsed/>
    <w:rsid w:val="001E6D7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1E6D70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58155-250C-4548-8ABD-9269CAED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15</Pages>
  <Words>4774</Words>
  <Characters>27216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лщьз</cp:lastModifiedBy>
  <cp:revision>70</cp:revision>
  <cp:lastPrinted>2014-10-04T14:49:00Z</cp:lastPrinted>
  <dcterms:created xsi:type="dcterms:W3CDTF">2014-09-23T11:53:00Z</dcterms:created>
  <dcterms:modified xsi:type="dcterms:W3CDTF">2020-10-28T17:19:00Z</dcterms:modified>
</cp:coreProperties>
</file>