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04" w:rsidRPr="003B3BB3" w:rsidRDefault="00C64A04" w:rsidP="00C64A0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</w:t>
      </w:r>
    </w:p>
    <w:p w:rsidR="00C64A04" w:rsidRPr="003B3BB3" w:rsidRDefault="00C64A04" w:rsidP="00C6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02. 09. 2017 г.</w:t>
      </w:r>
    </w:p>
    <w:p w:rsidR="00C64A04" w:rsidRPr="003B3BB3" w:rsidRDefault="00C64A04" w:rsidP="00C64A04">
      <w:pPr>
        <w:spacing w:after="0" w:line="5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39" w:lineRule="auto"/>
        <w:ind w:left="7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ШКОЛЬНОГО СОВЕТА ПО ВОПРОСАМ РЕГЛАМЕНТАЦИИ ДОСТУПА К ИНФОРМАЦИИ В СЕТИ ИНТЕРНЕТ</w:t>
      </w:r>
    </w:p>
    <w:p w:rsidR="00C64A04" w:rsidRPr="003B3BB3" w:rsidRDefault="00C64A04" w:rsidP="00C64A04">
      <w:pPr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членов совета: 5 чел.,</w:t>
      </w:r>
    </w:p>
    <w:p w:rsidR="00C64A04" w:rsidRPr="003B3BB3" w:rsidRDefault="00C64A04" w:rsidP="00C64A04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- 5чел.,</w:t>
      </w:r>
    </w:p>
    <w:p w:rsidR="00C64A04" w:rsidRPr="003B3BB3" w:rsidRDefault="00C64A04" w:rsidP="00C64A04">
      <w:pPr>
        <w:spacing w:after="0" w:line="237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отсутствовало – 0 чел.</w:t>
      </w:r>
    </w:p>
    <w:p w:rsidR="00C64A04" w:rsidRPr="003B3BB3" w:rsidRDefault="00C64A04" w:rsidP="00C64A04">
      <w:pPr>
        <w:spacing w:after="0" w:line="2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C64A04" w:rsidRPr="003B3BB3" w:rsidRDefault="00C64A04" w:rsidP="00C64A04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34" w:lineRule="auto"/>
        <w:ind w:righ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работы школьного совета по вопросам регламентации доступа к информации в сети Интернет на 2017 – 2018 учебный год</w:t>
      </w:r>
    </w:p>
    <w:p w:rsidR="00C64A04" w:rsidRPr="003B3BB3" w:rsidRDefault="00C64A04" w:rsidP="00C64A04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</w:t>
      </w:r>
      <w:proofErr w:type="gramStart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регламентирующих доступ обучающихся в информационную сеть Интернет</w:t>
      </w:r>
    </w:p>
    <w:p w:rsidR="00C64A04" w:rsidRPr="003B3BB3" w:rsidRDefault="00C64A04" w:rsidP="00C64A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корректировка правил работы в сети Интернет участников образовательного процесса.</w:t>
      </w:r>
    </w:p>
    <w:p w:rsidR="00C64A04" w:rsidRPr="003B3BB3" w:rsidRDefault="00C64A04" w:rsidP="00C64A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локальных актов школы в соответствии с установленной компетенцией по вопросам регламентации доступа в интернет.</w:t>
      </w:r>
    </w:p>
    <w:p w:rsidR="00C64A04" w:rsidRPr="003B3BB3" w:rsidRDefault="00C64A04" w:rsidP="00C64A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ответственного за продвижение информационной составляющей официального сайта МБОУСОШ № 14 и ответственных за работу официальных групп ОУ в социальных сетях с требованиями по обеспечению информационной безопасности детей</w:t>
      </w:r>
    </w:p>
    <w:p w:rsidR="00C64A04" w:rsidRPr="003B3BB3" w:rsidRDefault="00C64A04" w:rsidP="00C64A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1"/>
          <w:numId w:val="1"/>
        </w:numPr>
        <w:tabs>
          <w:tab w:val="left" w:pos="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списка разрешенных и запрещенных сайтов.</w:t>
      </w:r>
    </w:p>
    <w:p w:rsidR="00C64A04" w:rsidRPr="003B3BB3" w:rsidRDefault="00C64A04" w:rsidP="00C64A04">
      <w:pPr>
        <w:numPr>
          <w:ilvl w:val="0"/>
          <w:numId w:val="1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порядка предоставления доступа к ресурсам Интернет «белого» списка в МКОУ «</w:t>
      </w:r>
      <w:proofErr w:type="gramStart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C64A04" w:rsidRPr="003B3BB3" w:rsidRDefault="00C64A04" w:rsidP="00C64A04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первому вопросу слушали зам. директора по ИКТ </w:t>
      </w:r>
      <w:proofErr w:type="spellStart"/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Янибекова</w:t>
      </w:r>
      <w:proofErr w:type="spellEnd"/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</w:p>
    <w:p w:rsidR="00C64A04" w:rsidRPr="003B3BB3" w:rsidRDefault="00C64A04" w:rsidP="00C64A04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34" w:lineRule="auto"/>
        <w:ind w:left="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выступила по вопросам регламентации доступа к информации в сети Интернет, предложила на рассмотрение план работы совета на 2017 – 2018 учебный год.</w:t>
      </w:r>
    </w:p>
    <w:p w:rsidR="00C64A04" w:rsidRPr="003B3BB3" w:rsidRDefault="00C64A04" w:rsidP="00C64A04">
      <w:pPr>
        <w:spacing w:after="0" w:line="29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ind w:left="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предложенный план работы школьного совета на 2017</w:t>
      </w: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C64A04" w:rsidRDefault="00C64A04" w:rsidP="00C64A0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4A04" w:rsidRPr="003B3BB3" w:rsidRDefault="00C64A04" w:rsidP="00C64A0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65F2">
        <w:rPr>
          <w:rFonts w:ascii="Times New Roman" w:eastAsia="Calibri" w:hAnsi="Times New Roman" w:cs="Times New Roman"/>
          <w:b/>
          <w:sz w:val="24"/>
          <w:szCs w:val="24"/>
        </w:rPr>
        <w:t>По второму вопросу</w:t>
      </w:r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 слушали  председателя Совета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которая ознакомила с нормативными документами по вопросу информационной безопасности : Указ президента РФ № 000, от 01.01.2001 г. «О национальной стратегии действий в интересах детей на 2012-2017 </w:t>
      </w:r>
      <w:proofErr w:type="spellStart"/>
      <w:r w:rsidRPr="003B3BB3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,Указ президента РФ г. «О мерах по обеспечению информационной безопасности РФ при использовании информационно - телекоммуникационных сетей международного информационного обмена» ФЗ «Об информации, информационных технологиях и о защите информации », ФЗ № 000, от 01.01.2001 « О защите детей от информации, причиняющей </w:t>
      </w:r>
      <w:proofErr w:type="spellStart"/>
      <w:r w:rsidRPr="003B3BB3">
        <w:rPr>
          <w:rFonts w:ascii="Times New Roman" w:eastAsia="Calibri" w:hAnsi="Times New Roman" w:cs="Times New Roman"/>
          <w:sz w:val="24"/>
          <w:szCs w:val="24"/>
        </w:rPr>
        <w:t>фред</w:t>
      </w:r>
      <w:proofErr w:type="spell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их здоровью и развитию».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>Решение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принять к исполнению изученные нормативные документы.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>По третьему вопросу - председателя Совета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которая ознакомила с правилами работы в сети Интернет для обучающихся и педагогических работников. , члена Совета, зам. директора по обеспечению безопасности, который сообщил, что в настоящее время в школе имеют доступ к сети Интернет 9 компьютеров. Ответственным за внедрение и </w:t>
      </w:r>
      <w:r w:rsidRPr="003B3B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использование системы контентной фильтрации, разработана нормативно-правовая база регламентирующая деятельность образовательного учреждения по использованию ресурсов Интернет в соответствие с действующим законодательством РФ. Контроль за использованием ресурсов Интернет в деятельности учреждения осуществляется по результатам мониторинга и тематических проверок 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>ежемесячно).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Решение: считать Правила работы в сети Интернет соответствующими требованиям нормативных документов и рекомендовать организацию работы в сети Интернет в соответствии с Правилами. Продолжить работу по 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 функционированием контентной фильтрации - ежемесячно, систематически проводить мероприятия по антивирусной защите компьютерной техники. Рекомендовать классным руководителям включить в планы воспитательной работы вопросы по информационной безопасности детей.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>По четвертому вопрос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>у–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председателя Совета , которая ознакомила членов Совета с информацией о том, что все локальные акты ОУ в соответствии с установленной компетенцией по вопросам регламентации доступа в интернет соответствуют нормативным документам, регламентирующим информационную безопасность обучающихся.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>По пятому вопросу - члена Совета, зам. директора по обеспечению безопасности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 с предложением тематических категорий несовместимых с задачами образования и воспитания обучающихся в МКОУ «Ново-Дмитриевская СОШ», с целью обеспечения информационной безопасности обучающихся. , председателя Совета, которая представила членам совета ответственных за ведение официальных сайтов МКОУ «Ново-Дмитриевская СОШ» и официальных страниц МКОУ «Ново-Дмитриевская СОШ» в социальных сетях и ознакомила с требованиями к ведению официальных сайтов и страниц.</w:t>
      </w:r>
    </w:p>
    <w:p w:rsidR="00C64A04" w:rsidRPr="003B3BB3" w:rsidRDefault="00C64A04" w:rsidP="00C64A04">
      <w:pPr>
        <w:rPr>
          <w:rFonts w:ascii="Times New Roman" w:eastAsia="Calibri" w:hAnsi="Times New Roman" w:cs="Times New Roman"/>
          <w:sz w:val="24"/>
          <w:szCs w:val="24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Решение: рекомендовать ответственным за продвижение информационной составляющей на официальном сайте МКОУ «Ново-Дмитриевская СОШ»  и в социальных сетях руководствоваться </w:t>
      </w:r>
      <w:proofErr w:type="gramStart"/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B3BB3">
        <w:rPr>
          <w:rFonts w:ascii="Times New Roman" w:eastAsia="Calibri" w:hAnsi="Times New Roman" w:cs="Times New Roman"/>
          <w:sz w:val="24"/>
          <w:szCs w:val="24"/>
        </w:rPr>
        <w:t>при размещении информации) нормативными документами, регламентирующими обеспечение информационной безопасности обучающихся.</w:t>
      </w:r>
    </w:p>
    <w:p w:rsidR="00C64A04" w:rsidRPr="003B3BB3" w:rsidRDefault="00C64A04" w:rsidP="00C64A04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Calibri" w:hAnsi="Times New Roman" w:cs="Times New Roman"/>
          <w:sz w:val="24"/>
          <w:szCs w:val="24"/>
        </w:rPr>
        <w:t xml:space="preserve">По шестому  </w:t>
      </w: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вопросу выступила зам. Директора  по ИКТ </w:t>
      </w:r>
      <w:proofErr w:type="spellStart"/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Янибекова</w:t>
      </w:r>
      <w:proofErr w:type="spellEnd"/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</w:p>
    <w:p w:rsidR="00C64A04" w:rsidRPr="003B3BB3" w:rsidRDefault="00C64A04" w:rsidP="00C64A04">
      <w:pPr>
        <w:spacing w:after="0" w:line="235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довела до сведения собравшихся список разрешенных и запрещенных сайтов.</w:t>
      </w:r>
    </w:p>
    <w:p w:rsidR="00C64A04" w:rsidRPr="003B3BB3" w:rsidRDefault="00C64A04" w:rsidP="00C64A04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C64A04" w:rsidRPr="003B3BB3" w:rsidRDefault="00C64A04" w:rsidP="00C64A04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34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«белый» список ресурсов сети Интернет для реализации образовательных программ на 2017-2018 учебный год</w:t>
      </w:r>
      <w:proofErr w:type="gramStart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64A04" w:rsidRPr="003B3BB3" w:rsidRDefault="00C64A04" w:rsidP="00C64A04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0"/>
          <w:numId w:val="2"/>
        </w:numPr>
        <w:tabs>
          <w:tab w:val="left" w:pos="47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"Систему классификации информации, не имеющей отношения к образовательному процессу" </w:t>
      </w:r>
    </w:p>
    <w:p w:rsidR="00C64A04" w:rsidRPr="003B3BB3" w:rsidRDefault="00C64A04" w:rsidP="00C64A04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C64A04" w:rsidRPr="003B3BB3" w:rsidRDefault="00C64A04" w:rsidP="00C64A04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spacing w:after="0" w:line="234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«белый» список ресурсов сети Интернет для реализации образовательных программ на 2017-2018 учебный год</w:t>
      </w:r>
      <w:proofErr w:type="gramStart"/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64A04" w:rsidRPr="003B3BB3" w:rsidRDefault="00C64A04" w:rsidP="00C64A04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04" w:rsidRPr="003B3BB3" w:rsidRDefault="00C64A04" w:rsidP="00C64A04">
      <w:pPr>
        <w:numPr>
          <w:ilvl w:val="0"/>
          <w:numId w:val="2"/>
        </w:numPr>
        <w:tabs>
          <w:tab w:val="left" w:pos="47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"Систему классификации информации, не имеющей отношения к образовательному процессу».</w:t>
      </w:r>
    </w:p>
    <w:p w:rsidR="00C64A04" w:rsidRPr="003B3BB3" w:rsidRDefault="00C64A04" w:rsidP="00C64A04">
      <w:pPr>
        <w:tabs>
          <w:tab w:val="left" w:pos="58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Pr="003B3B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4A04" w:rsidRPr="003B3BB3" w:rsidRDefault="00C64A04" w:rsidP="00C64A04">
      <w:pPr>
        <w:rPr>
          <w:rFonts w:ascii="Times New Roman" w:hAnsi="Times New Roman" w:cs="Times New Roman"/>
          <w:sz w:val="24"/>
          <w:szCs w:val="24"/>
        </w:rPr>
      </w:pPr>
    </w:p>
    <w:p w:rsidR="00DA386A" w:rsidRDefault="00DA386A">
      <w:bookmarkStart w:id="0" w:name="_GoBack"/>
      <w:bookmarkEnd w:id="0"/>
    </w:p>
    <w:sectPr w:rsidR="00DA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9E22FA86"/>
    <w:lvl w:ilvl="0" w:tplc="682A9CFA">
      <w:start w:val="2"/>
      <w:numFmt w:val="decimal"/>
      <w:lvlText w:val="%1."/>
      <w:lvlJc w:val="left"/>
    </w:lvl>
    <w:lvl w:ilvl="1" w:tplc="C0BC7E6C">
      <w:numFmt w:val="decimal"/>
      <w:lvlText w:val=""/>
      <w:lvlJc w:val="left"/>
    </w:lvl>
    <w:lvl w:ilvl="2" w:tplc="961E699C">
      <w:numFmt w:val="decimal"/>
      <w:lvlText w:val=""/>
      <w:lvlJc w:val="left"/>
    </w:lvl>
    <w:lvl w:ilvl="3" w:tplc="10922086">
      <w:numFmt w:val="decimal"/>
      <w:lvlText w:val=""/>
      <w:lvlJc w:val="left"/>
    </w:lvl>
    <w:lvl w:ilvl="4" w:tplc="23D869C2">
      <w:numFmt w:val="decimal"/>
      <w:lvlText w:val=""/>
      <w:lvlJc w:val="left"/>
    </w:lvl>
    <w:lvl w:ilvl="5" w:tplc="D820D752">
      <w:numFmt w:val="decimal"/>
      <w:lvlText w:val=""/>
      <w:lvlJc w:val="left"/>
    </w:lvl>
    <w:lvl w:ilvl="6" w:tplc="FB6A95B2">
      <w:numFmt w:val="decimal"/>
      <w:lvlText w:val=""/>
      <w:lvlJc w:val="left"/>
    </w:lvl>
    <w:lvl w:ilvl="7" w:tplc="384413E0">
      <w:numFmt w:val="decimal"/>
      <w:lvlText w:val=""/>
      <w:lvlJc w:val="left"/>
    </w:lvl>
    <w:lvl w:ilvl="8" w:tplc="D5A49D46">
      <w:numFmt w:val="decimal"/>
      <w:lvlText w:val=""/>
      <w:lvlJc w:val="left"/>
    </w:lvl>
  </w:abstractNum>
  <w:abstractNum w:abstractNumId="1">
    <w:nsid w:val="00002D12"/>
    <w:multiLevelType w:val="hybridMultilevel"/>
    <w:tmpl w:val="A3F479B4"/>
    <w:lvl w:ilvl="0" w:tplc="4AB095A4">
      <w:start w:val="1"/>
      <w:numFmt w:val="bullet"/>
      <w:lvlText w:val="в"/>
      <w:lvlJc w:val="left"/>
    </w:lvl>
    <w:lvl w:ilvl="1" w:tplc="4544A05E">
      <w:start w:val="1"/>
      <w:numFmt w:val="decimal"/>
      <w:lvlText w:val="%2."/>
      <w:lvlJc w:val="left"/>
    </w:lvl>
    <w:lvl w:ilvl="2" w:tplc="C53417CA">
      <w:numFmt w:val="decimal"/>
      <w:lvlText w:val=""/>
      <w:lvlJc w:val="left"/>
    </w:lvl>
    <w:lvl w:ilvl="3" w:tplc="0052A83C">
      <w:numFmt w:val="decimal"/>
      <w:lvlText w:val=""/>
      <w:lvlJc w:val="left"/>
    </w:lvl>
    <w:lvl w:ilvl="4" w:tplc="7F0C76F8">
      <w:numFmt w:val="decimal"/>
      <w:lvlText w:val=""/>
      <w:lvlJc w:val="left"/>
    </w:lvl>
    <w:lvl w:ilvl="5" w:tplc="66E85FAC">
      <w:numFmt w:val="decimal"/>
      <w:lvlText w:val=""/>
      <w:lvlJc w:val="left"/>
    </w:lvl>
    <w:lvl w:ilvl="6" w:tplc="C1C2B850">
      <w:numFmt w:val="decimal"/>
      <w:lvlText w:val=""/>
      <w:lvlJc w:val="left"/>
    </w:lvl>
    <w:lvl w:ilvl="7" w:tplc="8D4C0432">
      <w:numFmt w:val="decimal"/>
      <w:lvlText w:val=""/>
      <w:lvlJc w:val="left"/>
    </w:lvl>
    <w:lvl w:ilvl="8" w:tplc="4C604F8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04"/>
    <w:rsid w:val="00C64A04"/>
    <w:rsid w:val="00D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2017-12-14T05:35:00Z</dcterms:created>
  <dcterms:modified xsi:type="dcterms:W3CDTF">2017-12-14T05:36:00Z</dcterms:modified>
</cp:coreProperties>
</file>