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813" w:rsidRPr="00484813" w:rsidRDefault="00484813" w:rsidP="00484813">
      <w:pPr>
        <w:shd w:val="clear" w:color="auto" w:fill="FFFFFF"/>
        <w:spacing w:after="368" w:line="335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40"/>
          <w:szCs w:val="40"/>
          <w:lang w:eastAsia="ru-RU"/>
        </w:rPr>
      </w:pPr>
      <w:r w:rsidRPr="00484813">
        <w:rPr>
          <w:rFonts w:ascii="Calibri" w:eastAsia="Times New Roman" w:hAnsi="Calibri" w:cs="Times New Roman"/>
          <w:b/>
          <w:bCs/>
          <w:caps/>
          <w:color w:val="202731"/>
          <w:kern w:val="36"/>
          <w:sz w:val="40"/>
          <w:szCs w:val="40"/>
          <w:lang w:eastAsia="ru-RU"/>
        </w:rPr>
        <w:t>РАСПИСАНИЕ ГИА 2020</w:t>
      </w:r>
    </w:p>
    <w:p w:rsidR="00484813" w:rsidRPr="00484813" w:rsidRDefault="00484813" w:rsidP="004848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13">
        <w:rPr>
          <w:rFonts w:ascii="Verdana" w:eastAsia="Times New Roman" w:hAnsi="Verdana" w:cs="Times New Roman"/>
          <w:color w:val="1F262D"/>
          <w:sz w:val="20"/>
          <w:szCs w:val="20"/>
          <w:shd w:val="clear" w:color="auto" w:fill="FFFFFF"/>
          <w:lang w:eastAsia="ru-RU"/>
        </w:rPr>
        <w:t>Расписание проведения основного государственного экзамена и государственного выпускного экзамена по образовательным программам основного общего образования в 2020 году</w:t>
      </w:r>
      <w:r w:rsidRPr="00484813">
        <w:rPr>
          <w:rFonts w:ascii="Verdana" w:eastAsia="Times New Roman" w:hAnsi="Verdana" w:cs="Times New Roman"/>
          <w:color w:val="1F262D"/>
          <w:sz w:val="20"/>
          <w:szCs w:val="20"/>
          <w:lang w:eastAsia="ru-RU"/>
        </w:rPr>
        <w:br/>
      </w:r>
    </w:p>
    <w:tbl>
      <w:tblPr>
        <w:tblW w:w="98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34"/>
        <w:gridCol w:w="4425"/>
        <w:gridCol w:w="3557"/>
      </w:tblGrid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b/>
                <w:bCs/>
                <w:color w:val="1F262D"/>
                <w:sz w:val="20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b/>
                <w:bCs/>
                <w:color w:val="1F262D"/>
                <w:sz w:val="20"/>
                <w:lang w:eastAsia="ru-RU"/>
              </w:rPr>
              <w:t>ОГЭ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ind w:right="408"/>
              <w:jc w:val="center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b/>
                <w:bCs/>
                <w:color w:val="1F262D"/>
                <w:sz w:val="20"/>
                <w:szCs w:val="20"/>
                <w:lang w:eastAsia="ru-RU"/>
              </w:rPr>
              <w:t>ГВЭ-9</w:t>
            </w:r>
          </w:p>
        </w:tc>
      </w:tr>
      <w:tr w:rsidR="00484813" w:rsidRPr="00484813" w:rsidTr="00484813">
        <w:tc>
          <w:tcPr>
            <w:tcW w:w="9816" w:type="dxa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b/>
                <w:bCs/>
                <w:color w:val="1F262D"/>
                <w:sz w:val="20"/>
                <w:lang w:eastAsia="ru-RU"/>
              </w:rPr>
              <w:t>Досрочный период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21 апреля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математика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24 апреля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пт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27 апреля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информатика и ИКТ, обществознание, химия, литература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информатика и ИКТ, обществознание, химия, литература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6 мая (</w:t>
            </w:r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ср</w:t>
            </w:r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история, биология, физика, география, иностранные языки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12 мая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t>резерв: математика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t>резерв: математика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13 мая (</w:t>
            </w:r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ср</w:t>
            </w:r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t>резерв: информатика и ИКТ, обществознание, химия, литература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t>резерв: информатика и ИКТ, обществознание, химия, литература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14 мая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t>резерв: история, биология, физика, география, иностранные языки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t>резерв: история, биология, физика, география, иностранные языки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15 мая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пт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t>резерв: русский язык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t>резерв: русский язык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16 мая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t>резерв: по всем учебным предметам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t>резерв: по всем учебным предметам</w:t>
            </w:r>
          </w:p>
        </w:tc>
      </w:tr>
      <w:tr w:rsidR="00484813" w:rsidRPr="00484813" w:rsidTr="00484813">
        <w:tc>
          <w:tcPr>
            <w:tcW w:w="9816" w:type="dxa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b/>
                <w:bCs/>
                <w:color w:val="1F262D"/>
                <w:sz w:val="20"/>
                <w:lang w:eastAsia="ru-RU"/>
              </w:rPr>
              <w:t>Основной период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lastRenderedPageBreak/>
              <w:t>22 мая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пт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иностранные языки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23 мая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26 мая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история, физика, биология, химия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история, физика, биология, химия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29 мая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пт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обществознание, информатика и ИКТ, география, химия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обществознание, информатика и ИКТ, география, химия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30 мая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2 июня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5 июня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пт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литература, физика, информатика и ИКТ, география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литература, физика, информатика и ИКТ, география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9 июня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математика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20 июня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22 июня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lang w:eastAsia="ru-RU"/>
              </w:rPr>
              <w:t>резерв: русский язык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lang w:eastAsia="ru-RU"/>
              </w:rPr>
              <w:t>резерв: русский язык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23 июня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24 июня (</w:t>
            </w:r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ср</w:t>
            </w:r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lang w:eastAsia="ru-RU"/>
              </w:rPr>
              <w:t>резерв: математика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lang w:eastAsia="ru-RU"/>
              </w:rPr>
              <w:t>резерв: математика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25 июня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t>резерв: по всем учебным предметам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t>резерв: по всем учебным предметам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 xml:space="preserve">30 июня </w:t>
            </w: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lastRenderedPageBreak/>
              <w:t>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lastRenderedPageBreak/>
              <w:t xml:space="preserve">резерв: по всем учебным </w:t>
            </w: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lastRenderedPageBreak/>
              <w:t>предметам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lastRenderedPageBreak/>
              <w:t xml:space="preserve">резерв: по всем учебным </w:t>
            </w: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lastRenderedPageBreak/>
              <w:t>предметам</w:t>
            </w:r>
          </w:p>
        </w:tc>
      </w:tr>
      <w:tr w:rsidR="00484813" w:rsidRPr="00484813" w:rsidTr="00484813">
        <w:tc>
          <w:tcPr>
            <w:tcW w:w="9816" w:type="dxa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b/>
                <w:bCs/>
                <w:color w:val="1F262D"/>
                <w:sz w:val="20"/>
                <w:lang w:eastAsia="ru-RU"/>
              </w:rPr>
              <w:lastRenderedPageBreak/>
              <w:t>Дополнительный период (сентябрьские сроки)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4 сентября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пт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7 сентября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математика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9 сентября (</w:t>
            </w:r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ср</w:t>
            </w:r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история, биология, физика, география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история, биология, физика, география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11 сентября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пт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обществознание, химия, информатика и ИКТ, литература, иностранные языки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обществознание, химия, информатика и ИКТ, литература, иностранные языки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14 сентября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резерв: русский язык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резерв: русский язык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15 сентября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t>резерв: математика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t>резерв: математика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16 сентября (</w:t>
            </w:r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ср</w:t>
            </w:r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17 сентября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484813" w:rsidRPr="00484813" w:rsidTr="0048481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18 сентября (</w:t>
            </w:r>
            <w:proofErr w:type="spellStart"/>
            <w:proofErr w:type="gramStart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пт</w:t>
            </w:r>
            <w:proofErr w:type="spellEnd"/>
            <w:proofErr w:type="gramEnd"/>
            <w:r w:rsidRPr="00484813"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t>резерв: по всем учебным предметам</w:t>
            </w:r>
          </w:p>
        </w:tc>
        <w:tc>
          <w:tcPr>
            <w:tcW w:w="355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484813" w:rsidRPr="00484813" w:rsidRDefault="00484813" w:rsidP="0048481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0"/>
                <w:szCs w:val="20"/>
                <w:lang w:eastAsia="ru-RU"/>
              </w:rPr>
            </w:pPr>
            <w:r w:rsidRPr="00484813">
              <w:rPr>
                <w:rFonts w:ascii="Verdana" w:eastAsia="Times New Roman" w:hAnsi="Verdana" w:cs="Times New Roman"/>
                <w:i/>
                <w:iCs/>
                <w:color w:val="1F262D"/>
                <w:sz w:val="20"/>
                <w:szCs w:val="20"/>
                <w:lang w:eastAsia="ru-RU"/>
              </w:rPr>
              <w:t>резерв: по всем учебным предметам</w:t>
            </w:r>
          </w:p>
        </w:tc>
      </w:tr>
    </w:tbl>
    <w:p w:rsidR="0059107D" w:rsidRDefault="0059107D"/>
    <w:sectPr w:rsidR="0059107D" w:rsidSect="00591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84813"/>
    <w:rsid w:val="00484813"/>
    <w:rsid w:val="00591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07D"/>
  </w:style>
  <w:style w:type="paragraph" w:styleId="1">
    <w:name w:val="heading 1"/>
    <w:basedOn w:val="a"/>
    <w:link w:val="10"/>
    <w:uiPriority w:val="9"/>
    <w:qFormat/>
    <w:rsid w:val="004848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8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84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4813"/>
    <w:rPr>
      <w:b/>
      <w:bCs/>
    </w:rPr>
  </w:style>
  <w:style w:type="character" w:styleId="a5">
    <w:name w:val="Emphasis"/>
    <w:basedOn w:val="a0"/>
    <w:uiPriority w:val="20"/>
    <w:qFormat/>
    <w:rsid w:val="0048481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2563</Characters>
  <Application>Microsoft Office Word</Application>
  <DocSecurity>0</DocSecurity>
  <Lines>21</Lines>
  <Paragraphs>6</Paragraphs>
  <ScaleCrop>false</ScaleCrop>
  <Company>RePack by SPecialiST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2020-02-04T06:26:00Z</dcterms:created>
  <dcterms:modified xsi:type="dcterms:W3CDTF">2020-02-04T06:27:00Z</dcterms:modified>
</cp:coreProperties>
</file>