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8D" w:rsidRDefault="00C7278D" w:rsidP="00C7278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bookmarkStart w:id="0" w:name="_GoBack"/>
      <w:bookmarkEnd w:id="0"/>
    </w:p>
    <w:p w:rsidR="00C7278D" w:rsidRPr="00007E86" w:rsidRDefault="00C7278D" w:rsidP="00C7278D">
      <w:pPr>
        <w:ind w:left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16598" cy="1771650"/>
            <wp:effectExtent l="19050" t="0" r="0" b="0"/>
            <wp:docPr id="3" name="Рисунок 2" descr="C:\Users\User\Desktop\Крышки КТП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ышки КТП\1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585" cy="1775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C7278D" w:rsidRPr="001C212C" w:rsidRDefault="00C7278D" w:rsidP="00C7278D">
      <w:pPr>
        <w:ind w:left="708"/>
        <w:jc w:val="center"/>
        <w:rPr>
          <w:rFonts w:ascii="Times New Roman" w:hAnsi="Times New Roman" w:cs="Times New Roman"/>
          <w:sz w:val="32"/>
          <w:szCs w:val="32"/>
        </w:rPr>
      </w:pPr>
      <w:r w:rsidRPr="006F770F">
        <w:rPr>
          <w:rFonts w:ascii="Times New Roman" w:hAnsi="Times New Roman" w:cs="Times New Roman"/>
          <w:b/>
          <w:sz w:val="32"/>
          <w:szCs w:val="32"/>
        </w:rPr>
        <w:t>Темы докладов</w:t>
      </w:r>
    </w:p>
    <w:tbl>
      <w:tblPr>
        <w:tblStyle w:val="a3"/>
        <w:tblW w:w="0" w:type="auto"/>
        <w:tblLook w:val="04A0"/>
      </w:tblPr>
      <w:tblGrid>
        <w:gridCol w:w="659"/>
        <w:gridCol w:w="2597"/>
        <w:gridCol w:w="9468"/>
        <w:gridCol w:w="1843"/>
      </w:tblGrid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Style4"/>
              <w:widowControl/>
              <w:rPr>
                <w:rStyle w:val="FontStyle79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7E86">
              <w:t>Толакаева</w:t>
            </w:r>
            <w:proofErr w:type="spellEnd"/>
            <w:r w:rsidRPr="00007E86">
              <w:t xml:space="preserve"> Д.О.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современному уроку. Формирование УДД как условие реализации </w:t>
            </w:r>
            <w:proofErr w:type="spellStart"/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007E86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в обучении школьников.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Январь 2020 г.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007E86">
              <w:t>Арсланбекова</w:t>
            </w:r>
            <w:proofErr w:type="spellEnd"/>
            <w:r w:rsidRPr="00007E86">
              <w:t xml:space="preserve"> И.О.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bidi="en-US"/>
              </w:rPr>
            </w:pPr>
            <w:r w:rsidRPr="00007E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«Применение интернет - ресурсов на уроках русского языка с целью повышения качества учащихся</w:t>
            </w: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007E86">
              <w:t>Бекишиева</w:t>
            </w:r>
            <w:proofErr w:type="spellEnd"/>
            <w:r w:rsidRPr="00007E86">
              <w:t xml:space="preserve"> Г.Б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7E8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  <w:r w:rsidRPr="00007E8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007E86">
              <w:t>Шамакаева</w:t>
            </w:r>
            <w:proofErr w:type="spellEnd"/>
            <w:r w:rsidRPr="00007E86">
              <w:t xml:space="preserve"> З.Б.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pStyle w:val="a5"/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007E86">
              <w:rPr>
                <w:rFonts w:ascii="Times New Roman" w:hAnsi="Times New Roman"/>
                <w:sz w:val="24"/>
                <w:szCs w:val="24"/>
              </w:rPr>
              <w:t>. «Развитие монологической речи учащихся на уроках с целью повышения качества образования по ФГОС»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Январь 2020 г.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Style4"/>
            </w:pPr>
            <w:proofErr w:type="spellStart"/>
            <w:r w:rsidRPr="00007E86">
              <w:t>Янибекова</w:t>
            </w:r>
            <w:proofErr w:type="spellEnd"/>
            <w:r w:rsidRPr="00007E86">
              <w:t xml:space="preserve"> А.И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Учебно-исследовательская и проектная деятельность как одно из важнейших средств повышения мотивации и эффективности учебной деятельности.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Январь 2020 г.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a4"/>
              <w:rPr>
                <w:rStyle w:val="FontStyle64"/>
                <w:sz w:val="24"/>
                <w:szCs w:val="24"/>
              </w:rPr>
            </w:pPr>
            <w:r w:rsidRPr="00007E86">
              <w:t>Гаджиева Д.Ш.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Использование игры на уроках иностранного языка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Style4"/>
              <w:rPr>
                <w:rStyle w:val="FontStyle64"/>
                <w:sz w:val="24"/>
                <w:szCs w:val="24"/>
              </w:rPr>
            </w:pPr>
            <w:proofErr w:type="spellStart"/>
            <w:r w:rsidRPr="00007E86">
              <w:t>Нукаева</w:t>
            </w:r>
            <w:proofErr w:type="spellEnd"/>
            <w:r w:rsidRPr="00007E86">
              <w:t xml:space="preserve"> Т.М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07E86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«Формирование УУД на уроках   как средство  повышения качества образования в соответствии с ФГОС нового поколения».</w:t>
            </w:r>
            <w:r w:rsidRPr="00007E8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Ноябрь 2019</w:t>
            </w:r>
          </w:p>
        </w:tc>
      </w:tr>
      <w:tr w:rsidR="00C7278D" w:rsidRPr="00007E86" w:rsidTr="00632720">
        <w:tc>
          <w:tcPr>
            <w:tcW w:w="659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7" w:type="dxa"/>
          </w:tcPr>
          <w:p w:rsidR="00C7278D" w:rsidRPr="00007E86" w:rsidRDefault="00C7278D" w:rsidP="00632720">
            <w:pPr>
              <w:pStyle w:val="Style4"/>
            </w:pPr>
            <w:proofErr w:type="spellStart"/>
            <w:r w:rsidRPr="00007E86">
              <w:t>Манапова</w:t>
            </w:r>
            <w:proofErr w:type="spellEnd"/>
            <w:r w:rsidRPr="00007E86">
              <w:t xml:space="preserve"> А.К.</w:t>
            </w:r>
          </w:p>
        </w:tc>
        <w:tc>
          <w:tcPr>
            <w:tcW w:w="9468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Взаимодействие игровой и </w:t>
            </w:r>
            <w:proofErr w:type="spellStart"/>
            <w:r w:rsidRPr="00007E86">
              <w:rPr>
                <w:rFonts w:ascii="Times New Roman" w:eastAsia="Calibri" w:hAnsi="Times New Roman" w:cs="Times New Roman"/>
                <w:sz w:val="24"/>
                <w:szCs w:val="24"/>
              </w:rPr>
              <w:t>учебно</w:t>
            </w:r>
            <w:proofErr w:type="spellEnd"/>
            <w:r w:rsidRPr="00007E8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познавательной деятельности младших школьников в условиях реализации ФГОС НОО.</w:t>
            </w:r>
          </w:p>
        </w:tc>
        <w:tc>
          <w:tcPr>
            <w:tcW w:w="1843" w:type="dxa"/>
          </w:tcPr>
          <w:p w:rsidR="00C7278D" w:rsidRPr="00007E86" w:rsidRDefault="00C7278D" w:rsidP="006327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7E86">
              <w:rPr>
                <w:rFonts w:ascii="Times New Roman" w:hAnsi="Times New Roman" w:cs="Times New Roman"/>
                <w:sz w:val="24"/>
                <w:szCs w:val="24"/>
              </w:rPr>
              <w:t>Март 2020 г.</w:t>
            </w:r>
          </w:p>
        </w:tc>
      </w:tr>
    </w:tbl>
    <w:p w:rsidR="005B1084" w:rsidRDefault="005B1084"/>
    <w:sectPr w:rsidR="005B1084" w:rsidSect="00B62A70">
      <w:pgSz w:w="16838" w:h="11906" w:orient="landscape"/>
      <w:pgMar w:top="1701" w:right="1134" w:bottom="850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278D"/>
    <w:rsid w:val="005B1084"/>
    <w:rsid w:val="00C72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7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7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727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C727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9">
    <w:name w:val="Font Style79"/>
    <w:basedOn w:val="a0"/>
    <w:rsid w:val="00C7278D"/>
    <w:rPr>
      <w:rFonts w:ascii="Calibri" w:hAnsi="Calibri" w:cs="Calibri" w:hint="default"/>
      <w:sz w:val="20"/>
      <w:szCs w:val="20"/>
    </w:rPr>
  </w:style>
  <w:style w:type="character" w:customStyle="1" w:styleId="FontStyle64">
    <w:name w:val="Font Style64"/>
    <w:basedOn w:val="a0"/>
    <w:rsid w:val="00C7278D"/>
    <w:rPr>
      <w:rFonts w:ascii="Times New Roman" w:hAnsi="Times New Roman" w:cs="Times New Roman" w:hint="default"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C7278D"/>
    <w:pPr>
      <w:spacing w:after="120"/>
    </w:pPr>
    <w:rPr>
      <w:rFonts w:ascii="Calibri" w:eastAsia="Calibri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rsid w:val="00C7278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72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2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1161</Characters>
  <Application>Microsoft Office Word</Application>
  <DocSecurity>0</DocSecurity>
  <Lines>9</Lines>
  <Paragraphs>2</Paragraphs>
  <ScaleCrop>false</ScaleCrop>
  <Company>RePack by SPecialiST</Company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2019-10-10T06:05:00Z</dcterms:created>
  <dcterms:modified xsi:type="dcterms:W3CDTF">2019-10-10T06:05:00Z</dcterms:modified>
</cp:coreProperties>
</file>