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9E" w:rsidRDefault="0036149E" w:rsidP="0036149E"/>
    <w:p w:rsidR="0036149E" w:rsidRPr="00903F42" w:rsidRDefault="0036149E" w:rsidP="0036149E">
      <w:pPr>
        <w:pStyle w:val="aa"/>
        <w:jc w:val="center"/>
        <w:rPr>
          <w:rFonts w:ascii="Times New Roman" w:hAnsi="Times New Roman"/>
        </w:rPr>
      </w:pPr>
      <w:r w:rsidRPr="00903F42">
        <w:rPr>
          <w:rFonts w:ascii="Times New Roman" w:hAnsi="Times New Roman"/>
        </w:rPr>
        <w:t>Муниципальное казённое общеобразовательное учреждение</w:t>
      </w:r>
    </w:p>
    <w:p w:rsidR="0036149E" w:rsidRPr="00903F42" w:rsidRDefault="0036149E" w:rsidP="0036149E">
      <w:pPr>
        <w:pStyle w:val="aa"/>
        <w:jc w:val="center"/>
        <w:rPr>
          <w:rFonts w:ascii="Times New Roman" w:hAnsi="Times New Roman"/>
        </w:rPr>
      </w:pPr>
      <w:r w:rsidRPr="00903F42">
        <w:rPr>
          <w:rFonts w:ascii="Times New Roman" w:hAnsi="Times New Roman"/>
        </w:rPr>
        <w:t>«</w:t>
      </w:r>
      <w:proofErr w:type="gramStart"/>
      <w:r w:rsidRPr="00903F42">
        <w:rPr>
          <w:rFonts w:ascii="Times New Roman" w:hAnsi="Times New Roman"/>
        </w:rPr>
        <w:t>Ново-Дмитриевская</w:t>
      </w:r>
      <w:proofErr w:type="gramEnd"/>
      <w:r w:rsidRPr="00903F42">
        <w:rPr>
          <w:rFonts w:ascii="Times New Roman" w:hAnsi="Times New Roman"/>
        </w:rPr>
        <w:t xml:space="preserve"> средняя общеобразовательная школа»</w:t>
      </w:r>
    </w:p>
    <w:p w:rsidR="0036149E" w:rsidRPr="00903F42" w:rsidRDefault="0036149E" w:rsidP="0036149E">
      <w:pPr>
        <w:pStyle w:val="aa"/>
        <w:jc w:val="center"/>
        <w:rPr>
          <w:rFonts w:ascii="Times New Roman" w:hAnsi="Times New Roman"/>
        </w:rPr>
      </w:pPr>
      <w:proofErr w:type="spellStart"/>
      <w:r w:rsidRPr="00903F42">
        <w:rPr>
          <w:rFonts w:ascii="Times New Roman" w:hAnsi="Times New Roman"/>
        </w:rPr>
        <w:t>Тарумовского</w:t>
      </w:r>
      <w:proofErr w:type="spellEnd"/>
      <w:r w:rsidRPr="00903F42">
        <w:rPr>
          <w:rFonts w:ascii="Times New Roman" w:hAnsi="Times New Roman"/>
        </w:rPr>
        <w:t xml:space="preserve"> района Республики Дагестан</w:t>
      </w:r>
    </w:p>
    <w:p w:rsidR="0036149E" w:rsidRDefault="0036149E" w:rsidP="0036149E"/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Утверждаю </w:t>
      </w: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 директора по ВР</w:t>
      </w: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Манапова</w:t>
      </w:r>
      <w:proofErr w:type="spellEnd"/>
      <w:r>
        <w:rPr>
          <w:rFonts w:eastAsia="Times New Roman"/>
          <w:sz w:val="24"/>
          <w:szCs w:val="24"/>
        </w:rPr>
        <w:t xml:space="preserve"> К.Т.</w:t>
      </w:r>
    </w:p>
    <w:p w:rsidR="0036149E" w:rsidRDefault="00AF41B7" w:rsidP="0036149E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10.09.2018</w:t>
      </w:r>
      <w:r w:rsidR="0036149E">
        <w:rPr>
          <w:rFonts w:eastAsia="Times New Roman"/>
          <w:sz w:val="24"/>
          <w:szCs w:val="24"/>
        </w:rPr>
        <w:t>г</w:t>
      </w: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pStyle w:val="aa"/>
        <w:jc w:val="right"/>
        <w:rPr>
          <w:rFonts w:ascii="Times New Roman" w:hAnsi="Times New Roman"/>
        </w:rPr>
      </w:pPr>
    </w:p>
    <w:p w:rsidR="0036149E" w:rsidRPr="00903F42" w:rsidRDefault="0036149E" w:rsidP="0036149E">
      <w:pPr>
        <w:pStyle w:val="aa"/>
        <w:rPr>
          <w:rFonts w:ascii="Times New Roman" w:hAnsi="Times New Roman"/>
        </w:rPr>
      </w:pPr>
    </w:p>
    <w:p w:rsid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  <w:r w:rsidRPr="0036149E">
        <w:rPr>
          <w:rFonts w:eastAsia="Times New Roman"/>
          <w:sz w:val="72"/>
          <w:szCs w:val="72"/>
        </w:rPr>
        <w:t>План</w:t>
      </w:r>
    </w:p>
    <w:p w:rsidR="0036149E" w:rsidRP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  <w:r w:rsidRPr="0036149E">
        <w:rPr>
          <w:rFonts w:eastAsia="Times New Roman"/>
          <w:sz w:val="72"/>
          <w:szCs w:val="72"/>
        </w:rPr>
        <w:t>деятель</w:t>
      </w:r>
      <w:r>
        <w:rPr>
          <w:rFonts w:eastAsia="Times New Roman"/>
          <w:sz w:val="72"/>
          <w:szCs w:val="72"/>
        </w:rPr>
        <w:t>ности ученического самоуправления</w:t>
      </w:r>
    </w:p>
    <w:p w:rsidR="0036149E" w:rsidRP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  <w:r>
        <w:rPr>
          <w:rFonts w:eastAsia="Times New Roman"/>
          <w:sz w:val="72"/>
          <w:szCs w:val="72"/>
        </w:rPr>
        <w:t>н</w:t>
      </w:r>
      <w:r w:rsidR="00AF41B7">
        <w:rPr>
          <w:rFonts w:eastAsia="Times New Roman"/>
          <w:sz w:val="72"/>
          <w:szCs w:val="72"/>
        </w:rPr>
        <w:t>а 2018-2019</w:t>
      </w:r>
      <w:r w:rsidRPr="0036149E">
        <w:rPr>
          <w:rFonts w:eastAsia="Times New Roman"/>
          <w:sz w:val="72"/>
          <w:szCs w:val="72"/>
        </w:rPr>
        <w:t xml:space="preserve"> </w:t>
      </w:r>
      <w:proofErr w:type="spellStart"/>
      <w:r w:rsidRPr="0036149E">
        <w:rPr>
          <w:rFonts w:eastAsia="Times New Roman"/>
          <w:sz w:val="72"/>
          <w:szCs w:val="72"/>
        </w:rPr>
        <w:t>уч</w:t>
      </w:r>
      <w:proofErr w:type="spellEnd"/>
      <w:r w:rsidRPr="0036149E">
        <w:rPr>
          <w:rFonts w:eastAsia="Times New Roman"/>
          <w:sz w:val="72"/>
          <w:szCs w:val="72"/>
        </w:rPr>
        <w:t xml:space="preserve"> год</w:t>
      </w:r>
    </w:p>
    <w:p w:rsidR="0036149E" w:rsidRP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</w:p>
    <w:p w:rsidR="0036149E" w:rsidRPr="0036149E" w:rsidRDefault="0036149E" w:rsidP="0036149E">
      <w:pPr>
        <w:rPr>
          <w:sz w:val="72"/>
          <w:szCs w:val="72"/>
        </w:rPr>
      </w:pPr>
    </w:p>
    <w:p w:rsidR="0036149E" w:rsidRPr="0036149E" w:rsidRDefault="0036149E" w:rsidP="0036149E">
      <w:pPr>
        <w:rPr>
          <w:sz w:val="72"/>
          <w:szCs w:val="72"/>
        </w:rPr>
      </w:pPr>
    </w:p>
    <w:p w:rsidR="0036149E" w:rsidRPr="0036149E" w:rsidRDefault="0036149E" w:rsidP="0036149E">
      <w:pPr>
        <w:rPr>
          <w:sz w:val="72"/>
          <w:szCs w:val="72"/>
        </w:rPr>
      </w:pPr>
    </w:p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Pr="0036149E" w:rsidRDefault="0036149E" w:rsidP="0036149E"/>
    <w:p w:rsidR="0032713B" w:rsidRDefault="0032713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деятельности ученического самоуправления</w:t>
      </w:r>
    </w:p>
    <w:p w:rsidR="0032713B" w:rsidRDefault="0032713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МКОУ «</w:t>
      </w:r>
      <w:proofErr w:type="gramStart"/>
      <w:r>
        <w:rPr>
          <w:rFonts w:eastAsia="Times New Roman"/>
          <w:sz w:val="24"/>
          <w:szCs w:val="24"/>
        </w:rPr>
        <w:t>Ново-Дмитриевская</w:t>
      </w:r>
      <w:proofErr w:type="gramEnd"/>
      <w:r>
        <w:rPr>
          <w:rFonts w:eastAsia="Times New Roman"/>
          <w:sz w:val="24"/>
          <w:szCs w:val="24"/>
        </w:rPr>
        <w:t xml:space="preserve"> СОШ» </w:t>
      </w:r>
    </w:p>
    <w:p w:rsidR="0032713B" w:rsidRDefault="0032713B">
      <w:pPr>
        <w:ind w:left="260"/>
        <w:rPr>
          <w:rFonts w:eastAsia="Times New Roman"/>
          <w:sz w:val="24"/>
          <w:szCs w:val="24"/>
        </w:rPr>
      </w:pPr>
    </w:p>
    <w:p w:rsidR="0032713B" w:rsidRDefault="0032713B">
      <w:pPr>
        <w:ind w:left="260"/>
        <w:rPr>
          <w:rFonts w:eastAsia="Times New Roman"/>
          <w:sz w:val="24"/>
          <w:szCs w:val="24"/>
        </w:rPr>
      </w:pPr>
    </w:p>
    <w:p w:rsidR="000D61B9" w:rsidRDefault="00474F6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задачами Школьного (ученического) самоуправления являются:</w:t>
      </w:r>
    </w:p>
    <w:p w:rsidR="000D61B9" w:rsidRDefault="00474F6E">
      <w:pPr>
        <w:numPr>
          <w:ilvl w:val="0"/>
          <w:numId w:val="1"/>
        </w:numPr>
        <w:tabs>
          <w:tab w:val="left" w:pos="400"/>
        </w:tabs>
        <w:ind w:left="40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социализация учащихся;</w:t>
      </w:r>
    </w:p>
    <w:p w:rsidR="000D61B9" w:rsidRDefault="00474F6E">
      <w:pPr>
        <w:numPr>
          <w:ilvl w:val="1"/>
          <w:numId w:val="1"/>
        </w:numPr>
        <w:tabs>
          <w:tab w:val="left" w:pos="460"/>
        </w:tabs>
        <w:ind w:left="46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поддержка учащихся с активной жизненной позицией;</w:t>
      </w:r>
    </w:p>
    <w:p w:rsidR="000D61B9" w:rsidRDefault="00474F6E">
      <w:pPr>
        <w:numPr>
          <w:ilvl w:val="0"/>
          <w:numId w:val="1"/>
        </w:numPr>
        <w:tabs>
          <w:tab w:val="left" w:pos="400"/>
        </w:tabs>
        <w:ind w:left="40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реализации творческого потенциала учащихся;</w:t>
      </w:r>
    </w:p>
    <w:p w:rsidR="000D61B9" w:rsidRDefault="00474F6E">
      <w:pPr>
        <w:numPr>
          <w:ilvl w:val="1"/>
          <w:numId w:val="1"/>
        </w:numPr>
        <w:tabs>
          <w:tab w:val="left" w:pos="460"/>
        </w:tabs>
        <w:ind w:left="260" w:right="720" w:firstLine="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 участников органов Школьного (ученического) самоуправления умения аргументировано отстаивать свое мнение на основе толерантного общения.</w:t>
      </w:r>
    </w:p>
    <w:p w:rsidR="000D61B9" w:rsidRDefault="00474F6E">
      <w:pPr>
        <w:ind w:left="260" w:right="16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организации деятельности органов школьного самоуправления используются следующие </w:t>
      </w:r>
      <w:r>
        <w:rPr>
          <w:rFonts w:eastAsia="Times New Roman"/>
          <w:b/>
          <w:bCs/>
          <w:sz w:val="24"/>
          <w:szCs w:val="24"/>
        </w:rPr>
        <w:t>принципы: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равноправия;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выборности;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обновляемости и преемственности;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открытости и гласности;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демократии;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законности;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целесообразности;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представительства;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гуманности;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коллегиальности и персональности;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совета и согласия;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свободы и самодеятельности;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критики и самокритики;</w:t>
      </w:r>
    </w:p>
    <w:p w:rsidR="000D61B9" w:rsidRDefault="00474F6E" w:rsidP="0032713B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распределения полномочий;</w:t>
      </w:r>
    </w:p>
    <w:p w:rsidR="000D61B9" w:rsidRDefault="000D61B9">
      <w:pPr>
        <w:spacing w:line="314" w:lineRule="exact"/>
        <w:rPr>
          <w:sz w:val="24"/>
          <w:szCs w:val="24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2713B" w:rsidRDefault="00474F6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работы органов школьного (ученического) самоуправления</w:t>
      </w:r>
    </w:p>
    <w:p w:rsidR="000D61B9" w:rsidRDefault="00AF41B7">
      <w:pPr>
        <w:spacing w:line="287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на 2018-2019</w:t>
      </w:r>
      <w:r w:rsidR="00474F6E">
        <w:rPr>
          <w:rFonts w:eastAsia="Times New Roman"/>
          <w:b/>
          <w:bCs/>
          <w:sz w:val="28"/>
          <w:szCs w:val="28"/>
        </w:rPr>
        <w:t xml:space="preserve"> учебный год.</w:t>
      </w:r>
    </w:p>
    <w:p w:rsidR="000D61B9" w:rsidRDefault="000D61B9">
      <w:pPr>
        <w:spacing w:line="206" w:lineRule="exact"/>
        <w:rPr>
          <w:sz w:val="24"/>
          <w:szCs w:val="24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3880"/>
        <w:gridCol w:w="640"/>
        <w:gridCol w:w="3720"/>
        <w:gridCol w:w="30"/>
      </w:tblGrid>
      <w:tr w:rsidR="000D61B9" w:rsidTr="0032713B">
        <w:trPr>
          <w:trHeight w:val="42"/>
        </w:trPr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6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Общешкольные</w:t>
            </w:r>
          </w:p>
        </w:tc>
        <w:tc>
          <w:tcPr>
            <w:tcW w:w="640" w:type="dxa"/>
            <w:vAlign w:val="bottom"/>
          </w:tcPr>
          <w:p w:rsidR="000D61B9" w:rsidRDefault="000D61B9"/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Ученический Совет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мероприятия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  <w:tc>
          <w:tcPr>
            <w:tcW w:w="640" w:type="dxa"/>
            <w:vAlign w:val="bottom"/>
          </w:tcPr>
          <w:p w:rsidR="000D61B9" w:rsidRDefault="00474F6E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города</w:t>
            </w:r>
          </w:p>
        </w:tc>
        <w:tc>
          <w:tcPr>
            <w:tcW w:w="64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год. Выборы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солидарности в борьбе с</w:t>
            </w:r>
          </w:p>
        </w:tc>
        <w:tc>
          <w:tcPr>
            <w:tcW w:w="64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председателя УС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терроризмом</w:t>
            </w:r>
          </w:p>
        </w:tc>
        <w:tc>
          <w:tcPr>
            <w:tcW w:w="640" w:type="dxa"/>
            <w:vAlign w:val="bottom"/>
          </w:tcPr>
          <w:p w:rsidR="000D61B9" w:rsidRDefault="00474F6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КТД: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праздничная линейка 1 сентября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50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Фотовыствка «Лето-это маленькая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D61B9" w:rsidRDefault="00474F6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 общешкольного конкурса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«Лучший класс года»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5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32713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474F6E">
              <w:rPr>
                <w:rFonts w:eastAsia="Times New Roman"/>
                <w:sz w:val="24"/>
                <w:szCs w:val="24"/>
              </w:rPr>
              <w:t xml:space="preserve"> «Памяти Беслана»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1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</w:t>
            </w:r>
          </w:p>
        </w:tc>
        <w:tc>
          <w:tcPr>
            <w:tcW w:w="4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1.Школьные КТД: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0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17"/>
                <w:szCs w:val="17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32713B">
              <w:rPr>
                <w:rFonts w:eastAsia="Times New Roman"/>
                <w:sz w:val="24"/>
                <w:szCs w:val="24"/>
              </w:rPr>
              <w:t xml:space="preserve"> Концерт ко Дню Учителя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Экскурсии в школьном музее для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детского сада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5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Неделя профилактики алкоголизма»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</w:tbl>
    <w:p w:rsidR="000D61B9" w:rsidRDefault="00474F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-4290060</wp:posOffset>
            </wp:positionV>
            <wp:extent cx="4763" cy="69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-4290060</wp:posOffset>
            </wp:positionV>
            <wp:extent cx="4763" cy="698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-3875405</wp:posOffset>
            </wp:positionV>
            <wp:extent cx="4763" cy="76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-3875405</wp:posOffset>
            </wp:positionV>
            <wp:extent cx="4763" cy="76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3880"/>
        <w:gridCol w:w="4360"/>
      </w:tblGrid>
      <w:tr w:rsidR="0036149E" w:rsidTr="00E8125B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 моих руках»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ы за здоровый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-Акция « Голубь мира»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0"/>
                <w:szCs w:val="20"/>
              </w:rPr>
            </w:pP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Выпуск газеты 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Выступления  ко Дню учителя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0"/>
                <w:szCs w:val="20"/>
              </w:rPr>
            </w:pPr>
          </w:p>
        </w:tc>
      </w:tr>
    </w:tbl>
    <w:p w:rsidR="000D61B9" w:rsidRDefault="000D61B9">
      <w:pPr>
        <w:sectPr w:rsidR="000D61B9">
          <w:pgSz w:w="11900" w:h="16840"/>
          <w:pgMar w:top="1108" w:right="720" w:bottom="749" w:left="1440" w:header="0" w:footer="0" w:gutter="0"/>
          <w:cols w:space="720" w:equalWidth="0">
            <w:col w:w="9740"/>
          </w:cols>
        </w:sect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3880"/>
        <w:gridCol w:w="720"/>
        <w:gridCol w:w="3640"/>
        <w:gridCol w:w="30"/>
      </w:tblGrid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</w:t>
            </w: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толерантности.Классные часы</w:t>
            </w:r>
          </w:p>
        </w:tc>
        <w:tc>
          <w:tcPr>
            <w:tcW w:w="720" w:type="dxa"/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КТД: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«Смайлик доброты»</w:t>
            </w:r>
          </w:p>
        </w:tc>
        <w:tc>
          <w:tcPr>
            <w:tcW w:w="720" w:type="dxa"/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Фотоконкурс «Вместе с мамой»,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посвященный Дню Матери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Викторина для учащихся 3-х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«Олимпийски е игры»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Выпуск газеты.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3.Благотворительная акция «Ведь так не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 быть на свете, чтоб были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несчастливы дети»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«Твои защитники,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1.Школьные КТД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Москва»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Конкурс на лучшее украшение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 к Новому Году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Новый Год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Благотворительная Рождественская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ярмарка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Рождественский фестиваль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55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викторина по ПДД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50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Выпуск газеты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Экскурсии в школьном музее «Этих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 не смолкнет слава»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1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Январь</w:t>
            </w:r>
          </w:p>
        </w:tc>
        <w:tc>
          <w:tcPr>
            <w:tcW w:w="3880" w:type="dxa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Академия школьных наук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Анализ работы за первое полугодие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5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4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2.Информационные часы в музее «Эхо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3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прошедшей войны»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Уроки мужества.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Школьные КТД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5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Академия школьных наук.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1.Выпуск газеты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Экскурсии в школьном музее «Этих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</w:t>
            </w:r>
            <w:r w:rsidR="0032713B">
              <w:rPr>
                <w:rFonts w:eastAsia="Times New Roman"/>
                <w:sz w:val="24"/>
                <w:szCs w:val="24"/>
              </w:rPr>
              <w:t xml:space="preserve">й не смолкнет слава» 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Школьные КТД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фестиваль патриотической песни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-патриотические акции:письмо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ветерану,открытка ветерану.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</w:tbl>
    <w:p w:rsidR="000D61B9" w:rsidRDefault="00474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-9151620</wp:posOffset>
            </wp:positionV>
            <wp:extent cx="4763" cy="69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-9151620</wp:posOffset>
            </wp:positionV>
            <wp:extent cx="4763" cy="698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-7743825</wp:posOffset>
            </wp:positionV>
            <wp:extent cx="4763" cy="76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-7743825</wp:posOffset>
            </wp:positionV>
            <wp:extent cx="4763" cy="76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-5634355</wp:posOffset>
            </wp:positionV>
            <wp:extent cx="4763" cy="76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-5634355</wp:posOffset>
            </wp:positionV>
            <wp:extent cx="4763" cy="76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-3349625</wp:posOffset>
            </wp:positionV>
            <wp:extent cx="4763" cy="76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-3349625</wp:posOffset>
            </wp:positionV>
            <wp:extent cx="4763" cy="762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1B9" w:rsidRDefault="000D61B9">
      <w:pPr>
        <w:sectPr w:rsidR="000D61B9">
          <w:pgSz w:w="11900" w:h="16840"/>
          <w:pgMar w:top="1098" w:right="720" w:bottom="7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3880"/>
        <w:gridCol w:w="300"/>
        <w:gridCol w:w="4060"/>
        <w:gridCol w:w="30"/>
      </w:tblGrid>
      <w:tr w:rsidR="000D61B9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день св. Валентина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смотра школьной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3271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Конкурс «Испытай себя!»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Копилка идей на весенние каникулы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газеты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КТД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Праздничный концерт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викторина по ПДД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4.Копилка идей на весенние каникулы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культурного и</w:t>
            </w:r>
          </w:p>
        </w:tc>
        <w:tc>
          <w:tcPr>
            <w:tcW w:w="300" w:type="dxa"/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Субботники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исторического наследия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2.Школьные КТД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3271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«Поем </w:t>
            </w:r>
            <w:r w:rsidR="00474F6E">
              <w:rPr>
                <w:rFonts w:eastAsia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Победы»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«Зеленая планета» к</w:t>
            </w:r>
            <w:r w:rsidR="0032713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Дню птиц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2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газеты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71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5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боевой славы,</w:t>
            </w:r>
          </w:p>
        </w:tc>
        <w:tc>
          <w:tcPr>
            <w:tcW w:w="300" w:type="dxa"/>
            <w:vAlign w:val="bottom"/>
          </w:tcPr>
          <w:p w:rsidR="000D61B9" w:rsidRDefault="000D61B9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Школьные КТД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1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посвященный Дню Победы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Акция «Письмо ветерану»,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«Бессмертный полк», «Георгиевская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4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ленточка»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A616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«Ученик года</w:t>
            </w:r>
            <w:bookmarkStart w:id="0" w:name="_GoBack"/>
            <w:bookmarkEnd w:id="0"/>
            <w:r w:rsidR="00474F6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3.Уроки мужества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«Лучший класс года»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A616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474F6E">
              <w:rPr>
                <w:rFonts w:eastAsia="Times New Roman"/>
                <w:sz w:val="24"/>
                <w:szCs w:val="24"/>
              </w:rPr>
              <w:t>.Спортивный праздник «</w:t>
            </w:r>
            <w:proofErr w:type="spellStart"/>
            <w:r w:rsidR="00474F6E">
              <w:rPr>
                <w:rFonts w:eastAsia="Times New Roman"/>
                <w:sz w:val="24"/>
                <w:szCs w:val="24"/>
              </w:rPr>
              <w:t>Папа</w:t>
            </w:r>
            <w:proofErr w:type="gramStart"/>
            <w:r w:rsidR="00474F6E">
              <w:rPr>
                <w:rFonts w:eastAsia="Times New Roman"/>
                <w:sz w:val="24"/>
                <w:szCs w:val="24"/>
              </w:rPr>
              <w:t>,м</w:t>
            </w:r>
            <w:proofErr w:type="gramEnd"/>
            <w:r w:rsidR="00474F6E">
              <w:rPr>
                <w:rFonts w:eastAsia="Times New Roman"/>
                <w:sz w:val="24"/>
                <w:szCs w:val="24"/>
              </w:rPr>
              <w:t>ама</w:t>
            </w:r>
            <w:proofErr w:type="spellEnd"/>
            <w:r w:rsidR="00474F6E">
              <w:rPr>
                <w:rFonts w:eastAsia="Times New Roman"/>
                <w:sz w:val="24"/>
                <w:szCs w:val="24"/>
              </w:rPr>
              <w:t xml:space="preserve"> .Я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спортивная семья!»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</w:tbl>
    <w:p w:rsidR="000D61B9" w:rsidRDefault="00474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-5085080</wp:posOffset>
            </wp:positionV>
            <wp:extent cx="4763" cy="69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-5085080</wp:posOffset>
            </wp:positionV>
            <wp:extent cx="4763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-4378325</wp:posOffset>
            </wp:positionV>
            <wp:extent cx="4763" cy="76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-4378325</wp:posOffset>
            </wp:positionV>
            <wp:extent cx="4763" cy="76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-3320415</wp:posOffset>
            </wp:positionV>
            <wp:extent cx="4763" cy="762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-3320415</wp:posOffset>
            </wp:positionV>
            <wp:extent cx="4763" cy="762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-1795145</wp:posOffset>
            </wp:positionV>
            <wp:extent cx="4763" cy="76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-1795145</wp:posOffset>
            </wp:positionV>
            <wp:extent cx="4763" cy="762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D61B9" w:rsidSect="00E0286F">
      <w:pgSz w:w="11900" w:h="16840"/>
      <w:pgMar w:top="1098" w:right="720" w:bottom="1440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49E" w:rsidRDefault="0036149E" w:rsidP="0036149E">
      <w:r>
        <w:separator/>
      </w:r>
    </w:p>
  </w:endnote>
  <w:endnote w:type="continuationSeparator" w:id="0">
    <w:p w:rsidR="0036149E" w:rsidRDefault="0036149E" w:rsidP="00361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49E" w:rsidRDefault="0036149E" w:rsidP="0036149E">
      <w:r>
        <w:separator/>
      </w:r>
    </w:p>
  </w:footnote>
  <w:footnote w:type="continuationSeparator" w:id="0">
    <w:p w:rsidR="0036149E" w:rsidRDefault="0036149E" w:rsidP="00361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91E4C7E"/>
    <w:lvl w:ilvl="0" w:tplc="F646678A">
      <w:start w:val="1"/>
      <w:numFmt w:val="bullet"/>
      <w:lvlText w:val="-"/>
      <w:lvlJc w:val="left"/>
    </w:lvl>
    <w:lvl w:ilvl="1" w:tplc="AAD09288">
      <w:start w:val="1"/>
      <w:numFmt w:val="bullet"/>
      <w:lvlText w:val="-"/>
      <w:lvlJc w:val="left"/>
    </w:lvl>
    <w:lvl w:ilvl="2" w:tplc="14B6EA28">
      <w:numFmt w:val="decimal"/>
      <w:lvlText w:val=""/>
      <w:lvlJc w:val="left"/>
    </w:lvl>
    <w:lvl w:ilvl="3" w:tplc="A1745D82">
      <w:numFmt w:val="decimal"/>
      <w:lvlText w:val=""/>
      <w:lvlJc w:val="left"/>
    </w:lvl>
    <w:lvl w:ilvl="4" w:tplc="9D1E0104">
      <w:numFmt w:val="decimal"/>
      <w:lvlText w:val=""/>
      <w:lvlJc w:val="left"/>
    </w:lvl>
    <w:lvl w:ilvl="5" w:tplc="492ED038">
      <w:numFmt w:val="decimal"/>
      <w:lvlText w:val=""/>
      <w:lvlJc w:val="left"/>
    </w:lvl>
    <w:lvl w:ilvl="6" w:tplc="922ADC7C">
      <w:numFmt w:val="decimal"/>
      <w:lvlText w:val=""/>
      <w:lvlJc w:val="left"/>
    </w:lvl>
    <w:lvl w:ilvl="7" w:tplc="2372378C">
      <w:numFmt w:val="decimal"/>
      <w:lvlText w:val=""/>
      <w:lvlJc w:val="left"/>
    </w:lvl>
    <w:lvl w:ilvl="8" w:tplc="55FC098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61B9"/>
    <w:rsid w:val="000D61B9"/>
    <w:rsid w:val="0032713B"/>
    <w:rsid w:val="0036149E"/>
    <w:rsid w:val="00474F6E"/>
    <w:rsid w:val="00A6160C"/>
    <w:rsid w:val="00AF41B7"/>
    <w:rsid w:val="00E0286F"/>
    <w:rsid w:val="00FB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61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149E"/>
  </w:style>
  <w:style w:type="paragraph" w:styleId="a8">
    <w:name w:val="footer"/>
    <w:basedOn w:val="a"/>
    <w:link w:val="a9"/>
    <w:uiPriority w:val="99"/>
    <w:semiHidden/>
    <w:unhideWhenUsed/>
    <w:rsid w:val="00361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149E"/>
  </w:style>
  <w:style w:type="paragraph" w:styleId="aa">
    <w:name w:val="No Spacing"/>
    <w:link w:val="ab"/>
    <w:qFormat/>
    <w:rsid w:val="0036149E"/>
    <w:rPr>
      <w:rFonts w:ascii="Calibri" w:eastAsia="Times New Roman" w:hAnsi="Calibri"/>
      <w:lang w:eastAsia="en-US"/>
    </w:rPr>
  </w:style>
  <w:style w:type="character" w:customStyle="1" w:styleId="ab">
    <w:name w:val="Без интервала Знак"/>
    <w:link w:val="aa"/>
    <w:rsid w:val="0036149E"/>
    <w:rPr>
      <w:rFonts w:ascii="Calibri" w:eastAsia="Times New Roman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2019-10-07T07:29:00Z</cp:lastPrinted>
  <dcterms:created xsi:type="dcterms:W3CDTF">2019-10-06T18:09:00Z</dcterms:created>
  <dcterms:modified xsi:type="dcterms:W3CDTF">2019-10-07T07:30:00Z</dcterms:modified>
</cp:coreProperties>
</file>