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7D" w:rsidRPr="00166D11" w:rsidRDefault="00E05532" w:rsidP="00097D7D">
      <w:pPr>
        <w:rPr>
          <w:rFonts w:ascii="Calibri" w:eastAsia="Calibri" w:hAnsi="Calibri"/>
          <w:sz w:val="28"/>
          <w:szCs w:val="28"/>
          <w:lang w:eastAsia="en-US"/>
        </w:rPr>
      </w:pPr>
      <w:bookmarkStart w:id="0" w:name="_GoBack"/>
      <w:r>
        <w:rPr>
          <w:rFonts w:ascii="Calibri" w:eastAsia="Calibri" w:hAnsi="Calibri"/>
          <w:noProof/>
          <w:sz w:val="28"/>
          <w:szCs w:val="28"/>
        </w:rPr>
        <w:drawing>
          <wp:inline distT="0" distB="0" distL="0" distR="0">
            <wp:extent cx="9358866" cy="3171924"/>
            <wp:effectExtent l="19050" t="0" r="0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5448" cy="318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D7D" w:rsidRPr="00166D11" w:rsidRDefault="00097D7D" w:rsidP="00E05532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097D7D" w:rsidRPr="00166D11" w:rsidRDefault="00097D7D" w:rsidP="00097D7D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по предмету «ИЗО»</w:t>
      </w:r>
    </w:p>
    <w:p w:rsidR="00097D7D" w:rsidRPr="00166D11" w:rsidRDefault="00097D7D" w:rsidP="00097D7D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Класс 5</w:t>
      </w:r>
    </w:p>
    <w:p w:rsidR="00097D7D" w:rsidRPr="00166D11" w:rsidRDefault="00097D7D" w:rsidP="00E05532">
      <w:pPr>
        <w:spacing w:after="0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166D11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166D11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E05532" w:rsidRDefault="00097D7D" w:rsidP="00E05532">
      <w:pPr>
        <w:spacing w:after="0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166D11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E05532" w:rsidRDefault="00E05532" w:rsidP="00E05532">
      <w:pPr>
        <w:spacing w:after="0"/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6"/>
          <w:szCs w:val="36"/>
          <w:lang w:eastAsia="en-US"/>
        </w:rPr>
        <w:t xml:space="preserve">  </w:t>
      </w:r>
      <w:r w:rsidR="00097D7D" w:rsidRPr="00E05532">
        <w:rPr>
          <w:rFonts w:ascii="Calibri" w:eastAsia="Calibri" w:hAnsi="Calibri"/>
          <w:b/>
          <w:sz w:val="36"/>
          <w:szCs w:val="36"/>
          <w:lang w:eastAsia="en-US"/>
        </w:rPr>
        <w:t>2019-2020 учебный год</w:t>
      </w:r>
      <w:bookmarkEnd w:id="0"/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1.Пояснительная  записка.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Рабочая  программа  составлена на  основе  авторской  программы  основного  общего  образования по  учебному  предмету «Изобразительное искусство»  разработанной   в   соответствии   с   федеральным      государственным  образовательным     стандартом основного  общего  образования  второго поколения  авторским    коллективом    в   составе 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Т.Я. </w:t>
      </w:r>
      <w:proofErr w:type="spellStart"/>
      <w:r>
        <w:rPr>
          <w:sz w:val="28"/>
          <w:szCs w:val="28"/>
        </w:rPr>
        <w:t>Шпикаловой</w:t>
      </w:r>
      <w:proofErr w:type="spellEnd"/>
      <w:r>
        <w:rPr>
          <w:sz w:val="28"/>
          <w:szCs w:val="28"/>
        </w:rPr>
        <w:t xml:space="preserve">,  Л.В. Ершовой, Г.А. </w:t>
      </w:r>
      <w:proofErr w:type="spellStart"/>
      <w:r>
        <w:rPr>
          <w:sz w:val="28"/>
          <w:szCs w:val="28"/>
        </w:rPr>
        <w:t>Поровской</w:t>
      </w:r>
      <w:proofErr w:type="spellEnd"/>
      <w:r>
        <w:rPr>
          <w:sz w:val="28"/>
          <w:szCs w:val="28"/>
        </w:rPr>
        <w:t xml:space="preserve">,  Н.Р. Макаровой, 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Щировой</w:t>
      </w:r>
      <w:proofErr w:type="spellEnd"/>
      <w:r>
        <w:rPr>
          <w:sz w:val="28"/>
          <w:szCs w:val="28"/>
        </w:rPr>
        <w:t xml:space="preserve"> - Москва,  Просвещение,  2012.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используется учебник « Изобразительное искусство» 5кл., 6кл.,7кл. под редакцией </w:t>
      </w:r>
      <w:proofErr w:type="spellStart"/>
      <w:r>
        <w:rPr>
          <w:sz w:val="28"/>
          <w:szCs w:val="28"/>
        </w:rPr>
        <w:t>Т.Я.Шпикаловой</w:t>
      </w:r>
      <w:proofErr w:type="gramStart"/>
      <w:r>
        <w:rPr>
          <w:sz w:val="28"/>
          <w:szCs w:val="28"/>
        </w:rPr>
        <w:t>,и</w:t>
      </w:r>
      <w:proofErr w:type="gramEnd"/>
      <w:r>
        <w:rPr>
          <w:sz w:val="28"/>
          <w:szCs w:val="28"/>
        </w:rPr>
        <w:t>здательство</w:t>
      </w:r>
      <w:proofErr w:type="spellEnd"/>
      <w:r>
        <w:rPr>
          <w:sz w:val="28"/>
          <w:szCs w:val="28"/>
        </w:rPr>
        <w:t xml:space="preserve"> « Просвещение».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Учебный  предмет «Изобразительное искусство» имеет  интегрированный  характер,  включает  основы  разных  видов  визуально – пространственных  искусств: живопись, графику, скульптуру, архитектуру,  народное  и  декоративно – прикладное  искусство,  изображение  в  зрелищных  и  экранных  искусствах.</w:t>
      </w:r>
      <w:proofErr w:type="gram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«Изобразительное искусство»  в  основной  школе  является  базовым  предметом.  Его  уникальность  и  значимость определяются  нацеленностью  на  развитие  художественных  способностей  и  творческого  потенциала  ребёнка, на формирование  ассоциативно – образного  и  пространственного мышления, интуиции,  одномоментного  восприятия  сложных  объектов  и  явлений, эмоционального  оценивания,  способности  к  парадоксальным  выводам, к познанию  мира  через  чувства  и  эмоции.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Изобразительное искусство, направленное  на  развитие  эмоционально – образного, художественного  типа  мышления, совместно  с  предметами  учебной  программы,  нацеленными  в  основном  на  развитие  рационально – логического  типа  мышления, обеспечивает  становление  целостного  мышления  растущего  человека.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Содержание  курса  учитывает  возрастные  роли  визуального  образа  как  средства  познания,  коммуникации  и  профессиональной  деятельности  в  условиях  современности.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Предусмотрена работа с одаренными детьми в виде конкурсных работ, олимпиадных заданий, проектов. Дети с ОВЗ готовят теоретический материал.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 курса</w:t>
      </w:r>
      <w:r>
        <w:rPr>
          <w:sz w:val="28"/>
          <w:szCs w:val="28"/>
        </w:rPr>
        <w:t xml:space="preserve"> – развитие  визуально – пространственного  мышления  учащихся  как  формы  эмоционально – ценностного, эстетического  освоения  мира, дающего  возможность  самовыражения  и  ориентации в художественном, нравственном  пространстве  культуры.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 курса: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 опыта  смыслового  и  эмоционально – ценностного  восприятия  визуального  образа  реальности  и  произведений  искусства;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обеспечение  условий  понимания  эмоционального  и  аксиологического  смысла  визуально – пространственной  формы;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освоение  художественной  культуры  как  формы  материального  воплощения  духовных  ценностей, выраженных  в  пространственных  формах;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развитие  творческого  опыта, предопределяющего  способности  к  самостоятельным  действиям  в  ситуации  неопределённости;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 активного  отношения  к  традициям  культуры  как  смысловой,  эстетической  и  личностно – значимой  ценности;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воспитание  уважения  к  истории  культуры  своего  Отечества, отражённой  в  его  изобразительном  искусстве, архитектуре, национальных  образах  предметно – материальной  и  пространственной  среды;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 способности  ориентироваться  в  мире  современной  художественной  культуры;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овладение  средствами  художественного  изображения;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овладение  основами  практической  творческой  работы  с  различными  художественными  материалами  и  инструментами.</w:t>
      </w:r>
    </w:p>
    <w:p w:rsidR="00D43CF2" w:rsidRDefault="00D43CF2" w:rsidP="00D43CF2">
      <w:pPr>
        <w:jc w:val="both"/>
        <w:rPr>
          <w:sz w:val="28"/>
          <w:szCs w:val="28"/>
        </w:rPr>
      </w:pP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Общая  характеристика  учебного  предмета  «Изобразительное  искусство».</w:t>
      </w:r>
    </w:p>
    <w:p w:rsidR="00D43CF2" w:rsidRDefault="00D43CF2" w:rsidP="00D43CF2">
      <w:pPr>
        <w:jc w:val="both"/>
        <w:rPr>
          <w:b/>
          <w:sz w:val="28"/>
          <w:szCs w:val="28"/>
        </w:rPr>
      </w:pP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Учебный  материал  представлен  в  программе  блоками, отражающими 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 характер  и  </w:t>
      </w:r>
      <w:proofErr w:type="spellStart"/>
      <w:r>
        <w:rPr>
          <w:sz w:val="28"/>
          <w:szCs w:val="28"/>
        </w:rPr>
        <w:t>коммуникативно</w:t>
      </w:r>
      <w:proofErr w:type="spellEnd"/>
      <w:r>
        <w:rPr>
          <w:sz w:val="28"/>
          <w:szCs w:val="28"/>
        </w:rPr>
        <w:t xml:space="preserve"> – нравственную  сущность  художественного  образования: «Роль  искусства  и  художественной  деятельности  в  жизни  человека  и  общества», «Духовно – нравственные  проблемы  жизни  и  искусства»,  «Язык  пластических  искусств  и  художественный  образ»,  «Виды  и  жанры  пластических  искусств».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 подобного  деления  на  блоки  состоит  в  том, что  первый  блок  раскрывает  содержание  учебного  материала, второй – намечает  эмоционально – ценностную  направленность  тематики  заданий, третий – даёт  инструментарий  для  его  практической  реализации, четвёртый – содержит  виды  и  жанры  художественной  деятельности, в которых  школьник  может  получить  художественно – творческий  опыт. Все  блоки  об  одном  и  том  же,  но  раскрывают  разные  стороны  искусства:  типологическую,  ценностно – ориентационную, языковую  и  </w:t>
      </w:r>
      <w:proofErr w:type="spellStart"/>
      <w:r>
        <w:rPr>
          <w:sz w:val="28"/>
          <w:szCs w:val="28"/>
        </w:rPr>
        <w:t>деятельностную</w:t>
      </w:r>
      <w:proofErr w:type="spellEnd"/>
      <w:r>
        <w:rPr>
          <w:sz w:val="28"/>
          <w:szCs w:val="28"/>
        </w:rPr>
        <w:t xml:space="preserve">.  Они  (все  вместе)  в  разной  мере  присутствуют  практически  на  каждом  уроке.  Поэтому  </w:t>
      </w:r>
      <w:r>
        <w:rPr>
          <w:sz w:val="28"/>
          <w:szCs w:val="28"/>
        </w:rPr>
        <w:lastRenderedPageBreak/>
        <w:t>распределение  часов  в  программе  условно, оно  лишь  расставляет  акценты, но  не  абсолютизирует  необходимость  уложить  данную  тему  в  заявленные  часы, так  как  на  практике  в  каждой  теме  пересекаются  все  стороны  искусства.  В  комплексе  все  блоки  направлены  на  решение  задач  общего  художественного  образования  и  воспитания.</w:t>
      </w:r>
    </w:p>
    <w:p w:rsidR="00D43CF2" w:rsidRDefault="00D43CF2" w:rsidP="00D43CF2">
      <w:pPr>
        <w:jc w:val="both"/>
        <w:rPr>
          <w:sz w:val="28"/>
          <w:szCs w:val="28"/>
        </w:rPr>
      </w:pPr>
    </w:p>
    <w:p w:rsidR="00D43CF2" w:rsidRDefault="00D43CF2" w:rsidP="00D43CF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  Планируемые результаты изучения учебного предмета.</w:t>
      </w:r>
    </w:p>
    <w:p w:rsidR="00D43CF2" w:rsidRDefault="00D43CF2" w:rsidP="00D43CF2">
      <w:pPr>
        <w:rPr>
          <w:sz w:val="28"/>
          <w:szCs w:val="28"/>
        </w:rPr>
      </w:pPr>
    </w:p>
    <w:p w:rsidR="00D43CF2" w:rsidRDefault="00D43CF2" w:rsidP="00D43C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Роль  искусства  и  художественной  деятельности  в  жизни  человека  и  общества.</w:t>
      </w:r>
    </w:p>
    <w:p w:rsidR="00D43CF2" w:rsidRDefault="00D43CF2" w:rsidP="00D43CF2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Выпускник  научится:</w:t>
      </w:r>
    </w:p>
    <w:p w:rsidR="00D43CF2" w:rsidRDefault="00D43CF2" w:rsidP="00D43CF2">
      <w:pPr>
        <w:rPr>
          <w:sz w:val="28"/>
          <w:szCs w:val="28"/>
        </w:rPr>
      </w:pPr>
      <w:r>
        <w:rPr>
          <w:sz w:val="28"/>
          <w:szCs w:val="28"/>
        </w:rPr>
        <w:t>- понимать  роль  и  место  искусства  в  развитии  культуры,  ориентироваться  в  связях  искусства  с  наукой  и  религией;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осознавать  потенциал  искусства  в  познании мира,  в  формировании  отношения  к  человеку,  природным  и  социальным  явлениям;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понимать  роль  искусства  в  создании  материальной  среды  обитания  человека;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осознавать  главные  темы  искусства  и, обращаясь  к  ним  в  собственной  художественно – творческой  деятельности,  создавать  выразительные  образы.</w:t>
      </w:r>
    </w:p>
    <w:p w:rsidR="00D43CF2" w:rsidRDefault="00D43CF2" w:rsidP="00D43CF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Выпускник  получит  возможность  научиться: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выделять  и  анализировать  авторскую  концепцию  художественного  образа  в  произведении  искусства;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определять  эстетические  категории  «прекрасное»  и  «безобразное»,  «комическое»  и  «трагическое»  и  др.  в  произведениях  пластических  искусств  и  использовать  эти  знания  на  практике;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различать  произведения  разных  эпох,  художественных  стилей;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различать  работы  великих  мастеров  по  художественной  манере (по  манере  письма).</w:t>
      </w:r>
    </w:p>
    <w:p w:rsidR="00D43CF2" w:rsidRDefault="00D43CF2" w:rsidP="00D43CF2">
      <w:pPr>
        <w:rPr>
          <w:sz w:val="28"/>
          <w:szCs w:val="28"/>
        </w:rPr>
      </w:pPr>
    </w:p>
    <w:p w:rsidR="00D43CF2" w:rsidRDefault="00D43CF2" w:rsidP="00D43C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Духовно – нравственные  проблемы  жизни  и  искусства.</w:t>
      </w:r>
    </w:p>
    <w:p w:rsidR="00D43CF2" w:rsidRDefault="00D43CF2" w:rsidP="00D43CF2">
      <w:pPr>
        <w:widowControl w:val="0"/>
        <w:kinsoku w:val="0"/>
        <w:overflowPunct w:val="0"/>
        <w:spacing w:before="104"/>
        <w:ind w:left="288" w:right="72"/>
        <w:textAlignment w:val="baseline"/>
        <w:rPr>
          <w:i/>
          <w:color w:val="120D0B"/>
          <w:spacing w:val="2"/>
          <w:sz w:val="28"/>
          <w:szCs w:val="28"/>
        </w:rPr>
      </w:pPr>
      <w:r>
        <w:rPr>
          <w:i/>
          <w:color w:val="120D0B"/>
          <w:spacing w:val="2"/>
          <w:sz w:val="28"/>
          <w:szCs w:val="28"/>
        </w:rPr>
        <w:t>Выпускник научится:</w:t>
      </w:r>
    </w:p>
    <w:p w:rsidR="00D43CF2" w:rsidRDefault="00D43CF2" w:rsidP="00D43CF2">
      <w:pPr>
        <w:widowControl w:val="0"/>
        <w:kinsoku w:val="0"/>
        <w:overflowPunct w:val="0"/>
        <w:spacing w:before="6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понимать связи искусства с всемирной историей и исто</w:t>
      </w:r>
      <w:r>
        <w:rPr>
          <w:color w:val="120D0B"/>
          <w:sz w:val="28"/>
          <w:szCs w:val="28"/>
        </w:rPr>
        <w:softHyphen/>
        <w:t>рией Отечества;</w:t>
      </w:r>
    </w:p>
    <w:p w:rsidR="00D43CF2" w:rsidRDefault="00D43CF2" w:rsidP="00D43CF2">
      <w:pPr>
        <w:widowControl w:val="0"/>
        <w:kinsoku w:val="0"/>
        <w:overflowPunct w:val="0"/>
        <w:spacing w:before="4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осознавать роль искусства в формировании мировоззре</w:t>
      </w:r>
      <w:r>
        <w:rPr>
          <w:color w:val="120D0B"/>
          <w:sz w:val="28"/>
          <w:szCs w:val="28"/>
        </w:rPr>
        <w:softHyphen/>
        <w:t>ния, в развитии религиозных представлений и в передаче духовно-нравственного опыта поколений;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осмысливать на основе произведений искусства мораль</w:t>
      </w:r>
      <w:r>
        <w:rPr>
          <w:color w:val="120D0B"/>
          <w:sz w:val="28"/>
          <w:szCs w:val="28"/>
        </w:rPr>
        <w:softHyphen/>
        <w:t xml:space="preserve">но-нравственную позицию автора, соотносить </w:t>
      </w:r>
      <w:proofErr w:type="gramStart"/>
      <w:r>
        <w:rPr>
          <w:color w:val="120D0B"/>
          <w:sz w:val="28"/>
          <w:szCs w:val="28"/>
        </w:rPr>
        <w:t>с</w:t>
      </w:r>
      <w:proofErr w:type="gramEnd"/>
      <w:r>
        <w:rPr>
          <w:color w:val="120D0B"/>
          <w:sz w:val="28"/>
          <w:szCs w:val="28"/>
        </w:rPr>
        <w:t xml:space="preserve"> </w:t>
      </w:r>
      <w:proofErr w:type="gramStart"/>
      <w:r>
        <w:rPr>
          <w:color w:val="120D0B"/>
          <w:sz w:val="28"/>
          <w:szCs w:val="28"/>
        </w:rPr>
        <w:t>собственной</w:t>
      </w:r>
      <w:proofErr w:type="gramEnd"/>
      <w:r>
        <w:rPr>
          <w:color w:val="120D0B"/>
          <w:sz w:val="28"/>
          <w:szCs w:val="28"/>
        </w:rPr>
        <w:t xml:space="preserve"> и давать ей оценку;</w:t>
      </w:r>
    </w:p>
    <w:p w:rsidR="00D43CF2" w:rsidRDefault="00D43CF2" w:rsidP="00D43CF2">
      <w:pPr>
        <w:widowControl w:val="0"/>
        <w:kinsoku w:val="0"/>
        <w:overflowPunct w:val="0"/>
        <w:spacing w:before="4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передавать в собственной художественной деятельности красоту мира, выражать своё отношение к негативным явле</w:t>
      </w:r>
      <w:r>
        <w:rPr>
          <w:color w:val="120D0B"/>
          <w:sz w:val="28"/>
          <w:szCs w:val="28"/>
        </w:rPr>
        <w:softHyphen/>
        <w:t>ниям жизни и искусства;</w:t>
      </w:r>
    </w:p>
    <w:p w:rsidR="00D43CF2" w:rsidRDefault="00D43CF2" w:rsidP="00D43CF2">
      <w:pPr>
        <w:widowControl w:val="0"/>
        <w:kinsoku w:val="0"/>
        <w:overflowPunct w:val="0"/>
        <w:spacing w:before="4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осознавать важность сохранения художественных ценно</w:t>
      </w:r>
      <w:r>
        <w:rPr>
          <w:color w:val="120D0B"/>
          <w:sz w:val="28"/>
          <w:szCs w:val="28"/>
        </w:rPr>
        <w:softHyphen/>
        <w:t>стей для последующих поколений, роль художественных музе</w:t>
      </w:r>
      <w:r>
        <w:rPr>
          <w:color w:val="120D0B"/>
          <w:sz w:val="28"/>
          <w:szCs w:val="28"/>
        </w:rPr>
        <w:softHyphen/>
        <w:t>ев в жизни страны, края, города.</w:t>
      </w:r>
    </w:p>
    <w:p w:rsidR="00D43CF2" w:rsidRDefault="00D43CF2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i/>
          <w:iCs/>
          <w:color w:val="120D0B"/>
          <w:spacing w:val="12"/>
          <w:sz w:val="28"/>
          <w:szCs w:val="28"/>
        </w:rPr>
      </w:pPr>
      <w:r>
        <w:rPr>
          <w:i/>
          <w:iCs/>
          <w:color w:val="120D0B"/>
          <w:spacing w:val="12"/>
          <w:sz w:val="28"/>
          <w:szCs w:val="28"/>
        </w:rPr>
        <w:t>Выпускник получит возможность научиться: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120D0B"/>
          <w:sz w:val="28"/>
          <w:szCs w:val="28"/>
        </w:rPr>
      </w:pPr>
      <w:r>
        <w:rPr>
          <w:iCs/>
          <w:color w:val="120D0B"/>
          <w:sz w:val="28"/>
          <w:szCs w:val="28"/>
        </w:rPr>
        <w:lastRenderedPageBreak/>
        <w:t>- понимать гражданское подвижничество художника в выявлении положительных и отрицательных сторон жиз</w:t>
      </w:r>
      <w:r>
        <w:rPr>
          <w:iCs/>
          <w:color w:val="120D0B"/>
          <w:sz w:val="28"/>
          <w:szCs w:val="28"/>
        </w:rPr>
        <w:softHyphen/>
        <w:t>ни в художественном образе;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jc w:val="both"/>
        <w:textAlignment w:val="baseline"/>
        <w:rPr>
          <w:iCs/>
          <w:color w:val="120D0B"/>
          <w:sz w:val="28"/>
          <w:szCs w:val="28"/>
        </w:rPr>
      </w:pPr>
      <w:r>
        <w:rPr>
          <w:iCs/>
          <w:color w:val="120D0B"/>
          <w:sz w:val="28"/>
          <w:szCs w:val="28"/>
        </w:rPr>
        <w:t>- осознавать необходимость развитого эстетического вкуса в жизни современного человека;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jc w:val="both"/>
        <w:textAlignment w:val="baseline"/>
        <w:rPr>
          <w:iCs/>
          <w:color w:val="120D0B"/>
          <w:sz w:val="28"/>
          <w:szCs w:val="28"/>
        </w:rPr>
      </w:pPr>
      <w:r>
        <w:rPr>
          <w:iCs/>
          <w:color w:val="120D0B"/>
          <w:sz w:val="28"/>
          <w:szCs w:val="28"/>
        </w:rPr>
        <w:t>- понимать специфику ориентированности отечествен</w:t>
      </w:r>
      <w:r>
        <w:rPr>
          <w:iCs/>
          <w:color w:val="120D0B"/>
          <w:sz w:val="28"/>
          <w:szCs w:val="28"/>
        </w:rPr>
        <w:softHyphen/>
        <w:t xml:space="preserve">ного искусства на приоритет этического над </w:t>
      </w:r>
      <w:proofErr w:type="gramStart"/>
      <w:r>
        <w:rPr>
          <w:iCs/>
          <w:color w:val="120D0B"/>
          <w:sz w:val="28"/>
          <w:szCs w:val="28"/>
        </w:rPr>
        <w:t>эстетическим</w:t>
      </w:r>
      <w:proofErr w:type="gramEnd"/>
      <w:r>
        <w:rPr>
          <w:iCs/>
          <w:color w:val="120D0B"/>
          <w:sz w:val="28"/>
          <w:szCs w:val="28"/>
        </w:rPr>
        <w:t>.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textAlignment w:val="baseline"/>
        <w:rPr>
          <w:iCs/>
          <w:color w:val="120D0B"/>
          <w:sz w:val="28"/>
          <w:szCs w:val="28"/>
        </w:rPr>
      </w:pPr>
    </w:p>
    <w:p w:rsidR="00D43CF2" w:rsidRDefault="00D43CF2" w:rsidP="00D43CF2">
      <w:pPr>
        <w:widowControl w:val="0"/>
        <w:kinsoku w:val="0"/>
        <w:overflowPunct w:val="0"/>
        <w:spacing w:before="90"/>
        <w:ind w:left="288" w:right="72"/>
        <w:textAlignment w:val="baseline"/>
        <w:rPr>
          <w:color w:val="120D0B"/>
          <w:sz w:val="28"/>
          <w:szCs w:val="28"/>
          <w:u w:val="single"/>
        </w:rPr>
      </w:pPr>
      <w:r>
        <w:rPr>
          <w:color w:val="120D0B"/>
          <w:sz w:val="28"/>
          <w:szCs w:val="28"/>
          <w:u w:val="single"/>
        </w:rPr>
        <w:t>Язык  пластических  искусств  и  художественный  образ.</w:t>
      </w:r>
    </w:p>
    <w:p w:rsidR="00D43CF2" w:rsidRDefault="00D43CF2" w:rsidP="00D43CF2">
      <w:pPr>
        <w:widowControl w:val="0"/>
        <w:kinsoku w:val="0"/>
        <w:overflowPunct w:val="0"/>
        <w:spacing w:before="90"/>
        <w:ind w:left="288" w:right="72"/>
        <w:textAlignment w:val="baseline"/>
        <w:rPr>
          <w:i/>
          <w:color w:val="120D0B"/>
          <w:spacing w:val="2"/>
          <w:sz w:val="28"/>
          <w:szCs w:val="28"/>
        </w:rPr>
      </w:pPr>
      <w:r>
        <w:rPr>
          <w:i/>
          <w:color w:val="120D0B"/>
          <w:spacing w:val="2"/>
          <w:sz w:val="28"/>
          <w:szCs w:val="28"/>
        </w:rPr>
        <w:t>Выпускник научится:</w:t>
      </w:r>
    </w:p>
    <w:p w:rsidR="00D43CF2" w:rsidRDefault="00D43CF2" w:rsidP="00D43CF2">
      <w:pPr>
        <w:widowControl w:val="0"/>
        <w:kinsoku w:val="0"/>
        <w:overflowPunct w:val="0"/>
        <w:spacing w:before="6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 xml:space="preserve">- </w:t>
      </w:r>
      <w:proofErr w:type="gramStart"/>
      <w:r>
        <w:rPr>
          <w:color w:val="120D0B"/>
          <w:sz w:val="28"/>
          <w:szCs w:val="28"/>
        </w:rPr>
        <w:t>эмоционально-ценностно</w:t>
      </w:r>
      <w:proofErr w:type="gramEnd"/>
      <w:r>
        <w:rPr>
          <w:color w:val="120D0B"/>
          <w:sz w:val="28"/>
          <w:szCs w:val="28"/>
        </w:rPr>
        <w:t xml:space="preserve"> относиться к природе, челове</w:t>
      </w:r>
      <w:r>
        <w:rPr>
          <w:color w:val="120D0B"/>
          <w:sz w:val="28"/>
          <w:szCs w:val="28"/>
        </w:rPr>
        <w:softHyphen/>
        <w:t>ку, обществу; различать и передавать в художественно-твор</w:t>
      </w:r>
      <w:r>
        <w:rPr>
          <w:color w:val="120D0B"/>
          <w:sz w:val="28"/>
          <w:szCs w:val="28"/>
        </w:rPr>
        <w:softHyphen/>
        <w:t>ческой деятельности характер; эмоциональные состояния и своё отношение к ним средствами художественного языка;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понимать роль художественного образа и понятия «выразительность» в искусстве;</w:t>
      </w:r>
    </w:p>
    <w:p w:rsidR="00D43CF2" w:rsidRDefault="00D43CF2" w:rsidP="00D43CF2">
      <w:pPr>
        <w:jc w:val="both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создавать композиции на заданную тему на плоскости и в пространстве, используя выразительные средства изобрази</w:t>
      </w:r>
      <w:r>
        <w:rPr>
          <w:color w:val="000000"/>
          <w:sz w:val="28"/>
          <w:szCs w:val="28"/>
        </w:rPr>
        <w:t>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</w:t>
      </w:r>
      <w:r>
        <w:rPr>
          <w:color w:val="000000"/>
          <w:sz w:val="28"/>
          <w:szCs w:val="28"/>
        </w:rPr>
        <w:softHyphen/>
        <w:t>ла в живописи, скульптуре, графике;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создавать средствами живописи, графики, скульптуры, декоративно-прикладного искусства образ человека: переда</w:t>
      </w:r>
      <w:r>
        <w:rPr>
          <w:color w:val="000000"/>
          <w:sz w:val="28"/>
          <w:szCs w:val="28"/>
        </w:rPr>
        <w:softHyphen/>
        <w:t>вать на плоскости и в объёме пропорции лица, фигуры; пере</w:t>
      </w:r>
      <w:r>
        <w:rPr>
          <w:color w:val="000000"/>
          <w:sz w:val="28"/>
          <w:szCs w:val="28"/>
        </w:rPr>
        <w:softHyphen/>
        <w:t>давать характерные черты внешнего облика, одежды, украше</w:t>
      </w:r>
      <w:r>
        <w:rPr>
          <w:color w:val="000000"/>
          <w:sz w:val="28"/>
          <w:szCs w:val="28"/>
        </w:rPr>
        <w:softHyphen/>
        <w:t>ний человека;</w:t>
      </w:r>
    </w:p>
    <w:p w:rsidR="00D43CF2" w:rsidRDefault="00D43CF2" w:rsidP="00D43CF2">
      <w:pPr>
        <w:widowControl w:val="0"/>
        <w:kinsoku w:val="0"/>
        <w:overflowPunct w:val="0"/>
        <w:spacing w:before="5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наблюдать, сравнивать, сопоставлять и анализировать геометрическую форму предмета; изображать предметы различ</w:t>
      </w:r>
      <w:r>
        <w:rPr>
          <w:color w:val="000000"/>
          <w:sz w:val="28"/>
          <w:szCs w:val="28"/>
        </w:rPr>
        <w:softHyphen/>
        <w:t>ной формы; использовать простые формы для создания выра</w:t>
      </w:r>
      <w:r>
        <w:rPr>
          <w:color w:val="000000"/>
          <w:sz w:val="28"/>
          <w:szCs w:val="28"/>
        </w:rPr>
        <w:softHyphen/>
        <w:t xml:space="preserve">зительных образов в живописи, скульптуре, </w:t>
      </w:r>
      <w:r>
        <w:rPr>
          <w:color w:val="000000"/>
          <w:sz w:val="28"/>
          <w:szCs w:val="28"/>
        </w:rPr>
        <w:lastRenderedPageBreak/>
        <w:t>графике, художе</w:t>
      </w:r>
      <w:r>
        <w:rPr>
          <w:color w:val="000000"/>
          <w:sz w:val="28"/>
          <w:szCs w:val="28"/>
        </w:rPr>
        <w:softHyphen/>
        <w:t>ственном конструировании;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использовать декоративные элементы, геометрические, растительные узоры для украшения изделий и предметов быта; использовать ритм и стилизацию форм для создания орнамента; передавать в собственной художественно-творче</w:t>
      </w:r>
      <w:r>
        <w:rPr>
          <w:color w:val="000000"/>
          <w:sz w:val="28"/>
          <w:szCs w:val="28"/>
        </w:rPr>
        <w:softHyphen/>
        <w:t>ской деятельности специфику стилистики произведений народных художественных промыслов в России (с учётом местных условий).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/>
          <w:iCs/>
          <w:color w:val="000000"/>
          <w:spacing w:val="12"/>
          <w:sz w:val="28"/>
          <w:szCs w:val="28"/>
        </w:rPr>
      </w:pPr>
      <w:r>
        <w:rPr>
          <w:i/>
          <w:iCs/>
          <w:color w:val="000000"/>
          <w:spacing w:val="12"/>
          <w:sz w:val="28"/>
          <w:szCs w:val="28"/>
        </w:rPr>
        <w:t>Выпускник получит возможность научиться: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анализировать и высказывать суждение о своей твор</w:t>
      </w:r>
      <w:r>
        <w:rPr>
          <w:iCs/>
          <w:color w:val="000000"/>
          <w:sz w:val="28"/>
          <w:szCs w:val="28"/>
        </w:rPr>
        <w:softHyphen/>
        <w:t>ческой работе и работе одноклассников;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анализировать средства выразительности, используе</w:t>
      </w:r>
      <w:r>
        <w:rPr>
          <w:iCs/>
          <w:color w:val="000000"/>
          <w:spacing w:val="7"/>
          <w:sz w:val="28"/>
          <w:szCs w:val="28"/>
        </w:rPr>
        <w:softHyphen/>
        <w:t>мые художниками, скульпторами, архитекторами, дизай</w:t>
      </w:r>
      <w:r>
        <w:rPr>
          <w:iCs/>
          <w:color w:val="000000"/>
          <w:spacing w:val="7"/>
          <w:sz w:val="28"/>
          <w:szCs w:val="28"/>
        </w:rPr>
        <w:softHyphen/>
        <w:t>нерами для создания художественного образа.</w:t>
      </w:r>
    </w:p>
    <w:p w:rsidR="00D43CF2" w:rsidRDefault="00D43CF2" w:rsidP="00D43CF2">
      <w:pPr>
        <w:widowControl w:val="0"/>
        <w:kinsoku w:val="0"/>
        <w:overflowPunct w:val="0"/>
        <w:spacing w:before="221"/>
        <w:ind w:left="288" w:right="216" w:hanging="144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Виды  и  жанры  изобразительного  искусства.</w:t>
      </w:r>
    </w:p>
    <w:p w:rsidR="00D43CF2" w:rsidRDefault="00D43CF2" w:rsidP="00D43CF2">
      <w:pPr>
        <w:widowControl w:val="0"/>
        <w:kinsoku w:val="0"/>
        <w:overflowPunct w:val="0"/>
        <w:spacing w:before="221"/>
        <w:ind w:left="288" w:right="216" w:hanging="144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Выпускник научится: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</w:t>
      </w:r>
      <w:r>
        <w:rPr>
          <w:color w:val="000000"/>
          <w:sz w:val="28"/>
          <w:szCs w:val="28"/>
        </w:rPr>
        <w:softHyphen/>
        <w:t>ные художественные материалы и приёмы работы с ними для передачи собственного замысла;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различать виды декоративно-прикладных искусств, понимать их специфику;</w:t>
      </w:r>
    </w:p>
    <w:p w:rsidR="00D43CF2" w:rsidRDefault="00D43CF2" w:rsidP="00D43C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различать жанры изобразительного искусства (портрет, пейзаж, натюрморт, бытовой, исторический, батальный жан</w:t>
      </w:r>
      <w:r>
        <w:rPr>
          <w:color w:val="000000"/>
          <w:sz w:val="28"/>
          <w:szCs w:val="28"/>
        </w:rPr>
        <w:softHyphen/>
        <w:t>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D43CF2" w:rsidRDefault="00D43CF2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i/>
          <w:iCs/>
          <w:color w:val="000000"/>
          <w:spacing w:val="19"/>
          <w:sz w:val="28"/>
          <w:szCs w:val="28"/>
        </w:rPr>
      </w:pPr>
      <w:r>
        <w:rPr>
          <w:i/>
          <w:iCs/>
          <w:color w:val="000000"/>
          <w:spacing w:val="19"/>
          <w:sz w:val="28"/>
          <w:szCs w:val="28"/>
        </w:rPr>
        <w:t>Выпускник получит возможность научиться: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определять шедевры национального и мирового изо</w:t>
      </w:r>
      <w:r>
        <w:rPr>
          <w:iCs/>
          <w:color w:val="000000"/>
          <w:sz w:val="28"/>
          <w:szCs w:val="28"/>
        </w:rPr>
        <w:softHyphen/>
        <w:t>бразительного искусства;</w:t>
      </w:r>
    </w:p>
    <w:p w:rsidR="00D43CF2" w:rsidRDefault="00D43CF2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понимать историческую ретроспективу становления жанров пластических искусств.</w:t>
      </w:r>
    </w:p>
    <w:p w:rsidR="00D43CF2" w:rsidRDefault="00D43CF2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4.Виды организации учебной деятельности:</w:t>
      </w:r>
    </w:p>
    <w:p w:rsidR="00D43CF2" w:rsidRDefault="00D43CF2" w:rsidP="00D43CF2">
      <w:pPr>
        <w:jc w:val="both"/>
        <w:rPr>
          <w:sz w:val="28"/>
          <w:szCs w:val="28"/>
        </w:rPr>
      </w:pP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творческая работа;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индивидуальная работа  (при работе с одаренными детьми задания на карточках повышенной сложности, задания  адаптированы для детей с ОВЗ).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работа в группах;</w:t>
      </w:r>
    </w:p>
    <w:p w:rsidR="00D43CF2" w:rsidRP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-конкурсы.</w:t>
      </w:r>
      <w:r>
        <w:rPr>
          <w:b/>
          <w:sz w:val="28"/>
          <w:szCs w:val="28"/>
        </w:rPr>
        <w:t xml:space="preserve"> 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 .Критерии оценки устных индивидуальных и фронтальных ответов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-Активность участия.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-Умение собеседника прочувствовать суть вопроса.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-Искренность ответов, их развернутость, образность, аргументированность.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-Самостоятельность.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-Оригинальность суждений.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и система оценки творческой работы. Из всех этих компонентов  складывается общая оценка работы </w:t>
      </w:r>
      <w:proofErr w:type="gramStart"/>
      <w:r>
        <w:rPr>
          <w:b/>
          <w:sz w:val="28"/>
          <w:szCs w:val="28"/>
        </w:rPr>
        <w:t>обучающегося</w:t>
      </w:r>
      <w:proofErr w:type="gramEnd"/>
      <w:r>
        <w:rPr>
          <w:b/>
          <w:sz w:val="28"/>
          <w:szCs w:val="28"/>
        </w:rPr>
        <w:t>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 решена композиция: правильное решение композиции, предмета, орнамента</w:t>
      </w:r>
    </w:p>
    <w:p w:rsidR="00D43CF2" w:rsidRDefault="00D43CF2" w:rsidP="00D43C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(как организована плоскость листа, как согласованы между собой все компоненты</w:t>
      </w:r>
      <w:proofErr w:type="gram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изображения, как выражена общая идея и содержание).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Владение техникой: как ученик пользуется художественными материалами, как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использует выразительные художественные средства в выполнении задания.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Общее впечатление от работы. Оригинальность, яркость и эмоциональность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созданного образа, чувство меры в оформлении и соответствие оформления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работы. Аккуратность всей работы.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контроля уровня </w:t>
      </w:r>
      <w:proofErr w:type="spellStart"/>
      <w:r>
        <w:rPr>
          <w:b/>
          <w:sz w:val="28"/>
          <w:szCs w:val="28"/>
        </w:rPr>
        <w:t>обученности</w:t>
      </w:r>
      <w:proofErr w:type="spell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Викторины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-Кроссворды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Отчетные выставки творческих (индивидуальных и коллективных) работ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Тестирование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 детских работ по Изобразительному искусству.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 что практическая часть урока составляет 15-20 минут критерии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оценивания детских работ по Изобразительному искусству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>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"отлично"</w:t>
      </w:r>
      <w:r>
        <w:rPr>
          <w:sz w:val="28"/>
          <w:szCs w:val="28"/>
        </w:rPr>
        <w:t xml:space="preserve"> - работа выполнена в соответствии вышеназванным требованиям, в ней раскрыта поставленная проблема, сформулированы выводы, имеющие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теоретическую и, – или практическую направленность для </w:t>
      </w:r>
      <w:proofErr w:type="gramStart"/>
      <w:r>
        <w:rPr>
          <w:sz w:val="28"/>
          <w:szCs w:val="28"/>
        </w:rPr>
        <w:t>современного</w:t>
      </w:r>
      <w:proofErr w:type="gram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"хорошо"</w:t>
      </w:r>
      <w:r>
        <w:rPr>
          <w:sz w:val="28"/>
          <w:szCs w:val="28"/>
        </w:rPr>
        <w:t xml:space="preserve"> - работа выполнена в соответствии вышеназванным требованиям, в ней раскрыта поставленная проблема, однако, выводы сформулированы не четко, недостаточно раскрыто теоретическое  или практическое значение выполненной работы.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"удовлетворительно"-</w:t>
      </w:r>
      <w:r>
        <w:rPr>
          <w:sz w:val="28"/>
          <w:szCs w:val="28"/>
        </w:rPr>
        <w:t xml:space="preserve"> работа выполнена в соответствии вышеназванным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требованиям, в ней не достаточно четко сформулирована проблема, выводы</w:t>
      </w:r>
    </w:p>
    <w:p w:rsidR="00D43CF2" w:rsidRDefault="00D43CF2" w:rsidP="00D43C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сформулированы</w:t>
      </w:r>
      <w:proofErr w:type="gramEnd"/>
      <w:r>
        <w:rPr>
          <w:sz w:val="28"/>
          <w:szCs w:val="28"/>
        </w:rPr>
        <w:t xml:space="preserve"> не четко, не достаточно раскрыто ее теоретическое и, – или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 значение.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"неудовлетворительно"-</w:t>
      </w:r>
      <w:r>
        <w:rPr>
          <w:sz w:val="28"/>
          <w:szCs w:val="28"/>
        </w:rPr>
        <w:t xml:space="preserve"> работа не выполнена в соответствии с вышеназванными требованиями</w:t>
      </w:r>
    </w:p>
    <w:p w:rsidR="00D43CF2" w:rsidRPr="00E0553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 Содержание  учебного предмета.</w:t>
      </w: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Содержание  обучения   учебного  предмета  в  полном  объёме  совпадает  с  авторской  программой  по  предмету.</w:t>
      </w: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05532" w:rsidRDefault="00E05532" w:rsidP="00E05532">
      <w:pPr>
        <w:rPr>
          <w:sz w:val="24"/>
          <w:szCs w:val="24"/>
        </w:rPr>
      </w:pPr>
    </w:p>
    <w:p w:rsidR="00E05532" w:rsidRDefault="00E05532" w:rsidP="00E05532">
      <w:pPr>
        <w:rPr>
          <w:sz w:val="24"/>
          <w:szCs w:val="24"/>
        </w:rPr>
      </w:pPr>
    </w:p>
    <w:p w:rsidR="00E05532" w:rsidRDefault="00E05532" w:rsidP="00E05532">
      <w:pPr>
        <w:rPr>
          <w:sz w:val="24"/>
          <w:szCs w:val="24"/>
        </w:rPr>
      </w:pPr>
    </w:p>
    <w:p w:rsidR="00E05532" w:rsidRDefault="00E05532" w:rsidP="00E05532">
      <w:pPr>
        <w:rPr>
          <w:sz w:val="24"/>
          <w:szCs w:val="24"/>
        </w:rPr>
      </w:pPr>
    </w:p>
    <w:p w:rsidR="00E05532" w:rsidRDefault="00E05532" w:rsidP="00E05532">
      <w:pPr>
        <w:rPr>
          <w:sz w:val="24"/>
          <w:szCs w:val="24"/>
        </w:rPr>
      </w:pPr>
    </w:p>
    <w:p w:rsidR="00E05532" w:rsidRDefault="00E05532" w:rsidP="00E05532">
      <w:pPr>
        <w:rPr>
          <w:sz w:val="24"/>
          <w:szCs w:val="24"/>
        </w:rPr>
      </w:pPr>
    </w:p>
    <w:p w:rsidR="00D43CF2" w:rsidRPr="00E05532" w:rsidRDefault="00D43CF2" w:rsidP="00E05532">
      <w:pPr>
        <w:rPr>
          <w:sz w:val="24"/>
          <w:szCs w:val="24"/>
        </w:rPr>
      </w:pPr>
      <w:r w:rsidRPr="00D43CF2">
        <w:rPr>
          <w:b/>
          <w:sz w:val="52"/>
          <w:szCs w:val="52"/>
        </w:rPr>
        <w:lastRenderedPageBreak/>
        <w:t>Календарно-тематическое планирование по ИЗО в 5 классе</w:t>
      </w: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710"/>
        <w:gridCol w:w="708"/>
        <w:gridCol w:w="1843"/>
        <w:gridCol w:w="709"/>
        <w:gridCol w:w="1559"/>
        <w:gridCol w:w="3544"/>
        <w:gridCol w:w="3827"/>
        <w:gridCol w:w="1276"/>
        <w:gridCol w:w="1276"/>
      </w:tblGrid>
      <w:tr w:rsidR="00D43CF2" w:rsidTr="000F442B">
        <w:tc>
          <w:tcPr>
            <w:tcW w:w="710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8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№ по разделу</w:t>
            </w:r>
          </w:p>
        </w:tc>
        <w:tc>
          <w:tcPr>
            <w:tcW w:w="1843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раздела, урока </w:t>
            </w:r>
          </w:p>
        </w:tc>
        <w:tc>
          <w:tcPr>
            <w:tcW w:w="709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ас.</w:t>
            </w:r>
          </w:p>
        </w:tc>
        <w:tc>
          <w:tcPr>
            <w:tcW w:w="1559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(предметные)</w:t>
            </w:r>
          </w:p>
        </w:tc>
        <w:tc>
          <w:tcPr>
            <w:tcW w:w="3827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43CF2" w:rsidRPr="0092597F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43CF2" w:rsidTr="00D43CF2">
        <w:tc>
          <w:tcPr>
            <w:tcW w:w="710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9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43CF2" w:rsidRDefault="00D43CF2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CF2" w:rsidRDefault="00D43CF2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Образ родной земли в изобразительном искусстве – 9 часов.</w:t>
            </w:r>
          </w:p>
          <w:p w:rsidR="00D43CF2" w:rsidRPr="003519B5" w:rsidRDefault="00D43CF2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43CF2" w:rsidRDefault="00D43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CF2" w:rsidRDefault="00D43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  <w:p w:rsidR="00D43CF2" w:rsidRPr="003519B5" w:rsidRDefault="00D43CF2" w:rsidP="00D43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43CF2" w:rsidRDefault="00D43CF2" w:rsidP="00AB54EB">
            <w:pPr>
              <w:jc w:val="center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D43CF2" w:rsidRPr="00D43CF2" w:rsidRDefault="00D43CF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Дары осени в натюрморте. Колорит и образный строй натюрморта.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DA52CF" w:rsidRPr="0092597F" w:rsidRDefault="00DA52CF" w:rsidP="009B4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мастеров натюрморта, в которых отразилась красота предметного мира, даров земли в пору осени.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 в натюрмортах живописцев и графиков.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изображения плодов в композициях натюрмортов художников разных стран.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</w:tc>
        <w:tc>
          <w:tcPr>
            <w:tcW w:w="1276" w:type="dxa"/>
            <w:shd w:val="clear" w:color="auto" w:fill="auto"/>
          </w:tcPr>
          <w:p w:rsidR="003519B5" w:rsidRDefault="003519B5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Осенние плоды в твоем натюрморте.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живописно-декоративные натюрморты художников разных стран. </w:t>
            </w:r>
            <w:r w:rsidR="001A575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своих впечатлениях от них. </w:t>
            </w:r>
            <w:r w:rsidR="001A575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какими изобразительными средствами выражают художники свое отношение к плодам земли в произведениях разных видов </w:t>
            </w:r>
            <w:proofErr w:type="gramStart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  <w:proofErr w:type="gramEnd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приемы они используют для усиления декоративности.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заинтересованность в приобретении и расширении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и способов действий, творческий подход к выполнению заданий.</w:t>
            </w:r>
            <w:r w:rsidR="003519B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9B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="003519B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цвет как основное выразительное средство декоративной живописи.</w:t>
            </w:r>
          </w:p>
        </w:tc>
        <w:tc>
          <w:tcPr>
            <w:tcW w:w="1276" w:type="dxa"/>
            <w:shd w:val="clear" w:color="auto" w:fill="auto"/>
          </w:tcPr>
          <w:p w:rsidR="003519B5" w:rsidRDefault="003519B5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Чудо-дерево.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знаний, умений, навыков</w:t>
            </w:r>
          </w:p>
        </w:tc>
        <w:tc>
          <w:tcPr>
            <w:tcW w:w="3544" w:type="dxa"/>
            <w:shd w:val="clear" w:color="auto" w:fill="auto"/>
          </w:tcPr>
          <w:p w:rsidR="001A5755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 рельефные композиции «древо жизни» в архитектурных сооружениях. </w:t>
            </w:r>
          </w:p>
          <w:p w:rsidR="001A5755" w:rsidRPr="0092597F" w:rsidRDefault="001A575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</w:t>
            </w:r>
            <w:proofErr w:type="spell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плакетного</w:t>
            </w:r>
            <w:proofErr w:type="spell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искусства. </w:t>
            </w:r>
          </w:p>
          <w:p w:rsidR="001A5755" w:rsidRPr="0092597F" w:rsidRDefault="001A575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средства выразительности рельефных композиций. </w:t>
            </w:r>
          </w:p>
          <w:p w:rsidR="00C67C99" w:rsidRPr="0092597F" w:rsidRDefault="001A575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горельеф.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</w:p>
          <w:p w:rsidR="00C67C99" w:rsidRPr="0092597F" w:rsidRDefault="006F2565" w:rsidP="006F2565">
            <w:pPr>
              <w:tabs>
                <w:tab w:val="left" w:pos="6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C67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6-7.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Красота осеннего пейзажа  в живописи и графике.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пейзажи русских художников, пейзажные композиции в техники монотипии.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«пейзажей настроения».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отображение лирического настроения в творчестве художников-пейзажистов и русской поэзии.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главных выразительных средствах в осенних пейзажах живописцев.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8E3C1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и управлять ими; 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оценку своей деятельности с оценкой учителя.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8-9.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«Осенних дней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очарованье» в книжной графике.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EE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 и систематизации знаний, умений, навыков</w:t>
            </w:r>
          </w:p>
        </w:tc>
        <w:tc>
          <w:tcPr>
            <w:tcW w:w="3544" w:type="dxa"/>
            <w:shd w:val="clear" w:color="auto" w:fill="auto"/>
          </w:tcPr>
          <w:p w:rsidR="00220915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оформления книги выдающихся мастеров отечественной книжной графики.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техники, манеры и приемы выполнения иллюстраций разных художников-иллюстраторов.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компонентах книги. </w:t>
            </w:r>
          </w:p>
          <w:p w:rsidR="00C67C99" w:rsidRPr="0092597F" w:rsidRDefault="0022091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графика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гравюра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</w:tc>
        <w:tc>
          <w:tcPr>
            <w:tcW w:w="1276" w:type="dxa"/>
            <w:shd w:val="clear" w:color="auto" w:fill="auto"/>
          </w:tcPr>
          <w:p w:rsidR="00220915" w:rsidRDefault="00220915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8E3C1B" w:rsidRPr="0092597F" w:rsidRDefault="008E3C1B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D1C" w:rsidRPr="0092597F" w:rsidRDefault="000B6770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Живая старина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и трудовые циклы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 народной культуре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67C99" w:rsidRPr="0092597F" w:rsidRDefault="000B6770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и современной жизни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и их образы в искусстве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 часов.</w:t>
            </w:r>
          </w:p>
          <w:p w:rsidR="008E3C1B" w:rsidRPr="0092597F" w:rsidRDefault="008E3C1B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Человек и земля-кормилица. Праздник урожая.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изобразительного, декоративно-прикладного и народного искусства, в которых нашли отражение осенние праздники и ярмарки.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центр многофигурных композиций в произведениях живописцев и народных мастеров.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 </w:t>
            </w:r>
            <w:r w:rsidR="008E3C1B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бытовой жанр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3C1B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пропорции фигуры человека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для всех простые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Ярмарка.</w:t>
            </w:r>
            <w:r w:rsidR="00EC04FC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живописные произведения бытового жанра.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Сравнивать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западноевропейских мастеров с произведениями отечественных живописцев.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общее и различное.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тему, сюжет бытовой картины,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смысловой центр. </w:t>
            </w:r>
            <w:r w:rsidR="00C20A20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>художественно-выразительные средства.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действий.</w:t>
            </w:r>
          </w:p>
          <w:p w:rsidR="00C67C99" w:rsidRPr="0092597F" w:rsidRDefault="006F2565" w:rsidP="006F2565">
            <w:pPr>
              <w:tabs>
                <w:tab w:val="left" w:pos="1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Зимняя пора в живописи и графике.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20A20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пейзажного жанра в творчестве художников разных эпох, отразивших состояние и настроение природы в зимнем пейзаже.</w:t>
            </w:r>
          </w:p>
          <w:p w:rsidR="00C67C99" w:rsidRPr="0092597F" w:rsidRDefault="00C20A20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общее и различное в передаче естественной красоты зимнего пейзажа.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C20A20" w:rsidRDefault="00C20A2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14-15.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Делу – время, потехе – час. Рукодельницы и мастера.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живописи, изображающие молодежь в сценах совместного труда и отдыха. </w:t>
            </w:r>
            <w:r w:rsidR="00C20A20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старинных праздниках и обычаях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радиции которых продолжаются в жизни родного края. </w:t>
            </w:r>
            <w:r w:rsidR="00C20A20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>сходство и раз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>личия в изображении костюмов разных персонажей.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 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</w:tc>
        <w:tc>
          <w:tcPr>
            <w:tcW w:w="1276" w:type="dxa"/>
            <w:shd w:val="clear" w:color="auto" w:fill="auto"/>
          </w:tcPr>
          <w:p w:rsidR="00AE3846" w:rsidRDefault="00AE3846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7-8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Герои сказок и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былин в творчестве мастеров искусства.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разных видов искусства, запечатлевшие образы фольклорных героев. 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изображения добрых и злых героев в произведениях изобразительного искусства. 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выразительности. 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>условность и субъективность художественного образа.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AE3846" w:rsidRDefault="00AE3846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.25.12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5B55D1" w:rsidRPr="0092597F" w:rsidRDefault="005B55D1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AE3846" w:rsidRPr="0092597F" w:rsidRDefault="00AE3846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55D1" w:rsidRPr="0092597F" w:rsidRDefault="000B6770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Мудрость народной жизни в искусстве</w:t>
            </w:r>
            <w:r w:rsidR="005B55D1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127D1C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5B55D1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E3846" w:rsidRPr="0092597F" w:rsidRDefault="00AE3846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B55D1" w:rsidRPr="0092597F" w:rsidRDefault="005B55D1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Памятники древнерусской архитектуры в музеях под открытым небом.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культовые и гражданские постройки из дерева мастеров Древней Руси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на фотографиях, в произведениях живописи и графики.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и художественные особенности крестьянских домов, храмов и других построек.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их типы, индивидуальные черты, назначение.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>ведущие художественные музеи деревянного зодчества России.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Изба – творение русских </w:t>
            </w:r>
            <w:proofErr w:type="spell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мастеров-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древоделов</w:t>
            </w:r>
            <w:proofErr w:type="spell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постройки деревянного русского зодчества, плотницкие инструменты.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конструктивно-техническую основу избы.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и художественные особенности крестьянских домов и других дворовых построек.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>их типы и назначение.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910BD2" w:rsidRPr="0092597F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Изба – модель мироздания.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декоративного убранства в облике деревянных домов.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 поэтического отражения образа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вселенной в знаках-символах домовой резьбы: условность художественного образа. 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особенности декоративного убранства домов разных регионов. 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типы и назначение домовой резьбы.</w:t>
            </w:r>
          </w:p>
        </w:tc>
        <w:tc>
          <w:tcPr>
            <w:tcW w:w="3827" w:type="dxa"/>
            <w:shd w:val="clear" w:color="auto" w:fill="auto"/>
          </w:tcPr>
          <w:p w:rsidR="004E15B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</w:p>
          <w:p w:rsidR="004E15B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действий; </w:t>
            </w:r>
          </w:p>
          <w:p w:rsidR="004E15B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127D1C" w:rsidP="00077D1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Лад народной жизни и его образы в искусстве.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сцены семейной жизни далекого прошлого, настоящего в произведениях живописи и графики, лаковой миниатюре. 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>общее и различное в их содержании, композиции и средствах художественной выразительности, помогающие передавать идею связи поколений.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94B92" w:rsidP="001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и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театр. Декорации к опере-сказке «Снегурочка».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041E9D" w:rsidRPr="0092597F" w:rsidRDefault="00041E9D" w:rsidP="0004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27D1C" w:rsidRPr="0092597F" w:rsidRDefault="00041E9D" w:rsidP="0004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эскизы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декораций и костюмов В.М. Васнецова,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К.А. Коровина, И.Я. </w:t>
            </w:r>
            <w:proofErr w:type="spellStart"/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опере-сказке «Снегурочка». </w:t>
            </w:r>
            <w:r w:rsidR="00194B92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особенностей творчества театрального художника, влияния сказочных образов народной культуры и декоративно-при</w:t>
            </w:r>
            <w:r w:rsidR="00EA6A11" w:rsidRPr="0092597F">
              <w:rPr>
                <w:rFonts w:ascii="Times New Roman" w:hAnsi="Times New Roman" w:cs="Times New Roman"/>
                <w:sz w:val="24"/>
                <w:szCs w:val="24"/>
              </w:rPr>
              <w:t>кладного искусства на творчество театрального художника, эскизы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театральных декорац</w:t>
            </w:r>
            <w:r w:rsidR="00EA6A11" w:rsidRPr="0092597F">
              <w:rPr>
                <w:rFonts w:ascii="Times New Roman" w:hAnsi="Times New Roman" w:cs="Times New Roman"/>
                <w:sz w:val="24"/>
                <w:szCs w:val="24"/>
              </w:rPr>
              <w:t>ий и костюмы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поставленной задачей и условиями ее реализации; </w:t>
            </w:r>
          </w:p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6F2565" w:rsidRPr="0092597F" w:rsidRDefault="006D4A3F" w:rsidP="006D4A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127D1C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24-25.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1843" w:type="dxa"/>
            <w:shd w:val="clear" w:color="auto" w:fill="auto"/>
          </w:tcPr>
          <w:p w:rsidR="00194B92" w:rsidRPr="0092597F" w:rsidRDefault="00194B92" w:rsidP="00AB5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Художник и театр. Образы персонажей.</w:t>
            </w:r>
          </w:p>
          <w:p w:rsidR="00194B92" w:rsidRPr="0092597F" w:rsidRDefault="00194B92" w:rsidP="00AB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D1C" w:rsidRPr="0092597F" w:rsidRDefault="00127D1C" w:rsidP="00AB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27D1C" w:rsidRPr="0092597F" w:rsidRDefault="00041E9D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13064A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13064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эскизы костюмов персонажей к операм-сказкам Н.А. Римского-Корсакова «Снегурочка» (В.М. Васнецов) и «Золотой петушок» (И.Я. </w:t>
            </w:r>
            <w:proofErr w:type="spellStart"/>
            <w:r w:rsidR="0013064A" w:rsidRPr="0092597F">
              <w:rPr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="0013064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127D1C" w:rsidRPr="0092597F" w:rsidRDefault="0013064A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особенности изображения в театрально-декоративном искусстве. </w:t>
            </w:r>
            <w:r w:rsidR="006D4A3F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="006D4A3F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особенностей работы художника по созданию эскизов театральных костюмов.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ход и результат выполнения работы;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учебной задачи.</w:t>
            </w:r>
          </w:p>
          <w:p w:rsidR="006F2565" w:rsidRPr="0092597F" w:rsidRDefault="006D4A3F" w:rsidP="006D4A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3064A" w:rsidRDefault="0013064A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6D4A3F" w:rsidRPr="0092597F" w:rsidRDefault="006D4A3F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4B92" w:rsidRPr="0092597F" w:rsidRDefault="00194B9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праздник широкой Масленицы как часть народной художественной культуры</w:t>
            </w:r>
          </w:p>
          <w:p w:rsidR="00127D1C" w:rsidRPr="0092597F" w:rsidRDefault="00194B9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и современной жизни</w:t>
            </w:r>
            <w:r w:rsidR="00127D1C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часа.</w:t>
            </w:r>
          </w:p>
          <w:p w:rsidR="006D4A3F" w:rsidRPr="0092597F" w:rsidRDefault="006D4A3F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94B92" w:rsidP="0029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Гулянье на широкую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Масленицу.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27D1C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живописные произведения на тему 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масленичных гуляний. </w:t>
            </w:r>
            <w:r w:rsidR="00B611C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передачи праздничного ощущения мира в творчестве художников-живописцев. </w:t>
            </w:r>
            <w:r w:rsidR="00B611C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картин, отображающих народный праздник Масленицы, роли природных условий в передаче характера традиционных праздников.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вопросы, необходимые для организации собственной деятельности и сотрудничества с партнерами.</w:t>
            </w:r>
          </w:p>
          <w:p w:rsidR="00127D1C" w:rsidRPr="0092597F" w:rsidRDefault="006D4A3F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91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91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D1C" w:rsidRPr="00910BD2" w:rsidRDefault="00910BD2" w:rsidP="0091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94B92" w:rsidP="0029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Традиции оформления праздничной среды.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27D1C" w:rsidRPr="0092597F" w:rsidRDefault="00041E9D" w:rsidP="0004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знаний, умений, навыков 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B611C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4A3F" w:rsidRPr="0092597F">
              <w:rPr>
                <w:rFonts w:ascii="Times New Roman" w:hAnsi="Times New Roman" w:cs="Times New Roman"/>
                <w:sz w:val="24"/>
                <w:szCs w:val="24"/>
              </w:rPr>
              <w:t>произведения народных мастеров росписи по дереву на тему календарного народного праздника Масленицы из Федоскино, Городца, Палеха.</w:t>
            </w:r>
          </w:p>
          <w:p w:rsidR="006D4A3F" w:rsidRPr="0092597F" w:rsidRDefault="006D4A3F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как соединяется </w:t>
            </w:r>
            <w:proofErr w:type="gram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сказочное в сюжетах лаковой миниатюры.  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учебной задачи.</w:t>
            </w:r>
          </w:p>
          <w:p w:rsidR="00127D1C" w:rsidRPr="0092597F" w:rsidRDefault="006D4A3F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педагога самые простые правила поведения при сотрудничестве.</w:t>
            </w:r>
          </w:p>
        </w:tc>
        <w:tc>
          <w:tcPr>
            <w:tcW w:w="1276" w:type="dxa"/>
            <w:shd w:val="clear" w:color="auto" w:fill="auto"/>
          </w:tcPr>
          <w:p w:rsidR="006D4A3F" w:rsidRDefault="006D4A3F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041E9D" w:rsidRPr="0092597F" w:rsidRDefault="00041E9D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Образ единения человека с природой в искусстве – 6 часов.</w:t>
            </w:r>
          </w:p>
          <w:p w:rsidR="00041E9D" w:rsidRPr="0092597F" w:rsidRDefault="00041E9D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27D1C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Животные – братья наши меньшие.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27D1C" w:rsidRPr="0092597F" w:rsidRDefault="001F72CE" w:rsidP="001F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животных в скульптуре, монументальном и декоративно-прикладном искусстве, станковой и книжной графике. </w:t>
            </w:r>
            <w:r w:rsidR="00041E9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животных и птиц в графике, 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скульптуре. </w:t>
            </w:r>
            <w:r w:rsidR="00041E9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</w:t>
            </w:r>
            <w:r w:rsidR="00041E9D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анималистический жанр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1E9D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художник-анималист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27D1C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</w:t>
            </w:r>
            <w:proofErr w:type="spell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proofErr w:type="gram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127D1C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Животное и его повадки в творчестве скульпторов-анималистов.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отечественных художников-анималистов, создавших образные характеристики представителей животного мира в различных материалах и техниках. </w:t>
            </w:r>
            <w:r w:rsidR="00041E9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Рассказать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характерах и особенностях своих домашних животных.</w:t>
            </w:r>
          </w:p>
        </w:tc>
        <w:tc>
          <w:tcPr>
            <w:tcW w:w="3827" w:type="dxa"/>
            <w:shd w:val="clear" w:color="auto" w:fill="auto"/>
          </w:tcPr>
          <w:p w:rsidR="00083E11" w:rsidRPr="0092597F" w:rsidRDefault="00083E11" w:rsidP="004E15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Проговаривать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на уроке.</w:t>
            </w:r>
            <w:r w:rsidR="004E15B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предложенному учителем плану. </w:t>
            </w:r>
          </w:p>
          <w:p w:rsidR="00452D8D" w:rsidRPr="0092597F" w:rsidRDefault="00083E11" w:rsidP="00452D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системе знаний: отличать новое от уже известного с помощью учителя.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72CE" w:rsidRPr="0092597F" w:rsidRDefault="00083E11" w:rsidP="00452D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пользоваться языком изобразительного искусства.</w:t>
            </w:r>
          </w:p>
        </w:tc>
        <w:tc>
          <w:tcPr>
            <w:tcW w:w="1276" w:type="dxa"/>
            <w:shd w:val="clear" w:color="auto" w:fill="auto"/>
          </w:tcPr>
          <w:p w:rsidR="001F72CE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Экологическая тема в плакате.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плакаты, посвященные различным актуальным темам современности.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сохранения природной среды в своем городе.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плакаты по содержанию, целям воздействия на человека и закономерностям применения средств художественной выразительности.</w:t>
            </w:r>
          </w:p>
        </w:tc>
        <w:tc>
          <w:tcPr>
            <w:tcW w:w="3827" w:type="dxa"/>
            <w:shd w:val="clear" w:color="auto" w:fill="auto"/>
          </w:tcPr>
          <w:p w:rsidR="00083E11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заданий; планировать последовательность практических действий для реализации замысла, поставленной задачи; воспринимать учебное задание.</w:t>
            </w:r>
          </w:p>
          <w:p w:rsidR="001F72CE" w:rsidRPr="0092597F" w:rsidRDefault="00083E11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1F72CE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32-33.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4-5.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Троицына неделя и ее образы в искусстве.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живописи, графики, декоративно-прикладного искусства, посвященные народным праздникам и красоте изображения природы в окружающем мире, старинным 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поверьям, традициям народных праздников.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поэтические описания весны и лета в народных песнях с произведениями художников.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роль цветовой гаммы в создании определенного состояния природы, настроения в картине.</w:t>
            </w:r>
          </w:p>
        </w:tc>
        <w:tc>
          <w:tcPr>
            <w:tcW w:w="3827" w:type="dxa"/>
            <w:shd w:val="clear" w:color="auto" w:fill="auto"/>
          </w:tcPr>
          <w:p w:rsidR="00083E11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1F72CE" w:rsidRPr="0092597F" w:rsidRDefault="00083E11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4E15BB" w:rsidRDefault="004E15B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Обрядовые куклы Троицыной недели.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84029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знаний, умений, навыков</w:t>
            </w:r>
          </w:p>
          <w:p w:rsidR="00E84029" w:rsidRDefault="00E84029" w:rsidP="00E84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E84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2CE" w:rsidRPr="00E84029" w:rsidRDefault="001F72CE" w:rsidP="00E8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E84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4E15B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15B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праздничные женские и мужские костюмы в произведениях художников и мастеров декоративно-прикладного искусства. </w:t>
            </w:r>
            <w:r w:rsidR="004E15B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4E15B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вкладе народных мастериц в их изготовление и украшение. </w:t>
            </w:r>
          </w:p>
        </w:tc>
        <w:tc>
          <w:tcPr>
            <w:tcW w:w="3827" w:type="dxa"/>
            <w:shd w:val="clear" w:color="auto" w:fill="auto"/>
          </w:tcPr>
          <w:p w:rsidR="004E15BB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</w:p>
          <w:p w:rsidR="00083E11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</w:p>
          <w:p w:rsidR="001F72CE" w:rsidRPr="0092597F" w:rsidRDefault="001F72CE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72CE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029" w:rsidRPr="0092597F" w:rsidTr="00E84029">
        <w:trPr>
          <w:trHeight w:val="1276"/>
        </w:trPr>
        <w:tc>
          <w:tcPr>
            <w:tcW w:w="710" w:type="dxa"/>
            <w:shd w:val="clear" w:color="auto" w:fill="auto"/>
          </w:tcPr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84029" w:rsidRDefault="00E84029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Pr="0092597F" w:rsidRDefault="00E84029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09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84029" w:rsidRPr="0092597F" w:rsidRDefault="00E84029" w:rsidP="00E840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84029" w:rsidRPr="0092597F" w:rsidRDefault="00E84029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76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256D" w:rsidRPr="0092597F" w:rsidRDefault="000D256D"/>
    <w:sectPr w:rsidR="000D256D" w:rsidRPr="0092597F" w:rsidSect="00C67C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15A" w:rsidRDefault="0036115A" w:rsidP="0053797E">
      <w:pPr>
        <w:spacing w:after="0" w:line="240" w:lineRule="auto"/>
      </w:pPr>
      <w:r>
        <w:separator/>
      </w:r>
    </w:p>
  </w:endnote>
  <w:endnote w:type="continuationSeparator" w:id="0">
    <w:p w:rsidR="0036115A" w:rsidRDefault="0036115A" w:rsidP="0053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7E" w:rsidRDefault="0053797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7E" w:rsidRDefault="0053797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7E" w:rsidRDefault="005379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15A" w:rsidRDefault="0036115A" w:rsidP="0053797E">
      <w:pPr>
        <w:spacing w:after="0" w:line="240" w:lineRule="auto"/>
      </w:pPr>
      <w:r>
        <w:separator/>
      </w:r>
    </w:p>
  </w:footnote>
  <w:footnote w:type="continuationSeparator" w:id="0">
    <w:p w:rsidR="0036115A" w:rsidRDefault="0036115A" w:rsidP="0053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7E" w:rsidRDefault="0053797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7E" w:rsidRDefault="0053797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7E" w:rsidRDefault="005379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7C99"/>
    <w:rsid w:val="00041E9D"/>
    <w:rsid w:val="00077D1E"/>
    <w:rsid w:val="00083E11"/>
    <w:rsid w:val="0009019D"/>
    <w:rsid w:val="00097D7D"/>
    <w:rsid w:val="000B6770"/>
    <w:rsid w:val="000D256D"/>
    <w:rsid w:val="00127D1C"/>
    <w:rsid w:val="0013064A"/>
    <w:rsid w:val="00194B92"/>
    <w:rsid w:val="001A5755"/>
    <w:rsid w:val="001F72CE"/>
    <w:rsid w:val="00220915"/>
    <w:rsid w:val="0022111A"/>
    <w:rsid w:val="002948C4"/>
    <w:rsid w:val="002E46AB"/>
    <w:rsid w:val="003519B5"/>
    <w:rsid w:val="0036115A"/>
    <w:rsid w:val="003E39E5"/>
    <w:rsid w:val="00452D8D"/>
    <w:rsid w:val="0046688B"/>
    <w:rsid w:val="004E15BB"/>
    <w:rsid w:val="004E28C8"/>
    <w:rsid w:val="0053797E"/>
    <w:rsid w:val="005B55D1"/>
    <w:rsid w:val="006D4A3F"/>
    <w:rsid w:val="006F197A"/>
    <w:rsid w:val="006F2565"/>
    <w:rsid w:val="00861E82"/>
    <w:rsid w:val="008E3C1B"/>
    <w:rsid w:val="00910BD2"/>
    <w:rsid w:val="0092597F"/>
    <w:rsid w:val="009B49E4"/>
    <w:rsid w:val="009E63FC"/>
    <w:rsid w:val="00A04A1D"/>
    <w:rsid w:val="00AD625E"/>
    <w:rsid w:val="00AE3846"/>
    <w:rsid w:val="00B611CE"/>
    <w:rsid w:val="00C20A20"/>
    <w:rsid w:val="00C67C99"/>
    <w:rsid w:val="00D43CF2"/>
    <w:rsid w:val="00DA52CF"/>
    <w:rsid w:val="00E05532"/>
    <w:rsid w:val="00E84029"/>
    <w:rsid w:val="00EA6A11"/>
    <w:rsid w:val="00EC04FC"/>
    <w:rsid w:val="00EE0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6"/>
    <w:locked/>
    <w:rsid w:val="00D43CF2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4"/>
    <w:rsid w:val="00D43CF2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7E"/>
  </w:style>
  <w:style w:type="paragraph" w:styleId="a7">
    <w:name w:val="footer"/>
    <w:basedOn w:val="a"/>
    <w:link w:val="a8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7E"/>
  </w:style>
  <w:style w:type="paragraph" w:styleId="a9">
    <w:name w:val="Balloon Text"/>
    <w:basedOn w:val="a"/>
    <w:link w:val="aa"/>
    <w:uiPriority w:val="99"/>
    <w:semiHidden/>
    <w:unhideWhenUsed/>
    <w:rsid w:val="00E05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6"/>
    <w:locked/>
    <w:rsid w:val="00D43CF2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4"/>
    <w:rsid w:val="00D43CF2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7E"/>
  </w:style>
  <w:style w:type="paragraph" w:styleId="a7">
    <w:name w:val="footer"/>
    <w:basedOn w:val="a"/>
    <w:link w:val="a8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D323C-B70F-477B-AF1E-0D83C091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4403</Words>
  <Characters>25102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2014-08-28T05:36:00Z</cp:lastPrinted>
  <dcterms:created xsi:type="dcterms:W3CDTF">2019-09-11T20:41:00Z</dcterms:created>
  <dcterms:modified xsi:type="dcterms:W3CDTF">2019-09-17T10:05:00Z</dcterms:modified>
</cp:coreProperties>
</file>