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6BF" w:rsidRDefault="00E732DF">
      <w:pPr>
        <w:spacing w:line="200" w:lineRule="exact"/>
        <w:rPr>
          <w:sz w:val="24"/>
          <w:szCs w:val="24"/>
        </w:rPr>
      </w:pPr>
      <w:r>
        <w:rPr>
          <w:sz w:val="24"/>
          <w:szCs w:val="24"/>
        </w:rPr>
        <w:t>,</w:t>
      </w:r>
    </w:p>
    <w:p w:rsidR="00CE7A25" w:rsidRDefault="00CE7A25">
      <w:pPr>
        <w:spacing w:line="200" w:lineRule="exact"/>
        <w:rPr>
          <w:sz w:val="24"/>
          <w:szCs w:val="24"/>
        </w:rPr>
      </w:pPr>
    </w:p>
    <w:p w:rsidR="00CE7A25" w:rsidRDefault="00CE7A25">
      <w:pPr>
        <w:spacing w:line="200" w:lineRule="exact"/>
        <w:rPr>
          <w:sz w:val="24"/>
          <w:szCs w:val="24"/>
        </w:rPr>
      </w:pPr>
    </w:p>
    <w:p w:rsidR="00CE7A25" w:rsidRDefault="00CE7A25">
      <w:pPr>
        <w:spacing w:line="200" w:lineRule="exact"/>
        <w:rPr>
          <w:sz w:val="24"/>
          <w:szCs w:val="24"/>
        </w:rPr>
      </w:pPr>
    </w:p>
    <w:p w:rsidR="00CE7A25" w:rsidRDefault="00CE7A25">
      <w:pPr>
        <w:spacing w:line="200" w:lineRule="exact"/>
        <w:rPr>
          <w:sz w:val="24"/>
          <w:szCs w:val="24"/>
        </w:rPr>
      </w:pPr>
    </w:p>
    <w:p w:rsidR="00CE7A25" w:rsidRDefault="00CE7A25">
      <w:pPr>
        <w:spacing w:line="200" w:lineRule="exact"/>
        <w:rPr>
          <w:sz w:val="24"/>
          <w:szCs w:val="24"/>
        </w:rPr>
      </w:pPr>
    </w:p>
    <w:p w:rsidR="00CE7A25" w:rsidRPr="00CE7A25" w:rsidRDefault="00CE7A25" w:rsidP="00CE7A25">
      <w:pPr>
        <w:suppressAutoHyphens/>
        <w:spacing w:after="200" w:line="276" w:lineRule="auto"/>
        <w:jc w:val="both"/>
        <w:rPr>
          <w:rFonts w:eastAsia="Arial Unicode MS"/>
          <w:b/>
          <w:kern w:val="1"/>
          <w:lang w:eastAsia="ar-SA"/>
        </w:rPr>
      </w:pPr>
      <w:r>
        <w:rPr>
          <w:rFonts w:eastAsia="Arial Unicode MS"/>
          <w:b/>
          <w:kern w:val="1"/>
          <w:lang w:eastAsia="ar-SA"/>
        </w:rPr>
        <w:t xml:space="preserve">                             </w:t>
      </w:r>
      <w:r w:rsidRPr="00CE7A25">
        <w:rPr>
          <w:rFonts w:eastAsia="Arial Unicode MS"/>
          <w:b/>
          <w:kern w:val="1"/>
          <w:lang w:eastAsia="ar-SA"/>
        </w:rPr>
        <w:t xml:space="preserve">Муниципальное казённое общеобразовательное учреждение </w:t>
      </w:r>
    </w:p>
    <w:p w:rsidR="00CE7A25" w:rsidRPr="00CE7A25" w:rsidRDefault="00CE7A25" w:rsidP="00CE7A25">
      <w:pPr>
        <w:suppressAutoHyphens/>
        <w:spacing w:after="200" w:line="276" w:lineRule="auto"/>
        <w:jc w:val="center"/>
        <w:rPr>
          <w:rFonts w:eastAsia="Arial Unicode MS"/>
          <w:b/>
          <w:kern w:val="1"/>
          <w:lang w:eastAsia="ar-SA"/>
        </w:rPr>
      </w:pPr>
      <w:r w:rsidRPr="00CE7A25">
        <w:rPr>
          <w:rFonts w:eastAsia="Arial Unicode MS"/>
          <w:b/>
          <w:kern w:val="1"/>
          <w:lang w:eastAsia="ar-SA"/>
        </w:rPr>
        <w:t xml:space="preserve">«Ново-Дмитриевская средняя общеобразовательная школа» </w:t>
      </w:r>
    </w:p>
    <w:p w:rsidR="00CE7A25" w:rsidRDefault="00CE7A25" w:rsidP="00CE7A25">
      <w:pPr>
        <w:suppressAutoHyphens/>
        <w:spacing w:after="200" w:line="276" w:lineRule="auto"/>
        <w:jc w:val="center"/>
        <w:rPr>
          <w:rFonts w:eastAsia="Arial Unicode MS"/>
          <w:b/>
          <w:kern w:val="1"/>
          <w:lang w:eastAsia="ar-SA"/>
        </w:rPr>
      </w:pPr>
      <w:proofErr w:type="spellStart"/>
      <w:r w:rsidRPr="00CE7A25">
        <w:rPr>
          <w:rFonts w:eastAsia="Arial Unicode MS"/>
          <w:b/>
          <w:kern w:val="1"/>
          <w:lang w:eastAsia="ar-SA"/>
        </w:rPr>
        <w:t>Тарумовского</w:t>
      </w:r>
      <w:proofErr w:type="spellEnd"/>
      <w:r w:rsidRPr="00CE7A25">
        <w:rPr>
          <w:rFonts w:eastAsia="Arial Unicode MS"/>
          <w:b/>
          <w:kern w:val="1"/>
          <w:lang w:eastAsia="ar-SA"/>
        </w:rPr>
        <w:t xml:space="preserve"> района Республики Дагестан</w:t>
      </w:r>
    </w:p>
    <w:p w:rsidR="00CE7A25" w:rsidRDefault="00CE7A25" w:rsidP="00CE7A25">
      <w:pPr>
        <w:suppressAutoHyphens/>
        <w:spacing w:after="200" w:line="276" w:lineRule="auto"/>
        <w:jc w:val="center"/>
        <w:rPr>
          <w:rFonts w:eastAsia="Arial Unicode MS"/>
          <w:b/>
          <w:kern w:val="1"/>
          <w:lang w:eastAsia="ar-SA"/>
        </w:rPr>
      </w:pPr>
    </w:p>
    <w:p w:rsidR="00CE7A25" w:rsidRPr="00CE7A25" w:rsidRDefault="00CE7A25" w:rsidP="00CE7A25">
      <w:pPr>
        <w:suppressAutoHyphens/>
        <w:spacing w:after="200" w:line="276" w:lineRule="auto"/>
        <w:rPr>
          <w:rFonts w:eastAsia="Arial Unicode MS"/>
          <w:b/>
          <w:kern w:val="1"/>
          <w:sz w:val="32"/>
          <w:szCs w:val="32"/>
          <w:lang w:eastAsia="ar-SA"/>
        </w:rPr>
      </w:pPr>
      <w:r w:rsidRPr="00CE7A25">
        <w:rPr>
          <w:rFonts w:eastAsia="Arial Unicode MS"/>
          <w:b/>
          <w:kern w:val="1"/>
          <w:sz w:val="32"/>
          <w:szCs w:val="32"/>
          <w:lang w:eastAsia="ar-SA"/>
        </w:rPr>
        <w:t xml:space="preserve">  </w:t>
      </w:r>
      <w:r>
        <w:rPr>
          <w:rFonts w:eastAsia="Arial Unicode MS"/>
          <w:b/>
          <w:kern w:val="1"/>
          <w:sz w:val="32"/>
          <w:szCs w:val="32"/>
          <w:lang w:eastAsia="ar-SA"/>
        </w:rPr>
        <w:t xml:space="preserve">                       Аналитический отчет воспитательной работы </w:t>
      </w:r>
    </w:p>
    <w:p w:rsidR="00CE7A25" w:rsidRPr="00CE7A25" w:rsidRDefault="00CE7A25" w:rsidP="00CE7A25">
      <w:pPr>
        <w:suppressAutoHyphens/>
        <w:spacing w:after="200" w:line="276" w:lineRule="auto"/>
        <w:rPr>
          <w:rFonts w:eastAsia="Arial Unicode MS"/>
          <w:b/>
          <w:kern w:val="1"/>
          <w:sz w:val="32"/>
          <w:szCs w:val="32"/>
          <w:lang w:eastAsia="ar-SA"/>
        </w:rPr>
      </w:pPr>
      <w:r w:rsidRPr="00CE7A25">
        <w:rPr>
          <w:rFonts w:eastAsia="Arial Unicode MS"/>
          <w:b/>
          <w:kern w:val="1"/>
          <w:sz w:val="32"/>
          <w:szCs w:val="32"/>
          <w:lang w:eastAsia="ar-SA"/>
        </w:rPr>
        <w:t xml:space="preserve">                                                          </w:t>
      </w:r>
      <w:r>
        <w:rPr>
          <w:rFonts w:eastAsia="Arial Unicode MS"/>
          <w:b/>
          <w:kern w:val="1"/>
          <w:sz w:val="32"/>
          <w:szCs w:val="32"/>
          <w:lang w:eastAsia="ar-SA"/>
        </w:rPr>
        <w:t xml:space="preserve">                      </w:t>
      </w:r>
    </w:p>
    <w:p w:rsidR="00CE7A25" w:rsidRPr="00CE7A25" w:rsidRDefault="00CE7A25" w:rsidP="00CE7A25">
      <w:pPr>
        <w:suppressAutoHyphens/>
        <w:spacing w:after="200" w:line="276" w:lineRule="auto"/>
        <w:jc w:val="center"/>
        <w:rPr>
          <w:rFonts w:eastAsia="Arial Unicode MS"/>
          <w:b/>
          <w:kern w:val="1"/>
          <w:sz w:val="32"/>
          <w:szCs w:val="32"/>
          <w:lang w:eastAsia="ar-SA"/>
        </w:rPr>
      </w:pPr>
      <w:r w:rsidRPr="00CE7A25">
        <w:rPr>
          <w:rFonts w:eastAsia="Arial Unicode MS"/>
          <w:b/>
          <w:kern w:val="1"/>
          <w:sz w:val="32"/>
          <w:szCs w:val="32"/>
          <w:lang w:eastAsia="ar-SA"/>
        </w:rPr>
        <w:t>2018-2019 учебный год</w:t>
      </w:r>
    </w:p>
    <w:p w:rsidR="00CE7A25" w:rsidRPr="00CE7A25" w:rsidRDefault="00CE7A25" w:rsidP="00CE7A25">
      <w:pPr>
        <w:suppressAutoHyphens/>
        <w:spacing w:after="200" w:line="276" w:lineRule="auto"/>
        <w:jc w:val="both"/>
        <w:rPr>
          <w:rFonts w:eastAsia="Arial Unicode MS"/>
          <w:b/>
          <w:kern w:val="1"/>
          <w:lang w:eastAsia="ar-SA"/>
        </w:rPr>
      </w:pPr>
    </w:p>
    <w:p w:rsidR="00CE7A25" w:rsidRPr="00CE7A25" w:rsidRDefault="00CE7A25" w:rsidP="00CE7A25">
      <w:pPr>
        <w:suppressAutoHyphens/>
        <w:spacing w:after="200" w:line="276" w:lineRule="auto"/>
        <w:jc w:val="center"/>
        <w:rPr>
          <w:rFonts w:eastAsia="Arial Unicode MS"/>
          <w:b/>
          <w:kern w:val="1"/>
          <w:lang w:eastAsia="ar-SA"/>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CE7A25" w:rsidP="00CE7A25">
      <w:pPr>
        <w:tabs>
          <w:tab w:val="left" w:pos="4140"/>
        </w:tabs>
        <w:spacing w:line="200" w:lineRule="exact"/>
        <w:rPr>
          <w:sz w:val="24"/>
          <w:szCs w:val="24"/>
        </w:rPr>
      </w:pPr>
      <w:r>
        <w:rPr>
          <w:sz w:val="24"/>
          <w:szCs w:val="24"/>
        </w:rPr>
        <w:tab/>
      </w: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200" w:lineRule="exact"/>
        <w:rPr>
          <w:sz w:val="24"/>
          <w:szCs w:val="24"/>
        </w:rPr>
      </w:pPr>
    </w:p>
    <w:p w:rsidR="003B56BF" w:rsidRDefault="003B56BF">
      <w:pPr>
        <w:spacing w:line="313" w:lineRule="exact"/>
        <w:rPr>
          <w:sz w:val="24"/>
          <w:szCs w:val="24"/>
        </w:rPr>
      </w:pPr>
    </w:p>
    <w:p w:rsidR="003B56BF" w:rsidRDefault="00CE7A25">
      <w:pPr>
        <w:ind w:left="9780"/>
        <w:rPr>
          <w:sz w:val="20"/>
          <w:szCs w:val="20"/>
        </w:rPr>
      </w:pPr>
      <w:r>
        <w:rPr>
          <w:rFonts w:eastAsia="Times New Roman"/>
          <w:sz w:val="24"/>
          <w:szCs w:val="24"/>
        </w:rPr>
        <w:t>1</w:t>
      </w:r>
    </w:p>
    <w:p w:rsidR="003B56BF" w:rsidRDefault="003B56BF">
      <w:pPr>
        <w:sectPr w:rsidR="003B56BF">
          <w:pgSz w:w="11900" w:h="16838"/>
          <w:pgMar w:top="1440" w:right="566" w:bottom="445" w:left="1440" w:header="0" w:footer="0" w:gutter="0"/>
          <w:cols w:space="720" w:equalWidth="0">
            <w:col w:w="9900"/>
          </w:cols>
        </w:sectPr>
      </w:pPr>
    </w:p>
    <w:p w:rsidR="003B56BF" w:rsidRDefault="00CE7A25">
      <w:pPr>
        <w:jc w:val="center"/>
        <w:rPr>
          <w:sz w:val="20"/>
          <w:szCs w:val="20"/>
        </w:rPr>
      </w:pPr>
      <w:r>
        <w:rPr>
          <w:rFonts w:eastAsia="Times New Roman"/>
          <w:b/>
          <w:bCs/>
          <w:sz w:val="28"/>
          <w:szCs w:val="28"/>
        </w:rPr>
        <w:lastRenderedPageBreak/>
        <w:t>Отчет заместителя директора по ВР</w:t>
      </w:r>
    </w:p>
    <w:p w:rsidR="003B56BF" w:rsidRDefault="00CE7A25">
      <w:pPr>
        <w:jc w:val="center"/>
        <w:rPr>
          <w:sz w:val="20"/>
          <w:szCs w:val="20"/>
        </w:rPr>
      </w:pPr>
      <w:r>
        <w:rPr>
          <w:rFonts w:eastAsia="Times New Roman"/>
          <w:b/>
          <w:bCs/>
          <w:sz w:val="28"/>
          <w:szCs w:val="28"/>
        </w:rPr>
        <w:t>по итогам организации процесса воспитания</w:t>
      </w:r>
    </w:p>
    <w:p w:rsidR="00CE7A25" w:rsidRDefault="00CE7A25" w:rsidP="00CE7A25">
      <w:pPr>
        <w:tabs>
          <w:tab w:val="left" w:pos="4209"/>
        </w:tabs>
        <w:spacing w:line="278" w:lineRule="auto"/>
        <w:ind w:left="3982" w:right="3640"/>
        <w:rPr>
          <w:rFonts w:eastAsia="Times New Roman"/>
          <w:b/>
          <w:bCs/>
          <w:sz w:val="28"/>
          <w:szCs w:val="28"/>
        </w:rPr>
      </w:pPr>
      <w:r>
        <w:rPr>
          <w:rFonts w:eastAsia="Times New Roman"/>
          <w:b/>
          <w:bCs/>
          <w:sz w:val="28"/>
          <w:szCs w:val="28"/>
        </w:rPr>
        <w:t>в МКОУ «Ново-Дмитриевская СОШ»</w:t>
      </w:r>
    </w:p>
    <w:p w:rsidR="003B56BF" w:rsidRDefault="000C5923" w:rsidP="00CE7A25">
      <w:pPr>
        <w:tabs>
          <w:tab w:val="left" w:pos="4209"/>
        </w:tabs>
        <w:spacing w:line="278" w:lineRule="auto"/>
        <w:ind w:left="3982" w:right="3640"/>
        <w:rPr>
          <w:rFonts w:eastAsia="Times New Roman"/>
          <w:b/>
          <w:bCs/>
          <w:sz w:val="28"/>
          <w:szCs w:val="28"/>
        </w:rPr>
      </w:pPr>
      <w:r>
        <w:rPr>
          <w:rFonts w:eastAsia="Times New Roman"/>
          <w:b/>
          <w:bCs/>
          <w:sz w:val="28"/>
          <w:szCs w:val="28"/>
        </w:rPr>
        <w:t>за 2018/2019</w:t>
      </w:r>
      <w:r w:rsidR="00CE7A25">
        <w:rPr>
          <w:rFonts w:eastAsia="Times New Roman"/>
          <w:b/>
          <w:bCs/>
          <w:sz w:val="28"/>
          <w:szCs w:val="28"/>
        </w:rPr>
        <w:t xml:space="preserve"> </w:t>
      </w:r>
      <w:proofErr w:type="spellStart"/>
      <w:r w:rsidR="00CE7A25">
        <w:rPr>
          <w:rFonts w:eastAsia="Times New Roman"/>
          <w:b/>
          <w:bCs/>
          <w:sz w:val="28"/>
          <w:szCs w:val="28"/>
        </w:rPr>
        <w:t>уч</w:t>
      </w:r>
      <w:proofErr w:type="spellEnd"/>
      <w:r w:rsidR="00CE7A25">
        <w:rPr>
          <w:rFonts w:eastAsia="Times New Roman"/>
          <w:b/>
          <w:bCs/>
          <w:sz w:val="28"/>
          <w:szCs w:val="28"/>
        </w:rPr>
        <w:t xml:space="preserve"> год</w:t>
      </w:r>
    </w:p>
    <w:p w:rsidR="003B56BF" w:rsidRDefault="003B56BF">
      <w:pPr>
        <w:spacing w:line="225" w:lineRule="exact"/>
        <w:rPr>
          <w:sz w:val="20"/>
          <w:szCs w:val="20"/>
        </w:rPr>
      </w:pPr>
    </w:p>
    <w:p w:rsidR="003B56BF" w:rsidRDefault="00CE7A25">
      <w:pPr>
        <w:ind w:firstLine="566"/>
        <w:jc w:val="both"/>
        <w:rPr>
          <w:sz w:val="20"/>
          <w:szCs w:val="20"/>
        </w:rPr>
      </w:pPr>
      <w:r>
        <w:rPr>
          <w:rFonts w:eastAsia="Times New Roman"/>
          <w:sz w:val="24"/>
          <w:szCs w:val="24"/>
        </w:rPr>
        <w:t>Одной из приоритетных задач общества и государства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принимающего судьбу Отечества как свою личную, осознающего ответственность за свое настоящее и будущее своей страны, укорененного в духовных и культурных традициях многонационального народа РФ.</w:t>
      </w:r>
    </w:p>
    <w:p w:rsidR="003B56BF" w:rsidRDefault="00CE7A25">
      <w:pPr>
        <w:ind w:firstLine="566"/>
        <w:jc w:val="both"/>
        <w:rPr>
          <w:sz w:val="20"/>
          <w:szCs w:val="20"/>
        </w:rPr>
      </w:pPr>
      <w:r>
        <w:rPr>
          <w:rFonts w:eastAsia="Times New Roman"/>
          <w:sz w:val="24"/>
          <w:szCs w:val="24"/>
        </w:rPr>
        <w:t>Понятие воспитательный процесс объемно, многогранно и практически безгранично. Оно охватывает весь педагогический процесс, интегрируя учебные занятия, внеурочную деятельность детей, разнообразную деятельность и общение за пределами школы, влияние социальной, природной, предметно-эстетической среды, непрестанно расширяющееся воспитательное пространство. В системе формирования единого образовательного пространства основная миссия воспитательной системы школы - обеспечение различных доступных форм образования обучающихся с учетом индивидуальных особенностей , возможность выбора видов и форм деятельности: творческой, спортивной, исследовательской, интеллектуальной и т.д. В школе создана</w:t>
      </w:r>
    </w:p>
    <w:p w:rsidR="003B56BF" w:rsidRDefault="00CE7A25">
      <w:pPr>
        <w:numPr>
          <w:ilvl w:val="0"/>
          <w:numId w:val="2"/>
        </w:numPr>
        <w:tabs>
          <w:tab w:val="left" w:pos="286"/>
        </w:tabs>
        <w:spacing w:line="272" w:lineRule="auto"/>
        <w:rPr>
          <w:rFonts w:eastAsia="Times New Roman"/>
          <w:sz w:val="24"/>
          <w:szCs w:val="24"/>
        </w:rPr>
      </w:pPr>
      <w:r>
        <w:rPr>
          <w:rFonts w:eastAsia="Times New Roman"/>
          <w:sz w:val="24"/>
          <w:szCs w:val="24"/>
        </w:rPr>
        <w:t>находится в постоянном развитии воспитательная система гуманистического типа, которая интегрируется вокруг фундаментальной проблемы формирования личностных ценностей учащихся.</w:t>
      </w:r>
    </w:p>
    <w:p w:rsidR="003B56BF" w:rsidRDefault="003B56BF">
      <w:pPr>
        <w:spacing w:line="248" w:lineRule="exact"/>
        <w:rPr>
          <w:sz w:val="20"/>
          <w:szCs w:val="20"/>
        </w:rPr>
      </w:pPr>
    </w:p>
    <w:p w:rsidR="003B56BF" w:rsidRDefault="00CE7A25">
      <w:pPr>
        <w:spacing w:line="248" w:lineRule="auto"/>
        <w:ind w:firstLine="490"/>
        <w:rPr>
          <w:sz w:val="20"/>
          <w:szCs w:val="20"/>
        </w:rPr>
      </w:pPr>
      <w:r>
        <w:rPr>
          <w:rFonts w:eastAsia="Times New Roman"/>
          <w:sz w:val="24"/>
          <w:szCs w:val="24"/>
        </w:rPr>
        <w:t>Воспитательная работа в МКОУ «Ново-Дмитриевская СОШ» в 2018-2019 учебном году строилась в соответствии с планом воспитательной работы школы, в который входят следующие направления:</w:t>
      </w:r>
    </w:p>
    <w:p w:rsidR="003B56BF" w:rsidRDefault="003B56BF">
      <w:pPr>
        <w:spacing w:line="1" w:lineRule="exact"/>
        <w:rPr>
          <w:sz w:val="20"/>
          <w:szCs w:val="20"/>
        </w:rPr>
      </w:pPr>
    </w:p>
    <w:p w:rsidR="003B56BF" w:rsidRDefault="00CE7A25">
      <w:pPr>
        <w:numPr>
          <w:ilvl w:val="0"/>
          <w:numId w:val="3"/>
        </w:numPr>
        <w:tabs>
          <w:tab w:val="left" w:pos="1420"/>
        </w:tabs>
        <w:ind w:left="1420" w:hanging="340"/>
        <w:rPr>
          <w:rFonts w:ascii="Symbol" w:eastAsia="Symbol" w:hAnsi="Symbol" w:cs="Symbol"/>
          <w:sz w:val="24"/>
          <w:szCs w:val="24"/>
        </w:rPr>
      </w:pPr>
      <w:r>
        <w:rPr>
          <w:rFonts w:eastAsia="Times New Roman"/>
          <w:sz w:val="24"/>
          <w:szCs w:val="24"/>
        </w:rPr>
        <w:t>Интеллектуально-познавательное</w:t>
      </w:r>
    </w:p>
    <w:p w:rsidR="003B56BF" w:rsidRDefault="003B56BF">
      <w:pPr>
        <w:spacing w:line="39" w:lineRule="exact"/>
        <w:rPr>
          <w:rFonts w:ascii="Symbol" w:eastAsia="Symbol" w:hAnsi="Symbol" w:cs="Symbol"/>
          <w:sz w:val="24"/>
          <w:szCs w:val="24"/>
        </w:rPr>
      </w:pPr>
    </w:p>
    <w:p w:rsidR="003B56BF" w:rsidRDefault="00CE7A25">
      <w:pPr>
        <w:numPr>
          <w:ilvl w:val="0"/>
          <w:numId w:val="3"/>
        </w:numPr>
        <w:tabs>
          <w:tab w:val="left" w:pos="1420"/>
        </w:tabs>
        <w:ind w:left="1420" w:hanging="340"/>
        <w:rPr>
          <w:rFonts w:ascii="Symbol" w:eastAsia="Symbol" w:hAnsi="Symbol" w:cs="Symbol"/>
          <w:sz w:val="24"/>
          <w:szCs w:val="24"/>
        </w:rPr>
      </w:pPr>
      <w:r>
        <w:rPr>
          <w:rFonts w:eastAsia="Times New Roman"/>
          <w:sz w:val="24"/>
          <w:szCs w:val="24"/>
        </w:rPr>
        <w:t>Спортивно-оздоровительное</w:t>
      </w:r>
    </w:p>
    <w:p w:rsidR="003B56BF" w:rsidRDefault="003B56BF">
      <w:pPr>
        <w:spacing w:line="41" w:lineRule="exact"/>
        <w:rPr>
          <w:rFonts w:ascii="Symbol" w:eastAsia="Symbol" w:hAnsi="Symbol" w:cs="Symbol"/>
          <w:sz w:val="24"/>
          <w:szCs w:val="24"/>
        </w:rPr>
      </w:pPr>
    </w:p>
    <w:p w:rsidR="003B56BF" w:rsidRDefault="00CE7A25">
      <w:pPr>
        <w:numPr>
          <w:ilvl w:val="0"/>
          <w:numId w:val="3"/>
        </w:numPr>
        <w:tabs>
          <w:tab w:val="left" w:pos="1420"/>
        </w:tabs>
        <w:ind w:left="1420" w:hanging="340"/>
        <w:rPr>
          <w:rFonts w:ascii="Symbol" w:eastAsia="Symbol" w:hAnsi="Symbol" w:cs="Symbol"/>
          <w:sz w:val="24"/>
          <w:szCs w:val="24"/>
        </w:rPr>
      </w:pPr>
      <w:r>
        <w:rPr>
          <w:rFonts w:eastAsia="Times New Roman"/>
          <w:sz w:val="24"/>
          <w:szCs w:val="24"/>
        </w:rPr>
        <w:t>Духовно-нравственное</w:t>
      </w:r>
    </w:p>
    <w:p w:rsidR="003B56BF" w:rsidRDefault="003B56BF">
      <w:pPr>
        <w:spacing w:line="39" w:lineRule="exact"/>
        <w:rPr>
          <w:rFonts w:ascii="Symbol" w:eastAsia="Symbol" w:hAnsi="Symbol" w:cs="Symbol"/>
          <w:sz w:val="24"/>
          <w:szCs w:val="24"/>
        </w:rPr>
      </w:pPr>
    </w:p>
    <w:p w:rsidR="003B56BF" w:rsidRDefault="00CE7A25">
      <w:pPr>
        <w:numPr>
          <w:ilvl w:val="0"/>
          <w:numId w:val="3"/>
        </w:numPr>
        <w:tabs>
          <w:tab w:val="left" w:pos="1420"/>
        </w:tabs>
        <w:ind w:left="1420" w:hanging="340"/>
        <w:rPr>
          <w:rFonts w:ascii="Symbol" w:eastAsia="Symbol" w:hAnsi="Symbol" w:cs="Symbol"/>
          <w:sz w:val="24"/>
          <w:szCs w:val="24"/>
        </w:rPr>
      </w:pPr>
      <w:r>
        <w:rPr>
          <w:rFonts w:eastAsia="Times New Roman"/>
          <w:sz w:val="24"/>
          <w:szCs w:val="24"/>
        </w:rPr>
        <w:t>Творческо-эстетическое</w:t>
      </w:r>
    </w:p>
    <w:p w:rsidR="003B56BF" w:rsidRDefault="003B56BF">
      <w:pPr>
        <w:spacing w:line="39" w:lineRule="exact"/>
        <w:rPr>
          <w:rFonts w:ascii="Symbol" w:eastAsia="Symbol" w:hAnsi="Symbol" w:cs="Symbol"/>
          <w:sz w:val="24"/>
          <w:szCs w:val="24"/>
        </w:rPr>
      </w:pPr>
    </w:p>
    <w:p w:rsidR="003B56BF" w:rsidRDefault="00CE7A25">
      <w:pPr>
        <w:numPr>
          <w:ilvl w:val="0"/>
          <w:numId w:val="3"/>
        </w:numPr>
        <w:tabs>
          <w:tab w:val="left" w:pos="1420"/>
        </w:tabs>
        <w:ind w:left="1420" w:hanging="340"/>
        <w:rPr>
          <w:rFonts w:ascii="Symbol" w:eastAsia="Symbol" w:hAnsi="Symbol" w:cs="Symbol"/>
          <w:sz w:val="24"/>
          <w:szCs w:val="24"/>
        </w:rPr>
      </w:pPr>
      <w:r>
        <w:rPr>
          <w:rFonts w:eastAsia="Times New Roman"/>
          <w:sz w:val="24"/>
          <w:szCs w:val="24"/>
        </w:rPr>
        <w:t>Гражданско-патриотическое</w:t>
      </w:r>
    </w:p>
    <w:p w:rsidR="003B56BF" w:rsidRDefault="003B56BF">
      <w:pPr>
        <w:spacing w:line="41" w:lineRule="exact"/>
        <w:rPr>
          <w:rFonts w:ascii="Symbol" w:eastAsia="Symbol" w:hAnsi="Symbol" w:cs="Symbol"/>
          <w:sz w:val="24"/>
          <w:szCs w:val="24"/>
        </w:rPr>
      </w:pPr>
    </w:p>
    <w:p w:rsidR="003B56BF" w:rsidRDefault="00CE7A25">
      <w:pPr>
        <w:numPr>
          <w:ilvl w:val="0"/>
          <w:numId w:val="3"/>
        </w:numPr>
        <w:tabs>
          <w:tab w:val="left" w:pos="1420"/>
        </w:tabs>
        <w:ind w:left="1420" w:hanging="340"/>
        <w:rPr>
          <w:rFonts w:ascii="Symbol" w:eastAsia="Symbol" w:hAnsi="Symbol" w:cs="Symbol"/>
          <w:sz w:val="24"/>
          <w:szCs w:val="24"/>
        </w:rPr>
      </w:pPr>
      <w:r>
        <w:rPr>
          <w:rFonts w:eastAsia="Times New Roman"/>
          <w:sz w:val="24"/>
          <w:szCs w:val="24"/>
        </w:rPr>
        <w:t>Самоуправление</w:t>
      </w:r>
    </w:p>
    <w:p w:rsidR="003B56BF" w:rsidRDefault="003B56BF">
      <w:pPr>
        <w:spacing w:line="222" w:lineRule="exact"/>
        <w:rPr>
          <w:sz w:val="20"/>
          <w:szCs w:val="20"/>
        </w:rPr>
      </w:pPr>
    </w:p>
    <w:p w:rsidR="003B56BF" w:rsidRDefault="005C6930">
      <w:pPr>
        <w:ind w:firstLine="566"/>
        <w:jc w:val="both"/>
        <w:rPr>
          <w:sz w:val="20"/>
          <w:szCs w:val="20"/>
        </w:rPr>
      </w:pPr>
      <w:r>
        <w:rPr>
          <w:rFonts w:eastAsia="Times New Roman"/>
          <w:sz w:val="24"/>
          <w:szCs w:val="24"/>
        </w:rPr>
        <w:t>Целевая установка 2018-2019</w:t>
      </w:r>
      <w:r w:rsidR="00CE7A25">
        <w:rPr>
          <w:rFonts w:eastAsia="Times New Roman"/>
          <w:sz w:val="24"/>
          <w:szCs w:val="24"/>
        </w:rPr>
        <w:t xml:space="preserve"> года: Способствовать созданию условий для формирования важнейших качеств личности учащегося: инициативности, способности творчески мыслить и находить нестандартные решения, умение выбирать профессиональный путь, готовности обучаться всему новому, повышать активную гражданскую позицию, расширять свой кругозор в рамках дополнительного образования.</w:t>
      </w:r>
    </w:p>
    <w:p w:rsidR="003B56BF" w:rsidRDefault="00CE7A25">
      <w:pPr>
        <w:spacing w:line="239" w:lineRule="auto"/>
        <w:ind w:firstLine="566"/>
        <w:jc w:val="both"/>
        <w:rPr>
          <w:sz w:val="20"/>
          <w:szCs w:val="20"/>
        </w:rPr>
      </w:pPr>
      <w:r>
        <w:rPr>
          <w:rFonts w:eastAsia="Times New Roman"/>
          <w:sz w:val="24"/>
          <w:szCs w:val="24"/>
        </w:rPr>
        <w:t>Данная цель охватывает весь педагогический процесс, пронизывает все структуры, интегрируя учебные занятия и внеурочную жизнь школьников, разнообразные виды деятельности, общения, традиции, всю общешкольную среду через выполнение следующих задач:</w:t>
      </w:r>
    </w:p>
    <w:p w:rsidR="003B56BF" w:rsidRDefault="003B56BF">
      <w:pPr>
        <w:spacing w:line="1" w:lineRule="exact"/>
        <w:rPr>
          <w:sz w:val="20"/>
          <w:szCs w:val="20"/>
        </w:rPr>
      </w:pPr>
    </w:p>
    <w:p w:rsidR="003B56BF" w:rsidRDefault="00CE7A25">
      <w:pPr>
        <w:numPr>
          <w:ilvl w:val="0"/>
          <w:numId w:val="4"/>
        </w:numPr>
        <w:tabs>
          <w:tab w:val="left" w:pos="708"/>
        </w:tabs>
        <w:ind w:left="720" w:hanging="360"/>
        <w:rPr>
          <w:rFonts w:eastAsia="Times New Roman"/>
          <w:sz w:val="24"/>
          <w:szCs w:val="24"/>
        </w:rPr>
      </w:pPr>
      <w:r>
        <w:rPr>
          <w:rFonts w:eastAsia="Times New Roman"/>
          <w:sz w:val="24"/>
          <w:szCs w:val="24"/>
        </w:rPr>
        <w:t>Изучение личности ребёнка, воспитание ценностных отношений, культуры поведения, общения и дисциплинированности.</w:t>
      </w:r>
    </w:p>
    <w:p w:rsidR="003B56BF" w:rsidRDefault="00CE7A25">
      <w:pPr>
        <w:numPr>
          <w:ilvl w:val="0"/>
          <w:numId w:val="4"/>
        </w:numPr>
        <w:tabs>
          <w:tab w:val="left" w:pos="708"/>
        </w:tabs>
        <w:ind w:left="720" w:hanging="360"/>
        <w:jc w:val="both"/>
        <w:rPr>
          <w:rFonts w:eastAsia="Times New Roman"/>
          <w:sz w:val="24"/>
          <w:szCs w:val="24"/>
        </w:rPr>
      </w:pPr>
      <w:r>
        <w:rPr>
          <w:rFonts w:eastAsia="Times New Roman"/>
          <w:sz w:val="24"/>
          <w:szCs w:val="24"/>
        </w:rPr>
        <w:t>Организация работы по профилактике и предупреждению асоциального поведения обучающихся; воспитание у детей гражданской позиции: патриотических чувств, нравственно-правовой позиции, толерантности, трудовой активности.</w:t>
      </w:r>
    </w:p>
    <w:p w:rsidR="003B56BF" w:rsidRDefault="00CE7A25">
      <w:pPr>
        <w:numPr>
          <w:ilvl w:val="0"/>
          <w:numId w:val="4"/>
        </w:numPr>
        <w:tabs>
          <w:tab w:val="left" w:pos="708"/>
        </w:tabs>
        <w:ind w:left="720" w:hanging="360"/>
        <w:rPr>
          <w:rFonts w:eastAsia="Times New Roman"/>
          <w:sz w:val="24"/>
          <w:szCs w:val="24"/>
        </w:rPr>
      </w:pPr>
      <w:r>
        <w:rPr>
          <w:rFonts w:eastAsia="Times New Roman"/>
          <w:sz w:val="24"/>
          <w:szCs w:val="24"/>
        </w:rPr>
        <w:t>Обучение самоуправлению в классе и в школе; активизировать работу Совета старшеклассников в процессе соуправления школой.</w:t>
      </w:r>
    </w:p>
    <w:p w:rsidR="003B56BF" w:rsidRDefault="00CE7A25">
      <w:pPr>
        <w:numPr>
          <w:ilvl w:val="0"/>
          <w:numId w:val="4"/>
        </w:numPr>
        <w:tabs>
          <w:tab w:val="left" w:pos="708"/>
        </w:tabs>
        <w:spacing w:line="250" w:lineRule="auto"/>
        <w:ind w:left="720" w:hanging="360"/>
        <w:jc w:val="both"/>
        <w:rPr>
          <w:rFonts w:eastAsia="Times New Roman"/>
          <w:sz w:val="24"/>
          <w:szCs w:val="24"/>
        </w:rPr>
      </w:pPr>
      <w:r>
        <w:rPr>
          <w:rFonts w:eastAsia="Times New Roman"/>
          <w:sz w:val="24"/>
          <w:szCs w:val="24"/>
        </w:rPr>
        <w:t>Вовлечение обучающихся в систему дополнительного образования с целью обеспечения самореализации личности; оказание помощи подростку в выборе профессии с учетом его интересов, склонностей, способностей и потребностей государства; переживание ситуации успеха в различных видах деятельности.</w:t>
      </w:r>
    </w:p>
    <w:p w:rsidR="003B56BF" w:rsidRDefault="003B56BF">
      <w:pPr>
        <w:spacing w:line="91" w:lineRule="exact"/>
        <w:rPr>
          <w:sz w:val="20"/>
          <w:szCs w:val="20"/>
        </w:rPr>
      </w:pPr>
    </w:p>
    <w:p w:rsidR="003B56BF" w:rsidRDefault="00CE7A25">
      <w:pPr>
        <w:ind w:left="10320"/>
        <w:rPr>
          <w:sz w:val="20"/>
          <w:szCs w:val="20"/>
        </w:rPr>
      </w:pPr>
      <w:r>
        <w:rPr>
          <w:rFonts w:eastAsia="Times New Roman"/>
          <w:sz w:val="24"/>
          <w:szCs w:val="24"/>
        </w:rPr>
        <w:lastRenderedPageBreak/>
        <w:t>2</w:t>
      </w:r>
    </w:p>
    <w:p w:rsidR="003B56BF" w:rsidRDefault="003B56BF">
      <w:pPr>
        <w:sectPr w:rsidR="003B56BF">
          <w:pgSz w:w="11900" w:h="16838"/>
          <w:pgMar w:top="1338" w:right="566" w:bottom="445" w:left="900" w:header="0" w:footer="0" w:gutter="0"/>
          <w:cols w:space="720" w:equalWidth="0">
            <w:col w:w="10440"/>
          </w:cols>
        </w:sectPr>
      </w:pPr>
    </w:p>
    <w:p w:rsidR="003B56BF" w:rsidRDefault="00CE7A25">
      <w:pPr>
        <w:numPr>
          <w:ilvl w:val="0"/>
          <w:numId w:val="5"/>
        </w:numPr>
        <w:tabs>
          <w:tab w:val="left" w:pos="700"/>
        </w:tabs>
        <w:ind w:left="700" w:hanging="340"/>
        <w:rPr>
          <w:rFonts w:eastAsia="Times New Roman"/>
          <w:sz w:val="24"/>
          <w:szCs w:val="24"/>
        </w:rPr>
      </w:pPr>
      <w:r>
        <w:rPr>
          <w:rFonts w:eastAsia="Times New Roman"/>
          <w:sz w:val="24"/>
          <w:szCs w:val="24"/>
        </w:rPr>
        <w:lastRenderedPageBreak/>
        <w:t>Создание условий для участия семей в воспитательном процессе школы.</w:t>
      </w:r>
    </w:p>
    <w:p w:rsidR="003B56BF" w:rsidRDefault="00CE7A25">
      <w:pPr>
        <w:numPr>
          <w:ilvl w:val="0"/>
          <w:numId w:val="5"/>
        </w:numPr>
        <w:tabs>
          <w:tab w:val="left" w:pos="700"/>
        </w:tabs>
        <w:ind w:left="700" w:hanging="340"/>
        <w:rPr>
          <w:rFonts w:eastAsia="Times New Roman"/>
          <w:sz w:val="24"/>
          <w:szCs w:val="24"/>
        </w:rPr>
      </w:pPr>
      <w:r>
        <w:rPr>
          <w:rFonts w:eastAsia="Times New Roman"/>
          <w:sz w:val="24"/>
          <w:szCs w:val="24"/>
        </w:rPr>
        <w:t>Формирование основ безопасности жизнедеятельности и здорового образа жизни в среде</w:t>
      </w:r>
    </w:p>
    <w:p w:rsidR="003B56BF" w:rsidRDefault="00CE7A25">
      <w:pPr>
        <w:tabs>
          <w:tab w:val="left" w:pos="2440"/>
          <w:tab w:val="left" w:pos="2800"/>
          <w:tab w:val="left" w:pos="4300"/>
          <w:tab w:val="left" w:pos="5660"/>
          <w:tab w:val="left" w:pos="6020"/>
          <w:tab w:val="left" w:pos="7880"/>
          <w:tab w:val="left" w:pos="9160"/>
        </w:tabs>
        <w:ind w:left="720"/>
        <w:rPr>
          <w:sz w:val="20"/>
          <w:szCs w:val="20"/>
        </w:rPr>
      </w:pPr>
      <w:r>
        <w:rPr>
          <w:rFonts w:eastAsia="Times New Roman"/>
          <w:sz w:val="24"/>
          <w:szCs w:val="24"/>
        </w:rPr>
        <w:t>школьников</w:t>
      </w:r>
      <w:r>
        <w:rPr>
          <w:sz w:val="20"/>
          <w:szCs w:val="20"/>
        </w:rPr>
        <w:tab/>
      </w:r>
      <w:r>
        <w:rPr>
          <w:rFonts w:eastAsia="Times New Roman"/>
          <w:sz w:val="24"/>
          <w:szCs w:val="24"/>
        </w:rPr>
        <w:t>и</w:t>
      </w:r>
      <w:r>
        <w:rPr>
          <w:rFonts w:eastAsia="Times New Roman"/>
          <w:sz w:val="24"/>
          <w:szCs w:val="24"/>
        </w:rPr>
        <w:tab/>
        <w:t>негативного</w:t>
      </w:r>
      <w:r>
        <w:rPr>
          <w:rFonts w:eastAsia="Times New Roman"/>
          <w:sz w:val="24"/>
          <w:szCs w:val="24"/>
        </w:rPr>
        <w:tab/>
        <w:t>отношения</w:t>
      </w:r>
      <w:r>
        <w:rPr>
          <w:rFonts w:eastAsia="Times New Roman"/>
          <w:sz w:val="24"/>
          <w:szCs w:val="24"/>
        </w:rPr>
        <w:tab/>
        <w:t>к</w:t>
      </w:r>
      <w:r>
        <w:rPr>
          <w:rFonts w:eastAsia="Times New Roman"/>
          <w:sz w:val="24"/>
          <w:szCs w:val="24"/>
        </w:rPr>
        <w:tab/>
        <w:t>табакокурению,</w:t>
      </w:r>
      <w:r>
        <w:rPr>
          <w:rFonts w:eastAsia="Times New Roman"/>
          <w:sz w:val="24"/>
          <w:szCs w:val="24"/>
        </w:rPr>
        <w:tab/>
        <w:t>алкоголю,</w:t>
      </w:r>
      <w:r>
        <w:rPr>
          <w:rFonts w:eastAsia="Times New Roman"/>
          <w:sz w:val="24"/>
          <w:szCs w:val="24"/>
        </w:rPr>
        <w:tab/>
        <w:t>наркотикам.</w:t>
      </w:r>
    </w:p>
    <w:p w:rsidR="003B56BF" w:rsidRDefault="00CE7A25">
      <w:pPr>
        <w:ind w:left="720"/>
        <w:rPr>
          <w:sz w:val="20"/>
          <w:szCs w:val="20"/>
        </w:rPr>
      </w:pPr>
      <w:r>
        <w:rPr>
          <w:rFonts w:eastAsia="Times New Roman"/>
          <w:sz w:val="24"/>
          <w:szCs w:val="24"/>
        </w:rPr>
        <w:t>Активизировать работу ЮИД, ДЮП, Совета профилактики.</w:t>
      </w:r>
    </w:p>
    <w:p w:rsidR="003B56BF" w:rsidRDefault="003B56BF">
      <w:pPr>
        <w:spacing w:line="276" w:lineRule="exact"/>
        <w:rPr>
          <w:sz w:val="20"/>
          <w:szCs w:val="20"/>
        </w:rPr>
      </w:pPr>
    </w:p>
    <w:p w:rsidR="003B56BF" w:rsidRDefault="00CE7A25">
      <w:pPr>
        <w:ind w:left="420"/>
        <w:rPr>
          <w:sz w:val="20"/>
          <w:szCs w:val="20"/>
        </w:rPr>
      </w:pPr>
      <w:r>
        <w:rPr>
          <w:rFonts w:eastAsia="Times New Roman"/>
          <w:sz w:val="24"/>
          <w:szCs w:val="24"/>
        </w:rPr>
        <w:t>Организаторы воспитательного процесс</w:t>
      </w:r>
      <w:r w:rsidR="005C6930">
        <w:rPr>
          <w:rFonts w:eastAsia="Times New Roman"/>
          <w:sz w:val="24"/>
          <w:szCs w:val="24"/>
        </w:rPr>
        <w:t>а в 2018-2019</w:t>
      </w:r>
      <w:r>
        <w:rPr>
          <w:rFonts w:eastAsia="Times New Roman"/>
          <w:sz w:val="24"/>
          <w:szCs w:val="24"/>
        </w:rPr>
        <w:t xml:space="preserve"> учебном году:</w:t>
      </w:r>
    </w:p>
    <w:p w:rsidR="003B56BF" w:rsidRDefault="003B56BF">
      <w:pPr>
        <w:spacing w:line="276" w:lineRule="exact"/>
        <w:rPr>
          <w:sz w:val="20"/>
          <w:szCs w:val="20"/>
        </w:rPr>
      </w:pPr>
    </w:p>
    <w:p w:rsidR="003B56BF" w:rsidRDefault="00CE7A25">
      <w:pPr>
        <w:numPr>
          <w:ilvl w:val="0"/>
          <w:numId w:val="6"/>
        </w:numPr>
        <w:tabs>
          <w:tab w:val="left" w:pos="720"/>
        </w:tabs>
        <w:ind w:left="720" w:hanging="360"/>
        <w:rPr>
          <w:rFonts w:eastAsia="Times New Roman"/>
          <w:sz w:val="24"/>
          <w:szCs w:val="24"/>
        </w:rPr>
      </w:pPr>
      <w:r>
        <w:rPr>
          <w:rFonts w:eastAsia="Times New Roman"/>
          <w:sz w:val="24"/>
          <w:szCs w:val="24"/>
        </w:rPr>
        <w:t>заместитель</w:t>
      </w:r>
      <w:r w:rsidR="005C6930">
        <w:rPr>
          <w:rFonts w:eastAsia="Times New Roman"/>
          <w:sz w:val="24"/>
          <w:szCs w:val="24"/>
        </w:rPr>
        <w:t xml:space="preserve"> директора по ВР: Манапова К.Т.</w:t>
      </w:r>
    </w:p>
    <w:p w:rsidR="003B56BF" w:rsidRDefault="005C6930">
      <w:pPr>
        <w:numPr>
          <w:ilvl w:val="0"/>
          <w:numId w:val="6"/>
        </w:numPr>
        <w:tabs>
          <w:tab w:val="left" w:pos="720"/>
        </w:tabs>
        <w:ind w:left="720" w:hanging="360"/>
        <w:rPr>
          <w:rFonts w:eastAsia="Times New Roman"/>
          <w:sz w:val="24"/>
          <w:szCs w:val="24"/>
        </w:rPr>
      </w:pPr>
      <w:r>
        <w:rPr>
          <w:rFonts w:eastAsia="Times New Roman"/>
          <w:sz w:val="24"/>
          <w:szCs w:val="24"/>
        </w:rPr>
        <w:t>классные руководители</w:t>
      </w:r>
    </w:p>
    <w:p w:rsidR="003B56BF" w:rsidRDefault="005C6930">
      <w:pPr>
        <w:numPr>
          <w:ilvl w:val="0"/>
          <w:numId w:val="6"/>
        </w:numPr>
        <w:tabs>
          <w:tab w:val="left" w:pos="720"/>
        </w:tabs>
        <w:ind w:left="720" w:hanging="360"/>
        <w:rPr>
          <w:rFonts w:eastAsia="Times New Roman"/>
          <w:sz w:val="24"/>
          <w:szCs w:val="24"/>
        </w:rPr>
      </w:pPr>
      <w:r>
        <w:rPr>
          <w:rFonts w:eastAsia="Times New Roman"/>
          <w:sz w:val="24"/>
          <w:szCs w:val="24"/>
        </w:rPr>
        <w:t xml:space="preserve">преподаватель ОБЖ: </w:t>
      </w:r>
      <w:proofErr w:type="spellStart"/>
      <w:r>
        <w:rPr>
          <w:rFonts w:eastAsia="Times New Roman"/>
          <w:sz w:val="24"/>
          <w:szCs w:val="24"/>
        </w:rPr>
        <w:t>Шамакаев</w:t>
      </w:r>
      <w:proofErr w:type="spellEnd"/>
      <w:r>
        <w:rPr>
          <w:rFonts w:eastAsia="Times New Roman"/>
          <w:sz w:val="24"/>
          <w:szCs w:val="24"/>
        </w:rPr>
        <w:t xml:space="preserve"> В.С.</w:t>
      </w:r>
    </w:p>
    <w:p w:rsidR="003B56BF" w:rsidRPr="005C6930" w:rsidRDefault="005C6930" w:rsidP="005C6930">
      <w:pPr>
        <w:numPr>
          <w:ilvl w:val="0"/>
          <w:numId w:val="6"/>
        </w:numPr>
        <w:tabs>
          <w:tab w:val="left" w:pos="720"/>
        </w:tabs>
        <w:ind w:left="720" w:hanging="360"/>
        <w:rPr>
          <w:rFonts w:eastAsia="Times New Roman"/>
          <w:sz w:val="24"/>
          <w:szCs w:val="24"/>
        </w:rPr>
      </w:pPr>
      <w:r>
        <w:rPr>
          <w:rFonts w:eastAsia="Times New Roman"/>
          <w:sz w:val="24"/>
          <w:szCs w:val="24"/>
        </w:rPr>
        <w:t xml:space="preserve">соц. педагог: </w:t>
      </w:r>
      <w:proofErr w:type="spellStart"/>
      <w:r>
        <w:rPr>
          <w:rFonts w:eastAsia="Times New Roman"/>
          <w:sz w:val="24"/>
          <w:szCs w:val="24"/>
        </w:rPr>
        <w:t>Бекишиева</w:t>
      </w:r>
      <w:proofErr w:type="spellEnd"/>
      <w:r>
        <w:rPr>
          <w:rFonts w:eastAsia="Times New Roman"/>
          <w:sz w:val="24"/>
          <w:szCs w:val="24"/>
        </w:rPr>
        <w:t xml:space="preserve"> С.К.</w:t>
      </w:r>
    </w:p>
    <w:p w:rsidR="003B56BF" w:rsidRDefault="003B56BF">
      <w:pPr>
        <w:spacing w:line="202" w:lineRule="exact"/>
        <w:rPr>
          <w:sz w:val="20"/>
          <w:szCs w:val="20"/>
        </w:rPr>
      </w:pPr>
    </w:p>
    <w:p w:rsidR="003B56BF" w:rsidRDefault="00CE7A25">
      <w:pPr>
        <w:ind w:firstLine="986"/>
        <w:jc w:val="both"/>
        <w:rPr>
          <w:sz w:val="20"/>
          <w:szCs w:val="20"/>
        </w:rPr>
      </w:pPr>
      <w:r>
        <w:rPr>
          <w:rFonts w:eastAsia="Times New Roman"/>
          <w:sz w:val="24"/>
          <w:szCs w:val="24"/>
        </w:rPr>
        <w:t>Каждый классный руководитель имеет программу воспитательной работы с классом и готовит отчет о проделанной работе в конце учебного года. Классные руководители, воспитатели, педагоги дополнительного образования способствуют комплексному развитию личных положительных качеств учащихся, выявлению индивидуальных способностей и талантов, гражданскому становлению, формированию духовной культуры, правильных ценностных ориентиров посредством:</w:t>
      </w:r>
    </w:p>
    <w:p w:rsidR="003B56BF" w:rsidRDefault="00CE7A25">
      <w:pPr>
        <w:ind w:firstLine="566"/>
        <w:jc w:val="both"/>
        <w:rPr>
          <w:sz w:val="20"/>
          <w:szCs w:val="20"/>
        </w:rPr>
      </w:pPr>
      <w:r>
        <w:rPr>
          <w:rFonts w:eastAsia="Times New Roman"/>
          <w:sz w:val="24"/>
          <w:szCs w:val="24"/>
        </w:rPr>
        <w:t>-п</w:t>
      </w:r>
      <w:r w:rsidR="005C6930">
        <w:rPr>
          <w:rFonts w:eastAsia="Times New Roman"/>
          <w:sz w:val="24"/>
          <w:szCs w:val="24"/>
        </w:rPr>
        <w:t>осещения музеев</w:t>
      </w:r>
      <w:r>
        <w:rPr>
          <w:rFonts w:eastAsia="Times New Roman"/>
          <w:sz w:val="24"/>
          <w:szCs w:val="24"/>
        </w:rPr>
        <w:t xml:space="preserve"> и других культурных и спортивно-оздоровительных центров;</w:t>
      </w:r>
    </w:p>
    <w:p w:rsidR="003B56BF" w:rsidRDefault="00CE7A25">
      <w:pPr>
        <w:ind w:firstLine="566"/>
        <w:jc w:val="both"/>
        <w:rPr>
          <w:sz w:val="20"/>
          <w:szCs w:val="20"/>
        </w:rPr>
      </w:pPr>
      <w:r>
        <w:rPr>
          <w:rFonts w:eastAsia="Times New Roman"/>
          <w:sz w:val="24"/>
          <w:szCs w:val="24"/>
        </w:rPr>
        <w:t>-проведения тематических классных часов, экскурсий, викторин, конкурсов, психологических консультаций и этических бесед;</w:t>
      </w:r>
    </w:p>
    <w:p w:rsidR="003B56BF" w:rsidRDefault="00CE7A25">
      <w:pPr>
        <w:ind w:firstLine="566"/>
        <w:jc w:val="both"/>
        <w:rPr>
          <w:sz w:val="20"/>
          <w:szCs w:val="20"/>
        </w:rPr>
      </w:pPr>
      <w:r>
        <w:rPr>
          <w:rFonts w:eastAsia="Times New Roman"/>
          <w:sz w:val="24"/>
          <w:szCs w:val="24"/>
        </w:rPr>
        <w:t>-участия в классных, общешкольных, муниципальных, региональных, межрегиональных, международных мероприятиях;</w:t>
      </w:r>
    </w:p>
    <w:p w:rsidR="003B56BF" w:rsidRDefault="00CE7A25">
      <w:pPr>
        <w:ind w:left="560"/>
        <w:rPr>
          <w:sz w:val="20"/>
          <w:szCs w:val="20"/>
        </w:rPr>
      </w:pPr>
      <w:r>
        <w:rPr>
          <w:rFonts w:eastAsia="Times New Roman"/>
          <w:sz w:val="24"/>
          <w:szCs w:val="24"/>
        </w:rPr>
        <w:t>-организации совместного досуга;</w:t>
      </w:r>
    </w:p>
    <w:p w:rsidR="003B56BF" w:rsidRDefault="00CE7A25">
      <w:pPr>
        <w:ind w:left="560"/>
        <w:rPr>
          <w:sz w:val="20"/>
          <w:szCs w:val="20"/>
        </w:rPr>
      </w:pPr>
      <w:r>
        <w:rPr>
          <w:rFonts w:eastAsia="Times New Roman"/>
          <w:sz w:val="24"/>
          <w:szCs w:val="24"/>
        </w:rPr>
        <w:t>-укрепления института семьи посредством взаимодействия учитель-ученик-родитель.</w:t>
      </w:r>
    </w:p>
    <w:p w:rsidR="003B56BF" w:rsidRDefault="003B56BF">
      <w:pPr>
        <w:spacing w:line="276" w:lineRule="exact"/>
        <w:rPr>
          <w:sz w:val="20"/>
          <w:szCs w:val="20"/>
        </w:rPr>
      </w:pPr>
    </w:p>
    <w:p w:rsidR="003B56BF" w:rsidRDefault="00CE7A25">
      <w:pPr>
        <w:ind w:firstLine="566"/>
        <w:jc w:val="both"/>
        <w:rPr>
          <w:sz w:val="20"/>
          <w:szCs w:val="20"/>
        </w:rPr>
      </w:pPr>
      <w:r>
        <w:rPr>
          <w:rFonts w:eastAsia="Times New Roman"/>
          <w:sz w:val="24"/>
          <w:szCs w:val="24"/>
        </w:rPr>
        <w:t>Все классные руководители составляют планы воспитательной работы, где отражены следующие направления:</w:t>
      </w:r>
    </w:p>
    <w:p w:rsidR="003B56BF" w:rsidRDefault="00CE7A25">
      <w:pPr>
        <w:ind w:left="560"/>
        <w:rPr>
          <w:sz w:val="20"/>
          <w:szCs w:val="20"/>
        </w:rPr>
      </w:pPr>
      <w:r>
        <w:rPr>
          <w:rFonts w:eastAsia="Times New Roman"/>
          <w:sz w:val="24"/>
          <w:szCs w:val="24"/>
        </w:rPr>
        <w:t>-эстетическое воспитание;</w:t>
      </w:r>
    </w:p>
    <w:p w:rsidR="003B56BF" w:rsidRDefault="00CE7A25">
      <w:pPr>
        <w:ind w:left="560"/>
        <w:rPr>
          <w:sz w:val="20"/>
          <w:szCs w:val="20"/>
        </w:rPr>
      </w:pPr>
      <w:r>
        <w:rPr>
          <w:rFonts w:eastAsia="Times New Roman"/>
          <w:sz w:val="24"/>
          <w:szCs w:val="24"/>
        </w:rPr>
        <w:t>-гражданско-патриотическое воспитание;</w:t>
      </w:r>
    </w:p>
    <w:p w:rsidR="003B56BF" w:rsidRDefault="00CE7A25">
      <w:pPr>
        <w:ind w:left="560"/>
        <w:rPr>
          <w:sz w:val="20"/>
          <w:szCs w:val="20"/>
        </w:rPr>
      </w:pPr>
      <w:r>
        <w:rPr>
          <w:rFonts w:eastAsia="Times New Roman"/>
          <w:sz w:val="24"/>
          <w:szCs w:val="24"/>
        </w:rPr>
        <w:t>-воспитание здорового образа жизни;</w:t>
      </w:r>
    </w:p>
    <w:p w:rsidR="003B56BF" w:rsidRDefault="00CE7A25">
      <w:pPr>
        <w:ind w:left="560"/>
        <w:rPr>
          <w:sz w:val="20"/>
          <w:szCs w:val="20"/>
        </w:rPr>
      </w:pPr>
      <w:r>
        <w:rPr>
          <w:rFonts w:eastAsia="Times New Roman"/>
          <w:sz w:val="24"/>
          <w:szCs w:val="24"/>
        </w:rPr>
        <w:t>-праздники;</w:t>
      </w:r>
    </w:p>
    <w:p w:rsidR="003B56BF" w:rsidRDefault="00CE7A25">
      <w:pPr>
        <w:ind w:left="560"/>
        <w:rPr>
          <w:sz w:val="20"/>
          <w:szCs w:val="20"/>
        </w:rPr>
      </w:pPr>
      <w:r>
        <w:rPr>
          <w:rFonts w:eastAsia="Times New Roman"/>
          <w:sz w:val="24"/>
          <w:szCs w:val="24"/>
        </w:rPr>
        <w:t>-работа с родителями.</w:t>
      </w:r>
    </w:p>
    <w:p w:rsidR="003B56BF" w:rsidRDefault="003B56BF">
      <w:pPr>
        <w:spacing w:line="276" w:lineRule="exact"/>
        <w:rPr>
          <w:sz w:val="20"/>
          <w:szCs w:val="20"/>
        </w:rPr>
      </w:pPr>
    </w:p>
    <w:p w:rsidR="003B56BF" w:rsidRDefault="00CE7A25">
      <w:pPr>
        <w:ind w:left="560"/>
        <w:rPr>
          <w:sz w:val="20"/>
          <w:szCs w:val="20"/>
        </w:rPr>
      </w:pPr>
      <w:r>
        <w:rPr>
          <w:rFonts w:eastAsia="Times New Roman"/>
          <w:sz w:val="24"/>
          <w:szCs w:val="24"/>
        </w:rPr>
        <w:t>Классные руководители ставят перед собой и решают следующие воспитательные задачи:</w:t>
      </w:r>
    </w:p>
    <w:p w:rsidR="003B56BF" w:rsidRDefault="00CE7A25">
      <w:pPr>
        <w:ind w:left="560"/>
        <w:rPr>
          <w:sz w:val="20"/>
          <w:szCs w:val="20"/>
        </w:rPr>
      </w:pPr>
      <w:r>
        <w:rPr>
          <w:rFonts w:eastAsia="Times New Roman"/>
          <w:sz w:val="24"/>
          <w:szCs w:val="24"/>
        </w:rPr>
        <w:t>-сплочение детского коллектива;</w:t>
      </w:r>
    </w:p>
    <w:p w:rsidR="003B56BF" w:rsidRDefault="00CE7A25">
      <w:pPr>
        <w:ind w:left="560"/>
        <w:rPr>
          <w:sz w:val="20"/>
          <w:szCs w:val="20"/>
        </w:rPr>
      </w:pPr>
      <w:r>
        <w:rPr>
          <w:rFonts w:eastAsia="Times New Roman"/>
          <w:sz w:val="24"/>
          <w:szCs w:val="24"/>
        </w:rPr>
        <w:t>-воспитание уважения к себе и окружающим;</w:t>
      </w:r>
    </w:p>
    <w:p w:rsidR="003B56BF" w:rsidRDefault="00CE7A25">
      <w:pPr>
        <w:ind w:left="560"/>
        <w:rPr>
          <w:sz w:val="20"/>
          <w:szCs w:val="20"/>
        </w:rPr>
      </w:pPr>
      <w:r>
        <w:rPr>
          <w:rFonts w:eastAsia="Times New Roman"/>
          <w:sz w:val="24"/>
          <w:szCs w:val="24"/>
        </w:rPr>
        <w:t>-формирование культуры поведения, культуры общения;</w:t>
      </w:r>
    </w:p>
    <w:p w:rsidR="003B56BF" w:rsidRDefault="00CE7A25">
      <w:pPr>
        <w:ind w:left="560"/>
        <w:rPr>
          <w:sz w:val="20"/>
          <w:szCs w:val="20"/>
        </w:rPr>
      </w:pPr>
      <w:r>
        <w:rPr>
          <w:rFonts w:eastAsia="Times New Roman"/>
          <w:sz w:val="24"/>
          <w:szCs w:val="24"/>
        </w:rPr>
        <w:t>-профилактика здорового образа жизни;</w:t>
      </w:r>
    </w:p>
    <w:p w:rsidR="003B56BF" w:rsidRDefault="00CE7A25">
      <w:pPr>
        <w:ind w:left="560"/>
        <w:rPr>
          <w:sz w:val="20"/>
          <w:szCs w:val="20"/>
        </w:rPr>
      </w:pPr>
      <w:r>
        <w:rPr>
          <w:rFonts w:eastAsia="Times New Roman"/>
          <w:sz w:val="24"/>
          <w:szCs w:val="24"/>
        </w:rPr>
        <w:t>-организация ученического самоуправления;</w:t>
      </w:r>
    </w:p>
    <w:p w:rsidR="003B56BF" w:rsidRDefault="003B56BF">
      <w:pPr>
        <w:spacing w:line="329" w:lineRule="exact"/>
        <w:rPr>
          <w:sz w:val="20"/>
          <w:szCs w:val="20"/>
        </w:rPr>
      </w:pPr>
    </w:p>
    <w:p w:rsidR="003B56BF" w:rsidRDefault="00CE7A25">
      <w:pPr>
        <w:ind w:left="10320"/>
        <w:rPr>
          <w:sz w:val="20"/>
          <w:szCs w:val="20"/>
        </w:rPr>
      </w:pPr>
      <w:r>
        <w:rPr>
          <w:rFonts w:eastAsia="Times New Roman"/>
          <w:sz w:val="24"/>
          <w:szCs w:val="24"/>
        </w:rPr>
        <w:t>3</w:t>
      </w:r>
    </w:p>
    <w:p w:rsidR="003B56BF" w:rsidRDefault="003B56BF">
      <w:pPr>
        <w:sectPr w:rsidR="003B56BF">
          <w:pgSz w:w="11900" w:h="16838"/>
          <w:pgMar w:top="514" w:right="566" w:bottom="445" w:left="900" w:header="0" w:footer="0" w:gutter="0"/>
          <w:cols w:space="720" w:equalWidth="0">
            <w:col w:w="10440"/>
          </w:cols>
        </w:sectPr>
      </w:pPr>
    </w:p>
    <w:p w:rsidR="003B56BF" w:rsidRDefault="00CE7A25">
      <w:pPr>
        <w:ind w:firstLine="566"/>
        <w:jc w:val="both"/>
        <w:rPr>
          <w:sz w:val="20"/>
          <w:szCs w:val="20"/>
        </w:rPr>
      </w:pPr>
      <w:r>
        <w:rPr>
          <w:rFonts w:eastAsia="Times New Roman"/>
          <w:sz w:val="24"/>
          <w:szCs w:val="24"/>
        </w:rPr>
        <w:lastRenderedPageBreak/>
        <w:t>-обеспечение тесных связей с семьей, вовлечение родителей в общественную жизнь школы и класса.</w:t>
      </w:r>
    </w:p>
    <w:p w:rsidR="003B56BF" w:rsidRDefault="00CE7A25">
      <w:pPr>
        <w:ind w:firstLine="566"/>
        <w:jc w:val="both"/>
        <w:rPr>
          <w:sz w:val="20"/>
          <w:szCs w:val="20"/>
        </w:rPr>
      </w:pPr>
      <w:r>
        <w:rPr>
          <w:rFonts w:eastAsia="Times New Roman"/>
          <w:sz w:val="24"/>
          <w:szCs w:val="24"/>
        </w:rPr>
        <w:t>Основной контингент классных руководителей применяет творческий подход к планированию воспитательной работы, что способствует достижению результативности воспитания в классах. Классные руководители проводят анализ воспитательной работы, критически осмысливают результаты анализа, вычленяют пути решения проблемных вопросов. Система воспитательной работы классных руководителей развивается, результативность ее функционирования повышается.</w:t>
      </w:r>
    </w:p>
    <w:p w:rsidR="003B56BF" w:rsidRDefault="00CE7A25">
      <w:pPr>
        <w:spacing w:line="245" w:lineRule="auto"/>
        <w:ind w:firstLine="566"/>
        <w:jc w:val="both"/>
        <w:rPr>
          <w:sz w:val="20"/>
          <w:szCs w:val="20"/>
        </w:rPr>
      </w:pPr>
      <w:r>
        <w:rPr>
          <w:rFonts w:eastAsia="Times New Roman"/>
          <w:sz w:val="24"/>
          <w:szCs w:val="24"/>
        </w:rPr>
        <w:t>Работа Методического объединения классных руководителей велась планомерно и системно, строилась с учетом школьных проблем, достижений педагогики и психологии, инновационных технологий. Всю свою работу МО организовало в форме советов проблемных групп, открытых классных мероприятий. Проведение открытого внеклассного мероприятия или тематического классного часа – это часть практической деятельности МО классных руководителей. Классными руководителями проводились классные часы, интерактивные игры, викторины, кон</w:t>
      </w:r>
      <w:r w:rsidR="000C5923">
        <w:rPr>
          <w:rFonts w:eastAsia="Times New Roman"/>
          <w:sz w:val="24"/>
          <w:szCs w:val="24"/>
        </w:rPr>
        <w:t xml:space="preserve">курсы, выставки, походы в </w:t>
      </w:r>
      <w:r>
        <w:rPr>
          <w:rFonts w:eastAsia="Times New Roman"/>
          <w:sz w:val="24"/>
          <w:szCs w:val="24"/>
        </w:rPr>
        <w:t xml:space="preserve"> музеи, и т.д.</w:t>
      </w:r>
    </w:p>
    <w:p w:rsidR="003B56BF" w:rsidRDefault="003B56BF">
      <w:pPr>
        <w:spacing w:line="236" w:lineRule="exact"/>
        <w:rPr>
          <w:sz w:val="20"/>
          <w:szCs w:val="20"/>
        </w:rPr>
      </w:pPr>
    </w:p>
    <w:p w:rsidR="003B56BF" w:rsidRDefault="00CE7A25">
      <w:pPr>
        <w:ind w:firstLine="566"/>
        <w:jc w:val="both"/>
        <w:rPr>
          <w:sz w:val="20"/>
          <w:szCs w:val="20"/>
        </w:rPr>
      </w:pPr>
      <w:r>
        <w:rPr>
          <w:rFonts w:eastAsia="Times New Roman"/>
          <w:sz w:val="24"/>
          <w:szCs w:val="24"/>
        </w:rPr>
        <w:t>Эффективность работы классных руководителей отслеживается заместителем директора по ВР следующим образом: посещение и анализ мероприятий, анализ отчетов классных руководителей по полугодиям, индивидуальные консультации и беседы.</w:t>
      </w:r>
    </w:p>
    <w:p w:rsidR="003B56BF" w:rsidRDefault="00986B13">
      <w:pPr>
        <w:numPr>
          <w:ilvl w:val="1"/>
          <w:numId w:val="7"/>
        </w:numPr>
        <w:tabs>
          <w:tab w:val="left" w:pos="1060"/>
        </w:tabs>
        <w:ind w:left="1060" w:hanging="220"/>
        <w:rPr>
          <w:rFonts w:eastAsia="Times New Roman"/>
          <w:sz w:val="24"/>
          <w:szCs w:val="24"/>
        </w:rPr>
      </w:pPr>
      <w:r>
        <w:rPr>
          <w:rFonts w:eastAsia="Times New Roman"/>
          <w:sz w:val="24"/>
          <w:szCs w:val="24"/>
        </w:rPr>
        <w:t>2018-</w:t>
      </w:r>
      <w:proofErr w:type="gramStart"/>
      <w:r>
        <w:rPr>
          <w:rFonts w:eastAsia="Times New Roman"/>
          <w:sz w:val="24"/>
          <w:szCs w:val="24"/>
        </w:rPr>
        <w:t xml:space="preserve">2019 </w:t>
      </w:r>
      <w:r w:rsidR="00CE7A25">
        <w:rPr>
          <w:rFonts w:eastAsia="Times New Roman"/>
          <w:sz w:val="24"/>
          <w:szCs w:val="24"/>
        </w:rPr>
        <w:t xml:space="preserve"> учебном</w:t>
      </w:r>
      <w:proofErr w:type="gramEnd"/>
      <w:r w:rsidR="00CE7A25">
        <w:rPr>
          <w:rFonts w:eastAsia="Times New Roman"/>
          <w:sz w:val="24"/>
          <w:szCs w:val="24"/>
        </w:rPr>
        <w:t xml:space="preserve"> </w:t>
      </w:r>
      <w:r w:rsidR="00921FA9">
        <w:rPr>
          <w:rFonts w:eastAsia="Times New Roman"/>
          <w:sz w:val="24"/>
          <w:szCs w:val="24"/>
        </w:rPr>
        <w:t>году были проведены следующие мероприятия</w:t>
      </w:r>
      <w:r w:rsidR="00CE7A25">
        <w:rPr>
          <w:rFonts w:eastAsia="Times New Roman"/>
          <w:sz w:val="24"/>
          <w:szCs w:val="24"/>
        </w:rPr>
        <w:t>:</w:t>
      </w:r>
    </w:p>
    <w:p w:rsidR="00986B13" w:rsidRPr="00DF252C" w:rsidRDefault="00986B13" w:rsidP="00986B13">
      <w:pPr>
        <w:shd w:val="clear" w:color="auto" w:fill="FFFFFF"/>
        <w:textAlignment w:val="baseline"/>
        <w:rPr>
          <w:rFonts w:eastAsia="Times New Roman"/>
          <w:color w:val="000000" w:themeColor="text1"/>
          <w:sz w:val="24"/>
          <w:szCs w:val="24"/>
        </w:rPr>
      </w:pPr>
      <w:r w:rsidRPr="00986B13">
        <w:rPr>
          <w:rFonts w:eastAsia="Times New Roman"/>
          <w:color w:val="000000"/>
          <w:sz w:val="28"/>
          <w:szCs w:val="28"/>
          <w:bdr w:val="none" w:sz="0" w:space="0" w:color="auto" w:frame="1"/>
        </w:rPr>
        <w:t xml:space="preserve"> </w:t>
      </w:r>
      <w:r w:rsidRPr="00DF252C">
        <w:rPr>
          <w:rFonts w:eastAsia="Times New Roman"/>
          <w:color w:val="000000" w:themeColor="text1"/>
          <w:sz w:val="24"/>
          <w:szCs w:val="24"/>
          <w:bdr w:val="none" w:sz="0" w:space="0" w:color="auto" w:frame="1"/>
        </w:rPr>
        <w:t>1 сентября, классные руководители 1-11 классов провели «Урок России». На первом уроке в новом учебном году перед учениками выступили выпускники школы, которые поделились историей своего успеха и рассказали, как они достигли мастерства в своем деле и как сейчас используют свои навыки и профессионализм для того, чтобы менять к лучшему жизнь в родном селе, стране.</w:t>
      </w:r>
    </w:p>
    <w:p w:rsidR="00921FA9" w:rsidRPr="00DF252C" w:rsidRDefault="00921FA9" w:rsidP="00921FA9">
      <w:pPr>
        <w:tabs>
          <w:tab w:val="left" w:pos="1060"/>
        </w:tabs>
        <w:rPr>
          <w:rFonts w:eastAsia="Times New Roman"/>
          <w:color w:val="000000" w:themeColor="text1"/>
          <w:sz w:val="24"/>
          <w:szCs w:val="24"/>
        </w:rPr>
      </w:pPr>
    </w:p>
    <w:p w:rsidR="00921FA9" w:rsidRPr="00DF252C" w:rsidRDefault="00C66453" w:rsidP="00921FA9">
      <w:pPr>
        <w:tabs>
          <w:tab w:val="left" w:pos="1060"/>
        </w:tabs>
        <w:rPr>
          <w:rFonts w:eastAsia="Times New Roman"/>
          <w:color w:val="000000" w:themeColor="text1"/>
          <w:sz w:val="24"/>
          <w:szCs w:val="24"/>
        </w:rPr>
      </w:pPr>
      <w:r w:rsidRPr="00DF252C">
        <w:rPr>
          <w:rFonts w:eastAsia="Calibri"/>
          <w:noProof/>
          <w:color w:val="000000" w:themeColor="text1"/>
          <w:sz w:val="24"/>
          <w:szCs w:val="24"/>
        </w:rPr>
        <w:t xml:space="preserve">  </w:t>
      </w:r>
      <w:r w:rsidR="00986B13" w:rsidRPr="00DF252C">
        <w:rPr>
          <w:rFonts w:eastAsia="Calibri"/>
          <w:noProof/>
          <w:color w:val="000000" w:themeColor="text1"/>
          <w:sz w:val="24"/>
          <w:szCs w:val="24"/>
        </w:rPr>
        <w:drawing>
          <wp:inline distT="0" distB="0" distL="0" distR="0">
            <wp:extent cx="3360420" cy="2167774"/>
            <wp:effectExtent l="6032" t="0" r="0" b="0"/>
            <wp:docPr id="1" name="Рисунок 1" descr="C:\Users\школа\Desktop\фото школа 19\20180901_101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фото школа 19\20180901_10142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3363375" cy="2169680"/>
                    </a:xfrm>
                    <a:prstGeom prst="rect">
                      <a:avLst/>
                    </a:prstGeom>
                    <a:noFill/>
                    <a:ln>
                      <a:noFill/>
                    </a:ln>
                  </pic:spPr>
                </pic:pic>
              </a:graphicData>
            </a:graphic>
          </wp:inline>
        </w:drawing>
      </w:r>
      <w:r w:rsidR="00986B13" w:rsidRPr="00DF252C">
        <w:rPr>
          <w:rFonts w:eastAsia="Times New Roman"/>
          <w:color w:val="000000" w:themeColor="text1"/>
          <w:sz w:val="24"/>
          <w:szCs w:val="24"/>
        </w:rPr>
        <w:t xml:space="preserve">            </w:t>
      </w:r>
      <w:r w:rsidR="00986B13" w:rsidRPr="00DF252C">
        <w:rPr>
          <w:rFonts w:eastAsia="Calibri"/>
          <w:noProof/>
          <w:color w:val="000000" w:themeColor="text1"/>
          <w:sz w:val="24"/>
          <w:szCs w:val="24"/>
        </w:rPr>
        <w:drawing>
          <wp:inline distT="0" distB="0" distL="0" distR="0">
            <wp:extent cx="2447290" cy="3314442"/>
            <wp:effectExtent l="0" t="0" r="0" b="635"/>
            <wp:docPr id="7" name="Рисунок 7" descr="C:\Users\школа\Desktop\фото школа 19\20180901_102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Desktop\фото школа 19\20180901_1029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4161" cy="3323747"/>
                    </a:xfrm>
                    <a:prstGeom prst="rect">
                      <a:avLst/>
                    </a:prstGeom>
                    <a:noFill/>
                    <a:ln>
                      <a:noFill/>
                    </a:ln>
                  </pic:spPr>
                </pic:pic>
              </a:graphicData>
            </a:graphic>
          </wp:inline>
        </w:drawing>
      </w:r>
    </w:p>
    <w:p w:rsidR="00986B13" w:rsidRPr="00DF252C" w:rsidRDefault="00986B13" w:rsidP="00921FA9">
      <w:pPr>
        <w:tabs>
          <w:tab w:val="left" w:pos="1060"/>
        </w:tabs>
        <w:rPr>
          <w:rFonts w:eastAsia="Times New Roman"/>
          <w:color w:val="000000" w:themeColor="text1"/>
          <w:sz w:val="24"/>
          <w:szCs w:val="24"/>
        </w:rPr>
      </w:pPr>
    </w:p>
    <w:p w:rsidR="00986B13" w:rsidRPr="00DF252C" w:rsidRDefault="00986B13" w:rsidP="00921FA9">
      <w:pPr>
        <w:tabs>
          <w:tab w:val="left" w:pos="1060"/>
        </w:tabs>
        <w:rPr>
          <w:rFonts w:eastAsia="Times New Roman"/>
          <w:color w:val="000000" w:themeColor="text1"/>
          <w:sz w:val="24"/>
          <w:szCs w:val="24"/>
        </w:rPr>
      </w:pPr>
    </w:p>
    <w:p w:rsidR="00986B13" w:rsidRPr="00DF252C" w:rsidRDefault="00986B13" w:rsidP="00921FA9">
      <w:pPr>
        <w:tabs>
          <w:tab w:val="left" w:pos="1060"/>
        </w:tabs>
        <w:rPr>
          <w:rFonts w:eastAsia="Calibri"/>
          <w:color w:val="000000" w:themeColor="text1"/>
          <w:sz w:val="24"/>
          <w:szCs w:val="24"/>
          <w:lang w:eastAsia="en-US"/>
        </w:rPr>
      </w:pPr>
      <w:r w:rsidRPr="00DF252C">
        <w:rPr>
          <w:rFonts w:eastAsia="Calibri"/>
          <w:color w:val="000000" w:themeColor="text1"/>
          <w:sz w:val="24"/>
          <w:szCs w:val="24"/>
          <w:lang w:eastAsia="en-US"/>
        </w:rPr>
        <w:t>3 сентября в  школе были проведены мероприятия, посвященные проблеме борьбы с терроризмом.</w:t>
      </w:r>
    </w:p>
    <w:p w:rsidR="00C66453" w:rsidRPr="00DF252C" w:rsidRDefault="00664F80" w:rsidP="00921FA9">
      <w:pPr>
        <w:tabs>
          <w:tab w:val="left" w:pos="1060"/>
        </w:tabs>
        <w:rPr>
          <w:rFonts w:eastAsia="Calibri"/>
          <w:color w:val="000000" w:themeColor="text1"/>
          <w:sz w:val="24"/>
          <w:szCs w:val="24"/>
          <w:lang w:eastAsia="en-US"/>
        </w:rPr>
      </w:pPr>
      <w:r w:rsidRPr="00DF252C">
        <w:rPr>
          <w:rFonts w:eastAsia="Calibri"/>
          <w:noProof/>
          <w:color w:val="000000" w:themeColor="text1"/>
          <w:sz w:val="24"/>
          <w:szCs w:val="24"/>
        </w:rPr>
        <w:lastRenderedPageBreak/>
        <w:drawing>
          <wp:inline distT="0" distB="0" distL="0" distR="0">
            <wp:extent cx="3019944" cy="1858645"/>
            <wp:effectExtent l="0" t="0" r="9525" b="8255"/>
            <wp:docPr id="3" name="Рисунок 3" descr="C:\Users\школа\Desktop\20180903_125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20180903_12584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7368" cy="1863214"/>
                    </a:xfrm>
                    <a:prstGeom prst="rect">
                      <a:avLst/>
                    </a:prstGeom>
                    <a:noFill/>
                    <a:ln>
                      <a:noFill/>
                    </a:ln>
                  </pic:spPr>
                </pic:pic>
              </a:graphicData>
            </a:graphic>
          </wp:inline>
        </w:drawing>
      </w:r>
      <w:r w:rsidRPr="00DF252C">
        <w:rPr>
          <w:rFonts w:eastAsia="Calibri"/>
          <w:color w:val="000000" w:themeColor="text1"/>
          <w:sz w:val="24"/>
          <w:szCs w:val="24"/>
          <w:lang w:eastAsia="en-US"/>
        </w:rPr>
        <w:t xml:space="preserve">   </w:t>
      </w:r>
      <w:r w:rsidRPr="00DF252C">
        <w:rPr>
          <w:rFonts w:eastAsia="Calibri"/>
          <w:noProof/>
          <w:color w:val="000000" w:themeColor="text1"/>
          <w:sz w:val="24"/>
          <w:szCs w:val="24"/>
        </w:rPr>
        <w:drawing>
          <wp:inline distT="0" distB="0" distL="0" distR="0">
            <wp:extent cx="2901315" cy="2805317"/>
            <wp:effectExtent l="0" t="8890" r="4445" b="4445"/>
            <wp:docPr id="4" name="Рисунок 4" descr="C:\Users\школа\Desktop\20180903_131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20180903_13185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918021" cy="2821470"/>
                    </a:xfrm>
                    <a:prstGeom prst="rect">
                      <a:avLst/>
                    </a:prstGeom>
                    <a:noFill/>
                    <a:ln>
                      <a:noFill/>
                    </a:ln>
                  </pic:spPr>
                </pic:pic>
              </a:graphicData>
            </a:graphic>
          </wp:inline>
        </w:drawing>
      </w:r>
    </w:p>
    <w:p w:rsidR="00C66453" w:rsidRPr="00DF252C" w:rsidRDefault="00C66453" w:rsidP="00921FA9">
      <w:pPr>
        <w:tabs>
          <w:tab w:val="left" w:pos="1060"/>
        </w:tabs>
        <w:rPr>
          <w:rFonts w:eastAsia="Calibri"/>
          <w:color w:val="000000" w:themeColor="text1"/>
          <w:sz w:val="24"/>
          <w:szCs w:val="24"/>
          <w:lang w:eastAsia="en-US"/>
        </w:rPr>
      </w:pPr>
    </w:p>
    <w:p w:rsidR="00C66453" w:rsidRPr="00DF252C" w:rsidRDefault="00C66453" w:rsidP="00C66453">
      <w:pPr>
        <w:pStyle w:val="a4"/>
        <w:spacing w:before="0" w:beforeAutospacing="0" w:after="0" w:afterAutospacing="0"/>
        <w:rPr>
          <w:color w:val="000000" w:themeColor="text1"/>
        </w:rPr>
      </w:pPr>
      <w:r w:rsidRPr="00DF252C">
        <w:rPr>
          <w:color w:val="000000" w:themeColor="text1"/>
        </w:rPr>
        <w:t>14 сентября прошли мероприятия, посвященные празднованию Дня единства народов Дагестана.</w:t>
      </w:r>
    </w:p>
    <w:p w:rsidR="00C66453" w:rsidRPr="00DF252C" w:rsidRDefault="00C66453" w:rsidP="00C66453">
      <w:pPr>
        <w:pStyle w:val="a4"/>
        <w:spacing w:before="0" w:beforeAutospacing="0" w:after="0" w:afterAutospacing="0"/>
        <w:rPr>
          <w:color w:val="000000" w:themeColor="text1"/>
        </w:rPr>
      </w:pPr>
    </w:p>
    <w:p w:rsidR="00C66453" w:rsidRPr="00DF252C" w:rsidRDefault="00C66453" w:rsidP="00C66453">
      <w:pPr>
        <w:pStyle w:val="a4"/>
        <w:spacing w:before="0" w:beforeAutospacing="0" w:after="0" w:afterAutospacing="0"/>
        <w:rPr>
          <w:color w:val="000000" w:themeColor="text1"/>
        </w:rPr>
      </w:pPr>
      <w:r w:rsidRPr="00DF252C">
        <w:rPr>
          <w:noProof/>
          <w:color w:val="000000" w:themeColor="text1"/>
        </w:rPr>
        <w:drawing>
          <wp:inline distT="0" distB="0" distL="0" distR="0">
            <wp:extent cx="2849880" cy="1600200"/>
            <wp:effectExtent l="0" t="0" r="7620" b="0"/>
            <wp:docPr id="5" name="Рисунок 5" descr="20180914_084724_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914_084724_resiz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9880" cy="1600200"/>
                    </a:xfrm>
                    <a:prstGeom prst="rect">
                      <a:avLst/>
                    </a:prstGeom>
                    <a:noFill/>
                    <a:ln>
                      <a:noFill/>
                    </a:ln>
                  </pic:spPr>
                </pic:pic>
              </a:graphicData>
            </a:graphic>
          </wp:inline>
        </w:drawing>
      </w:r>
      <w:r w:rsidRPr="00DF252C">
        <w:rPr>
          <w:color w:val="000000" w:themeColor="text1"/>
        </w:rPr>
        <w:t xml:space="preserve">   </w:t>
      </w:r>
      <w:r w:rsidRPr="00DF252C">
        <w:rPr>
          <w:noProof/>
          <w:color w:val="000000" w:themeColor="text1"/>
        </w:rPr>
        <w:drawing>
          <wp:inline distT="0" distB="0" distL="0" distR="0">
            <wp:extent cx="2887980" cy="1615440"/>
            <wp:effectExtent l="0" t="0" r="7620" b="3810"/>
            <wp:docPr id="6" name="Рисунок 6" descr="20180914_083326_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80914_083326_resiz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7980" cy="1615440"/>
                    </a:xfrm>
                    <a:prstGeom prst="rect">
                      <a:avLst/>
                    </a:prstGeom>
                    <a:noFill/>
                    <a:ln>
                      <a:noFill/>
                    </a:ln>
                  </pic:spPr>
                </pic:pic>
              </a:graphicData>
            </a:graphic>
          </wp:inline>
        </w:drawing>
      </w:r>
    </w:p>
    <w:p w:rsidR="00C66453" w:rsidRPr="00DF252C" w:rsidRDefault="00C66453" w:rsidP="00921FA9">
      <w:pPr>
        <w:tabs>
          <w:tab w:val="left" w:pos="1060"/>
        </w:tabs>
        <w:rPr>
          <w:rFonts w:eastAsia="Calibri"/>
          <w:color w:val="000000" w:themeColor="text1"/>
          <w:sz w:val="24"/>
          <w:szCs w:val="24"/>
          <w:lang w:eastAsia="en-US"/>
        </w:rPr>
      </w:pPr>
    </w:p>
    <w:p w:rsidR="00C66453" w:rsidRPr="00DF252C" w:rsidRDefault="00C66453" w:rsidP="00C66453">
      <w:pPr>
        <w:shd w:val="clear" w:color="auto" w:fill="FFFFFF"/>
        <w:spacing w:beforeAutospacing="1" w:afterAutospacing="1"/>
        <w:textAlignment w:val="baseline"/>
        <w:rPr>
          <w:rFonts w:eastAsia="Times New Roman"/>
          <w:color w:val="000000" w:themeColor="text1"/>
          <w:sz w:val="24"/>
          <w:szCs w:val="24"/>
          <w:bdr w:val="none" w:sz="0" w:space="0" w:color="auto" w:frame="1"/>
        </w:rPr>
      </w:pPr>
      <w:r w:rsidRPr="00DF252C">
        <w:rPr>
          <w:rFonts w:eastAsia="Times New Roman"/>
          <w:color w:val="000000" w:themeColor="text1"/>
          <w:sz w:val="24"/>
          <w:szCs w:val="24"/>
          <w:bdr w:val="none" w:sz="0" w:space="0" w:color="auto" w:frame="1"/>
        </w:rPr>
        <w:t xml:space="preserve">5 октября в школе был проведён праздничный концерт, посвященный Дню учителя. В нём приняли участие ученики 1-11 классов и учителя. </w:t>
      </w:r>
    </w:p>
    <w:p w:rsidR="00C66453" w:rsidRPr="00DF252C" w:rsidRDefault="00C66453" w:rsidP="00C66453">
      <w:pPr>
        <w:shd w:val="clear" w:color="auto" w:fill="FFFFFF"/>
        <w:spacing w:after="166"/>
        <w:jc w:val="both"/>
        <w:rPr>
          <w:rFonts w:eastAsia="Times New Roman"/>
          <w:color w:val="000000" w:themeColor="text1"/>
          <w:sz w:val="24"/>
          <w:szCs w:val="24"/>
        </w:rPr>
      </w:pPr>
    </w:p>
    <w:p w:rsidR="00C66453" w:rsidRPr="00DF252C" w:rsidRDefault="00C66453" w:rsidP="00C66453">
      <w:pPr>
        <w:tabs>
          <w:tab w:val="left" w:pos="3120"/>
        </w:tabs>
        <w:spacing w:after="200" w:line="276" w:lineRule="auto"/>
        <w:rPr>
          <w:rFonts w:eastAsia="Calibri"/>
          <w:color w:val="000000" w:themeColor="text1"/>
          <w:sz w:val="24"/>
          <w:szCs w:val="24"/>
          <w:lang w:eastAsia="en-US"/>
        </w:rPr>
      </w:pPr>
      <w:r w:rsidRPr="00DF252C">
        <w:rPr>
          <w:rFonts w:eastAsia="Calibri"/>
          <w:color w:val="000000" w:themeColor="text1"/>
          <w:sz w:val="24"/>
          <w:szCs w:val="24"/>
          <w:lang w:eastAsia="en-US"/>
        </w:rPr>
        <w:t>8 октября в МКОУ «Ново-Дмитриевская СОШ» проходило открытое мероп</w:t>
      </w:r>
      <w:r w:rsidR="00DF252C">
        <w:rPr>
          <w:rFonts w:eastAsia="Calibri"/>
          <w:color w:val="000000" w:themeColor="text1"/>
          <w:sz w:val="24"/>
          <w:szCs w:val="24"/>
          <w:lang w:eastAsia="en-US"/>
        </w:rPr>
        <w:t>риятие, посвященное дню ГО и ЧС.</w:t>
      </w:r>
    </w:p>
    <w:p w:rsidR="00C66453" w:rsidRPr="00DF252C" w:rsidRDefault="00664F80" w:rsidP="00C66453">
      <w:pPr>
        <w:shd w:val="clear" w:color="auto" w:fill="FFFFFF"/>
        <w:spacing w:beforeAutospacing="1" w:afterAutospacing="1"/>
        <w:textAlignment w:val="baseline"/>
        <w:rPr>
          <w:rFonts w:eastAsia="Times New Roman"/>
          <w:color w:val="000000" w:themeColor="text1"/>
          <w:sz w:val="24"/>
          <w:szCs w:val="24"/>
          <w:bdr w:val="none" w:sz="0" w:space="0" w:color="auto" w:frame="1"/>
        </w:rPr>
      </w:pPr>
      <w:r w:rsidRPr="00DF252C">
        <w:rPr>
          <w:rFonts w:eastAsia="Calibri"/>
          <w:noProof/>
          <w:color w:val="000000" w:themeColor="text1"/>
          <w:sz w:val="24"/>
          <w:szCs w:val="24"/>
        </w:rPr>
        <w:drawing>
          <wp:inline distT="0" distB="0" distL="0" distR="0">
            <wp:extent cx="2693047" cy="2019300"/>
            <wp:effectExtent l="0" t="0" r="0" b="0"/>
            <wp:docPr id="8" name="Рисунок 8" descr="C:\Users\User\Desktop\В.С\IMG_20181008_12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В.С\IMG_20181008_122002.jpg"/>
                    <pic:cNvPicPr>
                      <a:picLocks noChangeAspect="1" noChangeArrowheads="1"/>
                    </pic:cNvPicPr>
                  </pic:nvPicPr>
                  <pic:blipFill>
                    <a:blip r:embed="rId11" cstate="print"/>
                    <a:srcRect/>
                    <a:stretch>
                      <a:fillRect/>
                    </a:stretch>
                  </pic:blipFill>
                  <pic:spPr bwMode="auto">
                    <a:xfrm>
                      <a:off x="0" y="0"/>
                      <a:ext cx="2692990" cy="2019257"/>
                    </a:xfrm>
                    <a:prstGeom prst="rect">
                      <a:avLst/>
                    </a:prstGeom>
                    <a:noFill/>
                    <a:ln w="9525">
                      <a:noFill/>
                      <a:miter lim="800000"/>
                      <a:headEnd/>
                      <a:tailEnd/>
                    </a:ln>
                  </pic:spPr>
                </pic:pic>
              </a:graphicData>
            </a:graphic>
          </wp:inline>
        </w:drawing>
      </w:r>
      <w:r w:rsidRPr="00DF252C">
        <w:rPr>
          <w:rFonts w:eastAsia="Times New Roman"/>
          <w:color w:val="000000" w:themeColor="text1"/>
          <w:sz w:val="24"/>
          <w:szCs w:val="24"/>
          <w:bdr w:val="none" w:sz="0" w:space="0" w:color="auto" w:frame="1"/>
        </w:rPr>
        <w:t xml:space="preserve">  </w:t>
      </w:r>
      <w:r w:rsidRPr="00DF252C">
        <w:rPr>
          <w:rFonts w:eastAsia="Calibri"/>
          <w:noProof/>
          <w:color w:val="000000" w:themeColor="text1"/>
          <w:sz w:val="24"/>
          <w:szCs w:val="24"/>
        </w:rPr>
        <w:drawing>
          <wp:inline distT="0" distB="0" distL="0" distR="0">
            <wp:extent cx="3088639" cy="1737360"/>
            <wp:effectExtent l="0" t="0" r="0" b="0"/>
            <wp:docPr id="9" name="Рисунок 9" descr="C:\Users\User\Desktop\В.С\IMG-20181010-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В.С\IMG-20181010-WA0039.jpg"/>
                    <pic:cNvPicPr>
                      <a:picLocks noChangeAspect="1" noChangeArrowheads="1"/>
                    </pic:cNvPicPr>
                  </pic:nvPicPr>
                  <pic:blipFill>
                    <a:blip r:embed="rId12" cstate="print"/>
                    <a:srcRect/>
                    <a:stretch>
                      <a:fillRect/>
                    </a:stretch>
                  </pic:blipFill>
                  <pic:spPr bwMode="auto">
                    <a:xfrm>
                      <a:off x="0" y="0"/>
                      <a:ext cx="3090334" cy="1738314"/>
                    </a:xfrm>
                    <a:prstGeom prst="rect">
                      <a:avLst/>
                    </a:prstGeom>
                    <a:noFill/>
                    <a:ln w="9525">
                      <a:noFill/>
                      <a:miter lim="800000"/>
                      <a:headEnd/>
                      <a:tailEnd/>
                    </a:ln>
                  </pic:spPr>
                </pic:pic>
              </a:graphicData>
            </a:graphic>
          </wp:inline>
        </w:drawing>
      </w:r>
    </w:p>
    <w:p w:rsidR="00C66453" w:rsidRPr="00DF252C" w:rsidRDefault="00C66453" w:rsidP="00C66453">
      <w:pPr>
        <w:shd w:val="clear" w:color="auto" w:fill="FFFFFF"/>
        <w:spacing w:beforeAutospacing="1" w:afterAutospacing="1"/>
        <w:textAlignment w:val="baseline"/>
        <w:rPr>
          <w:rFonts w:eastAsia="Times New Roman"/>
          <w:color w:val="000000" w:themeColor="text1"/>
          <w:sz w:val="24"/>
          <w:szCs w:val="24"/>
          <w:bdr w:val="none" w:sz="0" w:space="0" w:color="auto" w:frame="1"/>
        </w:rPr>
      </w:pPr>
    </w:p>
    <w:p w:rsidR="00C66453" w:rsidRPr="00DF252C" w:rsidRDefault="00C66453" w:rsidP="00C66453">
      <w:pPr>
        <w:shd w:val="clear" w:color="auto" w:fill="FFFFFF"/>
        <w:spacing w:beforeAutospacing="1" w:afterAutospacing="1"/>
        <w:textAlignment w:val="baseline"/>
        <w:rPr>
          <w:rFonts w:eastAsia="Times New Roman"/>
          <w:color w:val="000000" w:themeColor="text1"/>
          <w:sz w:val="24"/>
          <w:szCs w:val="24"/>
          <w:bdr w:val="none" w:sz="0" w:space="0" w:color="auto" w:frame="1"/>
        </w:rPr>
      </w:pPr>
    </w:p>
    <w:p w:rsidR="00C66453" w:rsidRPr="00DF252C" w:rsidRDefault="00C66453" w:rsidP="00921FA9">
      <w:pPr>
        <w:tabs>
          <w:tab w:val="left" w:pos="1060"/>
        </w:tabs>
        <w:rPr>
          <w:rFonts w:eastAsia="Times New Roman"/>
          <w:color w:val="000000" w:themeColor="text1"/>
          <w:sz w:val="24"/>
          <w:szCs w:val="24"/>
        </w:rPr>
      </w:pPr>
    </w:p>
    <w:p w:rsidR="00921FA9" w:rsidRPr="00DF252C" w:rsidRDefault="00C66453" w:rsidP="00921FA9">
      <w:pPr>
        <w:tabs>
          <w:tab w:val="left" w:pos="1060"/>
        </w:tabs>
        <w:rPr>
          <w:rFonts w:eastAsia="Times New Roman"/>
          <w:color w:val="000000" w:themeColor="text1"/>
          <w:sz w:val="24"/>
          <w:szCs w:val="24"/>
        </w:rPr>
      </w:pPr>
      <w:r w:rsidRPr="00DF252C">
        <w:rPr>
          <w:rFonts w:eastAsia="Times New Roman"/>
          <w:color w:val="000000" w:themeColor="text1"/>
          <w:sz w:val="24"/>
          <w:szCs w:val="24"/>
        </w:rPr>
        <w:t xml:space="preserve">  </w:t>
      </w:r>
    </w:p>
    <w:p w:rsidR="00C66453" w:rsidRPr="00DF252C" w:rsidRDefault="00C66453" w:rsidP="00921FA9">
      <w:pPr>
        <w:tabs>
          <w:tab w:val="left" w:pos="1060"/>
        </w:tabs>
        <w:rPr>
          <w:rFonts w:eastAsia="Times New Roman"/>
          <w:color w:val="000000" w:themeColor="text1"/>
          <w:sz w:val="24"/>
          <w:szCs w:val="24"/>
        </w:rPr>
      </w:pPr>
    </w:p>
    <w:p w:rsidR="00C66453" w:rsidRPr="00DF252C" w:rsidRDefault="00C66453" w:rsidP="00C66453">
      <w:pPr>
        <w:shd w:val="clear" w:color="auto" w:fill="FFFFFF"/>
        <w:spacing w:after="166"/>
        <w:jc w:val="both"/>
        <w:rPr>
          <w:rFonts w:eastAsia="Times New Roman"/>
          <w:color w:val="000000" w:themeColor="text1"/>
          <w:sz w:val="24"/>
          <w:szCs w:val="24"/>
        </w:rPr>
      </w:pPr>
      <w:r w:rsidRPr="00DF252C">
        <w:rPr>
          <w:rFonts w:eastAsia="Times New Roman"/>
          <w:color w:val="000000" w:themeColor="text1"/>
          <w:sz w:val="24"/>
          <w:szCs w:val="24"/>
        </w:rPr>
        <w:t xml:space="preserve">12 октября 2018 года в МКОУ «Ново-Дмитриевская СОШ» состоялся вечер памяти журналиста, Народного </w:t>
      </w:r>
      <w:proofErr w:type="gramStart"/>
      <w:r w:rsidRPr="00DF252C">
        <w:rPr>
          <w:rFonts w:eastAsia="Times New Roman"/>
          <w:color w:val="000000" w:themeColor="text1"/>
          <w:sz w:val="24"/>
          <w:szCs w:val="24"/>
        </w:rPr>
        <w:t>поэта  Карачаево</w:t>
      </w:r>
      <w:proofErr w:type="gramEnd"/>
      <w:r w:rsidRPr="00DF252C">
        <w:rPr>
          <w:rFonts w:eastAsia="Times New Roman"/>
          <w:color w:val="000000" w:themeColor="text1"/>
          <w:sz w:val="24"/>
          <w:szCs w:val="24"/>
        </w:rPr>
        <w:t xml:space="preserve">-Черкесской Республики </w:t>
      </w:r>
      <w:proofErr w:type="spellStart"/>
      <w:r w:rsidRPr="00DF252C">
        <w:rPr>
          <w:rFonts w:eastAsia="Times New Roman"/>
          <w:color w:val="000000" w:themeColor="text1"/>
          <w:sz w:val="24"/>
          <w:szCs w:val="24"/>
        </w:rPr>
        <w:t>Аскербия</w:t>
      </w:r>
      <w:proofErr w:type="spellEnd"/>
      <w:r w:rsidRPr="00DF252C">
        <w:rPr>
          <w:rFonts w:eastAsia="Times New Roman"/>
          <w:color w:val="000000" w:themeColor="text1"/>
          <w:sz w:val="24"/>
          <w:szCs w:val="24"/>
        </w:rPr>
        <w:t xml:space="preserve"> </w:t>
      </w:r>
      <w:proofErr w:type="spellStart"/>
      <w:r w:rsidRPr="00DF252C">
        <w:rPr>
          <w:rFonts w:eastAsia="Times New Roman"/>
          <w:color w:val="000000" w:themeColor="text1"/>
          <w:sz w:val="24"/>
          <w:szCs w:val="24"/>
        </w:rPr>
        <w:t>Суюновича</w:t>
      </w:r>
      <w:proofErr w:type="spellEnd"/>
      <w:r w:rsidRPr="00DF252C">
        <w:rPr>
          <w:rFonts w:eastAsia="Times New Roman"/>
          <w:color w:val="000000" w:themeColor="text1"/>
          <w:sz w:val="24"/>
          <w:szCs w:val="24"/>
        </w:rPr>
        <w:t xml:space="preserve"> Киреева.</w:t>
      </w:r>
    </w:p>
    <w:p w:rsidR="00664F80" w:rsidRPr="00DF252C" w:rsidRDefault="00664F80" w:rsidP="00C66453">
      <w:pPr>
        <w:shd w:val="clear" w:color="auto" w:fill="FFFFFF"/>
        <w:spacing w:after="166"/>
        <w:jc w:val="both"/>
        <w:rPr>
          <w:rFonts w:eastAsia="Times New Roman"/>
          <w:color w:val="000000" w:themeColor="text1"/>
          <w:sz w:val="24"/>
          <w:szCs w:val="24"/>
        </w:rPr>
      </w:pPr>
      <w:r w:rsidRPr="00DF252C">
        <w:rPr>
          <w:rFonts w:eastAsia="Calibri"/>
          <w:noProof/>
          <w:color w:val="000000" w:themeColor="text1"/>
          <w:sz w:val="24"/>
          <w:szCs w:val="24"/>
        </w:rPr>
        <w:drawing>
          <wp:inline distT="0" distB="0" distL="0" distR="0">
            <wp:extent cx="3113427" cy="1752600"/>
            <wp:effectExtent l="0" t="0" r="0" b="0"/>
            <wp:docPr id="2" name="Рисунок 2" descr="C:\Users\User\Desktop\КИРЕЕВ\IMG-20181017-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ИРЕЕВ\IMG-20181017-WA0053.jpg"/>
                    <pic:cNvPicPr>
                      <a:picLocks noChangeAspect="1" noChangeArrowheads="1"/>
                    </pic:cNvPicPr>
                  </pic:nvPicPr>
                  <pic:blipFill>
                    <a:blip r:embed="rId13" cstate="print"/>
                    <a:srcRect/>
                    <a:stretch>
                      <a:fillRect/>
                    </a:stretch>
                  </pic:blipFill>
                  <pic:spPr bwMode="auto">
                    <a:xfrm>
                      <a:off x="0" y="0"/>
                      <a:ext cx="3118859" cy="1755658"/>
                    </a:xfrm>
                    <a:prstGeom prst="rect">
                      <a:avLst/>
                    </a:prstGeom>
                    <a:noFill/>
                    <a:ln w="9525">
                      <a:noFill/>
                      <a:miter lim="800000"/>
                      <a:headEnd/>
                      <a:tailEnd/>
                    </a:ln>
                  </pic:spPr>
                </pic:pic>
              </a:graphicData>
            </a:graphic>
          </wp:inline>
        </w:drawing>
      </w:r>
      <w:r w:rsidRPr="00DF252C">
        <w:rPr>
          <w:rFonts w:eastAsia="Times New Roman"/>
          <w:color w:val="000000" w:themeColor="text1"/>
          <w:sz w:val="24"/>
          <w:szCs w:val="24"/>
        </w:rPr>
        <w:t xml:space="preserve">  </w:t>
      </w:r>
      <w:r w:rsidRPr="00DF252C">
        <w:rPr>
          <w:rFonts w:eastAsia="Calibri"/>
          <w:noProof/>
          <w:color w:val="000000" w:themeColor="text1"/>
          <w:sz w:val="24"/>
          <w:szCs w:val="24"/>
        </w:rPr>
        <w:drawing>
          <wp:inline distT="0" distB="0" distL="0" distR="0">
            <wp:extent cx="2997200" cy="2247900"/>
            <wp:effectExtent l="0" t="0" r="0" b="0"/>
            <wp:docPr id="10" name="Рисунок 10" descr="C:\Users\User\Desktop\КИРЕЕВ\IMG-20181015-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КИРЕЕВ\IMG-20181015-WA0075.jpg"/>
                    <pic:cNvPicPr>
                      <a:picLocks noChangeAspect="1" noChangeArrowheads="1"/>
                    </pic:cNvPicPr>
                  </pic:nvPicPr>
                  <pic:blipFill>
                    <a:blip r:embed="rId14" cstate="print"/>
                    <a:srcRect/>
                    <a:stretch>
                      <a:fillRect/>
                    </a:stretch>
                  </pic:blipFill>
                  <pic:spPr bwMode="auto">
                    <a:xfrm>
                      <a:off x="0" y="0"/>
                      <a:ext cx="2999227" cy="2249420"/>
                    </a:xfrm>
                    <a:prstGeom prst="rect">
                      <a:avLst/>
                    </a:prstGeom>
                    <a:noFill/>
                    <a:ln w="9525">
                      <a:noFill/>
                      <a:miter lim="800000"/>
                      <a:headEnd/>
                      <a:tailEnd/>
                    </a:ln>
                  </pic:spPr>
                </pic:pic>
              </a:graphicData>
            </a:graphic>
          </wp:inline>
        </w:drawing>
      </w:r>
    </w:p>
    <w:p w:rsidR="00664F80" w:rsidRPr="00DF252C" w:rsidRDefault="00664F80" w:rsidP="00C66453">
      <w:pPr>
        <w:shd w:val="clear" w:color="auto" w:fill="FFFFFF"/>
        <w:spacing w:after="166"/>
        <w:jc w:val="both"/>
        <w:rPr>
          <w:color w:val="000000" w:themeColor="text1"/>
          <w:sz w:val="24"/>
          <w:szCs w:val="24"/>
          <w:shd w:val="clear" w:color="auto" w:fill="FFFFFF"/>
        </w:rPr>
      </w:pPr>
      <w:r w:rsidRPr="00DF252C">
        <w:rPr>
          <w:color w:val="000000" w:themeColor="text1"/>
          <w:sz w:val="24"/>
          <w:szCs w:val="24"/>
          <w:shd w:val="clear" w:color="auto" w:fill="FFFFFF"/>
        </w:rPr>
        <w:t>Прошли спортивные состязания "Испытай себя!", посвящённые Дню защитника Отечества</w:t>
      </w:r>
    </w:p>
    <w:p w:rsidR="00664F80" w:rsidRPr="00DF252C" w:rsidRDefault="00664F80" w:rsidP="00C66453">
      <w:pPr>
        <w:shd w:val="clear" w:color="auto" w:fill="FFFFFF"/>
        <w:spacing w:after="166"/>
        <w:jc w:val="both"/>
        <w:rPr>
          <w:rFonts w:eastAsia="Times New Roman"/>
          <w:color w:val="000000" w:themeColor="text1"/>
          <w:sz w:val="24"/>
          <w:szCs w:val="24"/>
        </w:rPr>
      </w:pPr>
      <w:r w:rsidRPr="00DF252C">
        <w:rPr>
          <w:noProof/>
          <w:color w:val="000000" w:themeColor="text1"/>
          <w:sz w:val="24"/>
          <w:szCs w:val="24"/>
        </w:rPr>
        <w:drawing>
          <wp:inline distT="0" distB="0" distL="0" distR="0">
            <wp:extent cx="3009900" cy="1693069"/>
            <wp:effectExtent l="0" t="0" r="0" b="2540"/>
            <wp:docPr id="11" name="Рисунок 11" descr="http://novo-d.dagestanschool.ru/upload/dagscnovo_d_new/images/big/5b/14/5b1455d1771473b8bb6152f704af17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vo-d.dagestanschool.ru/upload/dagscnovo_d_new/images/big/5b/14/5b1455d1771473b8bb6152f704af17fb.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14681" cy="1695758"/>
                    </a:xfrm>
                    <a:prstGeom prst="rect">
                      <a:avLst/>
                    </a:prstGeom>
                    <a:noFill/>
                    <a:ln>
                      <a:noFill/>
                    </a:ln>
                  </pic:spPr>
                </pic:pic>
              </a:graphicData>
            </a:graphic>
          </wp:inline>
        </w:drawing>
      </w:r>
    </w:p>
    <w:p w:rsidR="00C66453" w:rsidRPr="00DF252C" w:rsidRDefault="00C66453" w:rsidP="00921FA9">
      <w:pPr>
        <w:tabs>
          <w:tab w:val="left" w:pos="1060"/>
        </w:tabs>
        <w:rPr>
          <w:rFonts w:eastAsia="Times New Roman"/>
          <w:color w:val="000000" w:themeColor="text1"/>
          <w:sz w:val="24"/>
          <w:szCs w:val="24"/>
        </w:rPr>
      </w:pPr>
    </w:p>
    <w:p w:rsidR="00921FA9" w:rsidRPr="00DF252C" w:rsidRDefault="00680F26" w:rsidP="00921FA9">
      <w:pPr>
        <w:tabs>
          <w:tab w:val="left" w:pos="1060"/>
        </w:tabs>
        <w:rPr>
          <w:color w:val="000000" w:themeColor="text1"/>
          <w:sz w:val="24"/>
          <w:szCs w:val="24"/>
          <w:shd w:val="clear" w:color="auto" w:fill="FFFFFF"/>
        </w:rPr>
      </w:pPr>
      <w:r w:rsidRPr="00DF252C">
        <w:rPr>
          <w:color w:val="000000" w:themeColor="text1"/>
          <w:sz w:val="24"/>
          <w:szCs w:val="24"/>
          <w:shd w:val="clear" w:color="auto" w:fill="FFFFFF"/>
        </w:rPr>
        <w:t xml:space="preserve">Принимают активное участие на субботниках по санитарной очистке и благоустройству территории </w:t>
      </w:r>
      <w:proofErr w:type="spellStart"/>
      <w:r w:rsidRPr="00DF252C">
        <w:rPr>
          <w:color w:val="000000" w:themeColor="text1"/>
          <w:sz w:val="24"/>
          <w:szCs w:val="24"/>
          <w:shd w:val="clear" w:color="auto" w:fill="FFFFFF"/>
        </w:rPr>
        <w:t>с.Новодмитриевка</w:t>
      </w:r>
      <w:proofErr w:type="spellEnd"/>
      <w:r w:rsidRPr="00DF252C">
        <w:rPr>
          <w:color w:val="000000" w:themeColor="text1"/>
          <w:sz w:val="24"/>
          <w:szCs w:val="24"/>
          <w:shd w:val="clear" w:color="auto" w:fill="FFFFFF"/>
        </w:rPr>
        <w:t>.</w:t>
      </w:r>
    </w:p>
    <w:p w:rsidR="00680F26" w:rsidRPr="00DF252C" w:rsidRDefault="00680F26" w:rsidP="00921FA9">
      <w:pPr>
        <w:tabs>
          <w:tab w:val="left" w:pos="1060"/>
        </w:tabs>
        <w:rPr>
          <w:color w:val="000000" w:themeColor="text1"/>
          <w:sz w:val="24"/>
          <w:szCs w:val="24"/>
          <w:shd w:val="clear" w:color="auto" w:fill="FFFFFF"/>
        </w:rPr>
      </w:pPr>
    </w:p>
    <w:p w:rsidR="00680F26" w:rsidRPr="00DF252C" w:rsidRDefault="00680F26" w:rsidP="00921FA9">
      <w:pPr>
        <w:tabs>
          <w:tab w:val="left" w:pos="1060"/>
        </w:tabs>
        <w:rPr>
          <w:rFonts w:eastAsia="Times New Roman"/>
          <w:color w:val="000000" w:themeColor="text1"/>
          <w:sz w:val="24"/>
          <w:szCs w:val="24"/>
        </w:rPr>
      </w:pPr>
      <w:r w:rsidRPr="00DF252C">
        <w:rPr>
          <w:noProof/>
          <w:color w:val="000000" w:themeColor="text1"/>
          <w:sz w:val="24"/>
          <w:szCs w:val="24"/>
        </w:rPr>
        <w:drawing>
          <wp:inline distT="0" distB="0" distL="0" distR="0">
            <wp:extent cx="3200400" cy="2400300"/>
            <wp:effectExtent l="0" t="0" r="0" b="0"/>
            <wp:docPr id="12" name="Рисунок 12" descr="http://novo-d.dagestanschool.ru/upload/dagscnovo_d_new/images/big/0f/14/0f14cd617a346047a4f4644c6c7545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ovo-d.dagestanschool.ru/upload/dagscnovo_d_new/images/big/0f/14/0f14cd617a346047a4f4644c6c7545a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1167" cy="2400875"/>
                    </a:xfrm>
                    <a:prstGeom prst="rect">
                      <a:avLst/>
                    </a:prstGeom>
                    <a:noFill/>
                    <a:ln>
                      <a:noFill/>
                    </a:ln>
                  </pic:spPr>
                </pic:pic>
              </a:graphicData>
            </a:graphic>
          </wp:inline>
        </w:drawing>
      </w:r>
    </w:p>
    <w:p w:rsidR="00921FA9" w:rsidRPr="00DF252C" w:rsidRDefault="00921FA9" w:rsidP="00921FA9">
      <w:pPr>
        <w:tabs>
          <w:tab w:val="left" w:pos="1060"/>
        </w:tabs>
        <w:rPr>
          <w:rFonts w:eastAsia="Times New Roman"/>
          <w:color w:val="000000" w:themeColor="text1"/>
          <w:sz w:val="24"/>
          <w:szCs w:val="24"/>
        </w:rPr>
      </w:pPr>
    </w:p>
    <w:p w:rsidR="00921FA9" w:rsidRPr="00DF252C" w:rsidRDefault="00921FA9" w:rsidP="00921FA9">
      <w:pPr>
        <w:tabs>
          <w:tab w:val="left" w:pos="1060"/>
        </w:tabs>
        <w:rPr>
          <w:rFonts w:eastAsia="Times New Roman"/>
          <w:color w:val="000000" w:themeColor="text1"/>
          <w:sz w:val="24"/>
          <w:szCs w:val="24"/>
        </w:rPr>
      </w:pPr>
    </w:p>
    <w:p w:rsidR="00921FA9" w:rsidRPr="00DF252C" w:rsidRDefault="00921FA9" w:rsidP="00921FA9">
      <w:pPr>
        <w:tabs>
          <w:tab w:val="left" w:pos="1060"/>
        </w:tabs>
        <w:rPr>
          <w:rFonts w:eastAsia="Times New Roman"/>
          <w:color w:val="000000" w:themeColor="text1"/>
          <w:sz w:val="24"/>
          <w:szCs w:val="24"/>
        </w:rPr>
      </w:pPr>
    </w:p>
    <w:p w:rsidR="00921FA9" w:rsidRPr="00DF252C" w:rsidRDefault="00921FA9" w:rsidP="00921FA9">
      <w:pPr>
        <w:tabs>
          <w:tab w:val="left" w:pos="1060"/>
        </w:tabs>
        <w:rPr>
          <w:rFonts w:eastAsia="Times New Roman"/>
          <w:color w:val="000000" w:themeColor="text1"/>
          <w:sz w:val="24"/>
          <w:szCs w:val="24"/>
        </w:rPr>
      </w:pPr>
    </w:p>
    <w:p w:rsidR="00921FA9" w:rsidRPr="00DF252C" w:rsidRDefault="00921FA9" w:rsidP="00921FA9">
      <w:pPr>
        <w:tabs>
          <w:tab w:val="left" w:pos="1060"/>
        </w:tabs>
        <w:rPr>
          <w:rFonts w:eastAsia="Times New Roman"/>
          <w:color w:val="000000" w:themeColor="text1"/>
          <w:sz w:val="24"/>
          <w:szCs w:val="24"/>
        </w:rPr>
      </w:pPr>
    </w:p>
    <w:p w:rsidR="00921FA9" w:rsidRPr="00DF252C" w:rsidRDefault="00680F26" w:rsidP="00680F26">
      <w:pPr>
        <w:tabs>
          <w:tab w:val="left" w:pos="1060"/>
        </w:tabs>
        <w:ind w:firstLine="720"/>
        <w:rPr>
          <w:rFonts w:eastAsia="Calibri"/>
          <w:color w:val="000000" w:themeColor="text1"/>
          <w:sz w:val="24"/>
          <w:szCs w:val="24"/>
          <w:lang w:eastAsia="en-US"/>
        </w:rPr>
      </w:pPr>
      <w:r w:rsidRPr="00DF252C">
        <w:rPr>
          <w:rFonts w:eastAsia="Calibri"/>
          <w:color w:val="000000" w:themeColor="text1"/>
          <w:sz w:val="24"/>
          <w:szCs w:val="24"/>
          <w:lang w:eastAsia="en-US"/>
        </w:rPr>
        <w:t>Проведены различные по форме мероприятия, направленные на предупреждение дорожного травматизма</w:t>
      </w:r>
    </w:p>
    <w:p w:rsidR="00680F26" w:rsidRPr="00DF252C" w:rsidRDefault="00680F26" w:rsidP="00680F26">
      <w:pPr>
        <w:tabs>
          <w:tab w:val="left" w:pos="1060"/>
        </w:tabs>
        <w:ind w:firstLine="720"/>
        <w:rPr>
          <w:rFonts w:eastAsia="Calibri"/>
          <w:color w:val="000000" w:themeColor="text1"/>
          <w:sz w:val="24"/>
          <w:szCs w:val="24"/>
          <w:lang w:eastAsia="en-US"/>
        </w:rPr>
      </w:pPr>
    </w:p>
    <w:p w:rsidR="00680F26" w:rsidRPr="00DF252C" w:rsidRDefault="00680F26" w:rsidP="00680F26">
      <w:pPr>
        <w:tabs>
          <w:tab w:val="left" w:pos="1060"/>
        </w:tabs>
        <w:ind w:firstLine="720"/>
        <w:rPr>
          <w:rFonts w:eastAsia="Times New Roman"/>
          <w:color w:val="000000" w:themeColor="text1"/>
          <w:sz w:val="24"/>
          <w:szCs w:val="24"/>
        </w:rPr>
      </w:pPr>
      <w:r w:rsidRPr="00DF252C">
        <w:rPr>
          <w:rFonts w:eastAsia="Calibri"/>
          <w:noProof/>
          <w:color w:val="000000" w:themeColor="text1"/>
          <w:sz w:val="24"/>
          <w:szCs w:val="24"/>
        </w:rPr>
        <w:lastRenderedPageBreak/>
        <w:drawing>
          <wp:inline distT="0" distB="0" distL="0" distR="0">
            <wp:extent cx="1821180" cy="2216342"/>
            <wp:effectExtent l="0" t="0" r="7620" b="0"/>
            <wp:docPr id="13" name="Рисунок 13" descr="C:\Users\школа\AppData\Local\Microsoft\Windows\Temporary Internet Files\Content.Word\IMG-2019030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AppData\Local\Microsoft\Windows\Temporary Internet Files\Content.Word\IMG-20190305-WA000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1710" cy="2216987"/>
                    </a:xfrm>
                    <a:prstGeom prst="rect">
                      <a:avLst/>
                    </a:prstGeom>
                    <a:noFill/>
                    <a:ln>
                      <a:noFill/>
                    </a:ln>
                  </pic:spPr>
                </pic:pic>
              </a:graphicData>
            </a:graphic>
          </wp:inline>
        </w:drawing>
      </w:r>
      <w:r w:rsidRPr="00DF252C">
        <w:rPr>
          <w:rFonts w:eastAsia="Times New Roman"/>
          <w:color w:val="000000" w:themeColor="text1"/>
          <w:sz w:val="24"/>
          <w:szCs w:val="24"/>
        </w:rPr>
        <w:t xml:space="preserve">  </w:t>
      </w:r>
      <w:r w:rsidRPr="00DF252C">
        <w:rPr>
          <w:rFonts w:eastAsia="Calibri"/>
          <w:noProof/>
          <w:color w:val="000000" w:themeColor="text1"/>
          <w:sz w:val="24"/>
          <w:szCs w:val="24"/>
        </w:rPr>
        <w:drawing>
          <wp:inline distT="0" distB="0" distL="0" distR="0">
            <wp:extent cx="3159760" cy="2369820"/>
            <wp:effectExtent l="0" t="0" r="2540" b="0"/>
            <wp:docPr id="14" name="Рисунок 14" descr="C:\Users\школа\AppData\Local\Microsoft\Windows\Temporary Internet Files\Content.Word\IMG-2019030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AppData\Local\Microsoft\Windows\Temporary Internet Files\Content.Word\IMG-20190305-WA001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60099" cy="2370074"/>
                    </a:xfrm>
                    <a:prstGeom prst="rect">
                      <a:avLst/>
                    </a:prstGeom>
                    <a:noFill/>
                    <a:ln>
                      <a:noFill/>
                    </a:ln>
                  </pic:spPr>
                </pic:pic>
              </a:graphicData>
            </a:graphic>
          </wp:inline>
        </w:drawing>
      </w:r>
    </w:p>
    <w:p w:rsidR="00921FA9" w:rsidRPr="00DF252C" w:rsidRDefault="00921FA9" w:rsidP="00921FA9">
      <w:pPr>
        <w:tabs>
          <w:tab w:val="left" w:pos="1060"/>
        </w:tabs>
        <w:rPr>
          <w:rFonts w:eastAsia="Times New Roman"/>
          <w:color w:val="000000" w:themeColor="text1"/>
          <w:sz w:val="24"/>
          <w:szCs w:val="24"/>
        </w:rPr>
      </w:pPr>
    </w:p>
    <w:p w:rsidR="00921FA9" w:rsidRPr="00DF252C" w:rsidRDefault="00921FA9" w:rsidP="00921FA9">
      <w:pPr>
        <w:tabs>
          <w:tab w:val="left" w:pos="1060"/>
        </w:tabs>
        <w:rPr>
          <w:rFonts w:eastAsia="Times New Roman"/>
          <w:color w:val="000000" w:themeColor="text1"/>
          <w:sz w:val="24"/>
          <w:szCs w:val="24"/>
        </w:rPr>
      </w:pPr>
    </w:p>
    <w:p w:rsidR="00921FA9" w:rsidRPr="00DF252C" w:rsidRDefault="00680F26" w:rsidP="00921FA9">
      <w:pPr>
        <w:tabs>
          <w:tab w:val="left" w:pos="1060"/>
        </w:tabs>
        <w:rPr>
          <w:color w:val="000000" w:themeColor="text1"/>
          <w:sz w:val="24"/>
          <w:szCs w:val="24"/>
          <w:shd w:val="clear" w:color="auto" w:fill="FFFFFF"/>
        </w:rPr>
      </w:pPr>
      <w:r w:rsidRPr="00DF252C">
        <w:rPr>
          <w:color w:val="000000" w:themeColor="text1"/>
          <w:sz w:val="24"/>
          <w:szCs w:val="24"/>
          <w:shd w:val="clear" w:color="auto" w:fill="FFFFFF"/>
        </w:rPr>
        <w:t>Приняли участие в акции "Зелёный километр"</w:t>
      </w:r>
    </w:p>
    <w:p w:rsidR="00680F26" w:rsidRPr="00DF252C" w:rsidRDefault="00680F26" w:rsidP="00921FA9">
      <w:pPr>
        <w:tabs>
          <w:tab w:val="left" w:pos="1060"/>
        </w:tabs>
        <w:rPr>
          <w:color w:val="000000" w:themeColor="text1"/>
          <w:sz w:val="24"/>
          <w:szCs w:val="24"/>
          <w:shd w:val="clear" w:color="auto" w:fill="FFFFFF"/>
        </w:rPr>
      </w:pPr>
    </w:p>
    <w:p w:rsidR="00680F26" w:rsidRPr="00DF252C" w:rsidRDefault="00680F26" w:rsidP="00921FA9">
      <w:pPr>
        <w:tabs>
          <w:tab w:val="left" w:pos="1060"/>
        </w:tabs>
        <w:rPr>
          <w:rFonts w:eastAsia="Times New Roman"/>
          <w:color w:val="000000" w:themeColor="text1"/>
          <w:sz w:val="24"/>
          <w:szCs w:val="24"/>
        </w:rPr>
      </w:pPr>
      <w:r w:rsidRPr="00DF252C">
        <w:rPr>
          <w:noProof/>
          <w:color w:val="000000" w:themeColor="text1"/>
          <w:sz w:val="24"/>
          <w:szCs w:val="24"/>
        </w:rPr>
        <w:drawing>
          <wp:inline distT="0" distB="0" distL="0" distR="0">
            <wp:extent cx="1859280" cy="1394460"/>
            <wp:effectExtent l="0" t="0" r="7620" b="0"/>
            <wp:docPr id="15" name="Рисунок 15" descr="http://novo-d.dagestanschool.ru/upload/dagscnovo_d_new/images/big/a7/7a/a77aeb41ae2a4516b4c9f12942eb07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ovo-d.dagestanschool.ru/upload/dagscnovo_d_new/images/big/a7/7a/a77aeb41ae2a4516b4c9f12942eb07bf.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59580" cy="1394685"/>
                    </a:xfrm>
                    <a:prstGeom prst="rect">
                      <a:avLst/>
                    </a:prstGeom>
                    <a:noFill/>
                    <a:ln>
                      <a:noFill/>
                    </a:ln>
                  </pic:spPr>
                </pic:pic>
              </a:graphicData>
            </a:graphic>
          </wp:inline>
        </w:drawing>
      </w:r>
    </w:p>
    <w:p w:rsidR="00680F26" w:rsidRPr="00DF252C" w:rsidRDefault="00680F26" w:rsidP="00921FA9">
      <w:pPr>
        <w:tabs>
          <w:tab w:val="left" w:pos="1060"/>
        </w:tabs>
        <w:rPr>
          <w:rFonts w:eastAsia="Times New Roman"/>
          <w:color w:val="000000" w:themeColor="text1"/>
          <w:sz w:val="24"/>
          <w:szCs w:val="24"/>
        </w:rPr>
      </w:pPr>
    </w:p>
    <w:p w:rsidR="00680F26" w:rsidRPr="00DF252C" w:rsidRDefault="00740EB4" w:rsidP="00921FA9">
      <w:pPr>
        <w:tabs>
          <w:tab w:val="left" w:pos="1060"/>
        </w:tabs>
        <w:rPr>
          <w:color w:val="000000" w:themeColor="text1"/>
          <w:sz w:val="24"/>
          <w:szCs w:val="24"/>
          <w:shd w:val="clear" w:color="auto" w:fill="FFFFFF"/>
        </w:rPr>
      </w:pPr>
      <w:r w:rsidRPr="00DF252C">
        <w:rPr>
          <w:color w:val="000000" w:themeColor="text1"/>
          <w:sz w:val="24"/>
          <w:szCs w:val="24"/>
          <w:shd w:val="clear" w:color="auto" w:fill="FFFFFF"/>
        </w:rPr>
        <w:t>Просветительские лекции "Ислам и наука", "Уважение к старшим"</w:t>
      </w:r>
    </w:p>
    <w:p w:rsidR="00740EB4" w:rsidRPr="00DF252C" w:rsidRDefault="00740EB4" w:rsidP="00921FA9">
      <w:pPr>
        <w:tabs>
          <w:tab w:val="left" w:pos="1060"/>
        </w:tabs>
        <w:rPr>
          <w:rFonts w:eastAsia="Times New Roman"/>
          <w:color w:val="000000" w:themeColor="text1"/>
          <w:sz w:val="24"/>
          <w:szCs w:val="24"/>
        </w:rPr>
      </w:pPr>
      <w:r w:rsidRPr="00DF252C">
        <w:rPr>
          <w:noProof/>
          <w:color w:val="000000" w:themeColor="text1"/>
          <w:sz w:val="24"/>
          <w:szCs w:val="24"/>
        </w:rPr>
        <w:drawing>
          <wp:inline distT="0" distB="0" distL="0" distR="0">
            <wp:extent cx="2468880" cy="1851660"/>
            <wp:effectExtent l="0" t="0" r="7620" b="0"/>
            <wp:docPr id="16" name="Рисунок 16" descr="http://novo-d.dagestanschool.ru/upload/dagscnovo_d_new/images/big/67/e4/67e4c3c26afb93f892a3dd2f64ed0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ovo-d.dagestanschool.ru/upload/dagscnovo_d_new/images/big/67/e4/67e4c3c26afb93f892a3dd2f64ed072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9199" cy="1851899"/>
                    </a:xfrm>
                    <a:prstGeom prst="rect">
                      <a:avLst/>
                    </a:prstGeom>
                    <a:noFill/>
                    <a:ln>
                      <a:noFill/>
                    </a:ln>
                  </pic:spPr>
                </pic:pic>
              </a:graphicData>
            </a:graphic>
          </wp:inline>
        </w:drawing>
      </w:r>
    </w:p>
    <w:p w:rsidR="00740EB4" w:rsidRPr="00DF252C" w:rsidRDefault="00740EB4" w:rsidP="00921FA9">
      <w:pPr>
        <w:tabs>
          <w:tab w:val="left" w:pos="1060"/>
        </w:tabs>
        <w:rPr>
          <w:rFonts w:eastAsia="Times New Roman"/>
          <w:color w:val="000000" w:themeColor="text1"/>
          <w:sz w:val="24"/>
          <w:szCs w:val="24"/>
        </w:rPr>
      </w:pPr>
    </w:p>
    <w:p w:rsidR="00740EB4" w:rsidRPr="00DF252C" w:rsidRDefault="00740EB4" w:rsidP="00921FA9">
      <w:pPr>
        <w:tabs>
          <w:tab w:val="left" w:pos="1060"/>
        </w:tabs>
        <w:rPr>
          <w:color w:val="000000" w:themeColor="text1"/>
          <w:sz w:val="24"/>
          <w:szCs w:val="24"/>
          <w:shd w:val="clear" w:color="auto" w:fill="FFFFFF"/>
        </w:rPr>
      </w:pPr>
      <w:r w:rsidRPr="00DF252C">
        <w:rPr>
          <w:color w:val="000000" w:themeColor="text1"/>
          <w:sz w:val="24"/>
          <w:szCs w:val="24"/>
          <w:shd w:val="clear" w:color="auto" w:fill="FFFFFF"/>
        </w:rPr>
        <w:t>Весенняя Неделя Добра под девизом «Мы вместе создаем наше будущее!»</w:t>
      </w:r>
    </w:p>
    <w:p w:rsidR="00740EB4" w:rsidRPr="00DF252C" w:rsidRDefault="00740EB4" w:rsidP="00921FA9">
      <w:pPr>
        <w:tabs>
          <w:tab w:val="left" w:pos="1060"/>
        </w:tabs>
        <w:rPr>
          <w:rFonts w:eastAsia="Times New Roman"/>
          <w:color w:val="000000" w:themeColor="text1"/>
          <w:sz w:val="24"/>
          <w:szCs w:val="24"/>
        </w:rPr>
      </w:pPr>
      <w:r w:rsidRPr="00DF252C">
        <w:rPr>
          <w:noProof/>
          <w:color w:val="000000" w:themeColor="text1"/>
          <w:sz w:val="24"/>
          <w:szCs w:val="24"/>
        </w:rPr>
        <w:drawing>
          <wp:inline distT="0" distB="0" distL="0" distR="0">
            <wp:extent cx="1333500" cy="1333500"/>
            <wp:effectExtent l="0" t="0" r="0" b="0"/>
            <wp:docPr id="17" name="Рисунок 17" descr="20190420_09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90420_09004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r w:rsidRPr="00DF252C">
        <w:rPr>
          <w:rFonts w:eastAsia="Times New Roman"/>
          <w:color w:val="000000" w:themeColor="text1"/>
          <w:sz w:val="24"/>
          <w:szCs w:val="24"/>
        </w:rPr>
        <w:t xml:space="preserve"> </w:t>
      </w:r>
      <w:r w:rsidR="006D7C73" w:rsidRPr="00DF252C">
        <w:rPr>
          <w:rFonts w:eastAsia="Times New Roman"/>
          <w:color w:val="000000" w:themeColor="text1"/>
          <w:sz w:val="24"/>
          <w:szCs w:val="24"/>
        </w:rPr>
        <w:t xml:space="preserve"> </w:t>
      </w:r>
      <w:r w:rsidR="006D7C73" w:rsidRPr="00DF252C">
        <w:rPr>
          <w:noProof/>
          <w:color w:val="000000" w:themeColor="text1"/>
          <w:sz w:val="24"/>
          <w:szCs w:val="24"/>
        </w:rPr>
        <w:drawing>
          <wp:inline distT="0" distB="0" distL="0" distR="0">
            <wp:extent cx="1333500" cy="1333500"/>
            <wp:effectExtent l="0" t="0" r="0" b="0"/>
            <wp:docPr id="18" name="Рисунок 18" descr="IMG-20190422-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90422-WA004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r w:rsidR="006D7C73" w:rsidRPr="00DF252C">
        <w:rPr>
          <w:rFonts w:eastAsia="Times New Roman"/>
          <w:color w:val="000000" w:themeColor="text1"/>
          <w:sz w:val="24"/>
          <w:szCs w:val="24"/>
        </w:rPr>
        <w:t xml:space="preserve">  </w:t>
      </w:r>
      <w:r w:rsidR="006D7C73" w:rsidRPr="00DF252C">
        <w:rPr>
          <w:noProof/>
          <w:color w:val="000000" w:themeColor="text1"/>
          <w:sz w:val="24"/>
          <w:szCs w:val="24"/>
        </w:rPr>
        <w:drawing>
          <wp:inline distT="0" distB="0" distL="0" distR="0">
            <wp:extent cx="1333500" cy="1333500"/>
            <wp:effectExtent l="0" t="0" r="0" b="0"/>
            <wp:docPr id="21" name="Рисунок 21" descr="IMG-20190422-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20190422-WA003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rsidR="006D7C73" w:rsidRPr="00DF252C" w:rsidRDefault="006D7C73" w:rsidP="00921FA9">
      <w:pPr>
        <w:tabs>
          <w:tab w:val="left" w:pos="1060"/>
        </w:tabs>
        <w:rPr>
          <w:rFonts w:eastAsia="Times New Roman"/>
          <w:color w:val="000000" w:themeColor="text1"/>
          <w:sz w:val="24"/>
          <w:szCs w:val="24"/>
        </w:rPr>
      </w:pPr>
    </w:p>
    <w:p w:rsidR="006D7C73" w:rsidRPr="00DF252C" w:rsidRDefault="006D7C73" w:rsidP="00921FA9">
      <w:pPr>
        <w:tabs>
          <w:tab w:val="left" w:pos="1060"/>
        </w:tabs>
        <w:rPr>
          <w:rFonts w:eastAsia="Times New Roman"/>
          <w:color w:val="000000" w:themeColor="text1"/>
          <w:sz w:val="24"/>
          <w:szCs w:val="24"/>
        </w:rPr>
      </w:pPr>
      <w:r w:rsidRPr="00DF252C">
        <w:rPr>
          <w:color w:val="000000" w:themeColor="text1"/>
          <w:sz w:val="24"/>
          <w:szCs w:val="24"/>
          <w:shd w:val="clear" w:color="auto" w:fill="FFFFFF"/>
        </w:rPr>
        <w:t>В рамках проведения первого этапа межведомственной комплексной оперативно-профилактической операции «Дети России – 2019» в МКОУ «Ново-Дмитри</w:t>
      </w:r>
      <w:r w:rsidR="000C5923" w:rsidRPr="00DF252C">
        <w:rPr>
          <w:color w:val="000000" w:themeColor="text1"/>
          <w:sz w:val="24"/>
          <w:szCs w:val="24"/>
          <w:shd w:val="clear" w:color="auto" w:fill="FFFFFF"/>
        </w:rPr>
        <w:t xml:space="preserve">евская СОШ» </w:t>
      </w:r>
      <w:proofErr w:type="gramStart"/>
      <w:r w:rsidR="000C5923" w:rsidRPr="00DF252C">
        <w:rPr>
          <w:color w:val="000000" w:themeColor="text1"/>
          <w:sz w:val="24"/>
          <w:szCs w:val="24"/>
          <w:shd w:val="clear" w:color="auto" w:fill="FFFFFF"/>
        </w:rPr>
        <w:t>27  апреля</w:t>
      </w:r>
      <w:proofErr w:type="gramEnd"/>
      <w:r w:rsidR="000C5923" w:rsidRPr="00DF252C">
        <w:rPr>
          <w:color w:val="000000" w:themeColor="text1"/>
          <w:sz w:val="24"/>
          <w:szCs w:val="24"/>
          <w:shd w:val="clear" w:color="auto" w:fill="FFFFFF"/>
        </w:rPr>
        <w:t xml:space="preserve"> 2019 г. б</w:t>
      </w:r>
      <w:r w:rsidRPr="00DF252C">
        <w:rPr>
          <w:color w:val="000000" w:themeColor="text1"/>
          <w:sz w:val="24"/>
          <w:szCs w:val="24"/>
          <w:shd w:val="clear" w:color="auto" w:fill="FFFFFF"/>
        </w:rPr>
        <w:t>ыл проведен  «Антинаркотический пробег».</w:t>
      </w:r>
    </w:p>
    <w:p w:rsidR="006D7C73" w:rsidRPr="00DF252C" w:rsidRDefault="006D7C73" w:rsidP="00921FA9">
      <w:pPr>
        <w:tabs>
          <w:tab w:val="left" w:pos="1060"/>
        </w:tabs>
        <w:rPr>
          <w:rFonts w:eastAsia="Times New Roman"/>
          <w:color w:val="000000" w:themeColor="text1"/>
          <w:sz w:val="24"/>
          <w:szCs w:val="24"/>
        </w:rPr>
      </w:pPr>
    </w:p>
    <w:p w:rsidR="006D7C73" w:rsidRPr="00DF252C" w:rsidRDefault="006D7C73" w:rsidP="00921FA9">
      <w:pPr>
        <w:tabs>
          <w:tab w:val="left" w:pos="1060"/>
        </w:tabs>
        <w:rPr>
          <w:rFonts w:eastAsia="Times New Roman"/>
          <w:color w:val="000000" w:themeColor="text1"/>
          <w:sz w:val="24"/>
          <w:szCs w:val="24"/>
        </w:rPr>
      </w:pPr>
    </w:p>
    <w:p w:rsidR="006D7C73" w:rsidRPr="00DF252C" w:rsidRDefault="006D7C73" w:rsidP="00921FA9">
      <w:pPr>
        <w:tabs>
          <w:tab w:val="left" w:pos="1060"/>
        </w:tabs>
        <w:rPr>
          <w:rFonts w:eastAsia="Times New Roman"/>
          <w:color w:val="000000" w:themeColor="text1"/>
          <w:sz w:val="24"/>
          <w:szCs w:val="24"/>
        </w:rPr>
      </w:pPr>
      <w:r w:rsidRPr="00DF252C">
        <w:rPr>
          <w:noProof/>
          <w:color w:val="000000" w:themeColor="text1"/>
          <w:sz w:val="24"/>
          <w:szCs w:val="24"/>
        </w:rPr>
        <w:lastRenderedPageBreak/>
        <w:drawing>
          <wp:inline distT="0" distB="0" distL="0" distR="0">
            <wp:extent cx="1333500" cy="1333500"/>
            <wp:effectExtent l="0" t="0" r="0" b="0"/>
            <wp:docPr id="22" name="Рисунок 22" descr="IMG-20190427-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20190427-WA002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rsidR="00921FA9" w:rsidRPr="00DF252C" w:rsidRDefault="00921FA9" w:rsidP="00921FA9">
      <w:pPr>
        <w:tabs>
          <w:tab w:val="left" w:pos="1060"/>
        </w:tabs>
        <w:rPr>
          <w:rFonts w:eastAsia="Times New Roman"/>
          <w:color w:val="000000" w:themeColor="text1"/>
          <w:sz w:val="24"/>
          <w:szCs w:val="24"/>
        </w:rPr>
      </w:pPr>
    </w:p>
    <w:p w:rsidR="006D7C73" w:rsidRPr="00DF252C" w:rsidRDefault="006D7C73" w:rsidP="00921FA9">
      <w:pPr>
        <w:tabs>
          <w:tab w:val="left" w:pos="1060"/>
        </w:tabs>
        <w:rPr>
          <w:rFonts w:eastAsia="Times New Roman"/>
          <w:color w:val="000000" w:themeColor="text1"/>
          <w:sz w:val="24"/>
          <w:szCs w:val="24"/>
        </w:rPr>
      </w:pPr>
      <w:r w:rsidRPr="00DF252C">
        <w:rPr>
          <w:rFonts w:eastAsia="Calibri"/>
          <w:color w:val="000000" w:themeColor="text1"/>
          <w:sz w:val="24"/>
          <w:szCs w:val="24"/>
          <w:lang w:eastAsia="en-US"/>
        </w:rPr>
        <w:t xml:space="preserve"> Педагогический коллектив школы и учащиеся всех классов, приняли участие в праздничном шествии и митинге, посвященном 74-й годовщине Великой Победы.  </w:t>
      </w:r>
    </w:p>
    <w:p w:rsidR="00921FA9" w:rsidRPr="00DF252C" w:rsidRDefault="00921FA9" w:rsidP="00921FA9">
      <w:pPr>
        <w:tabs>
          <w:tab w:val="left" w:pos="1060"/>
        </w:tabs>
        <w:rPr>
          <w:rFonts w:eastAsia="Times New Roman"/>
          <w:color w:val="000000" w:themeColor="text1"/>
          <w:sz w:val="24"/>
          <w:szCs w:val="24"/>
        </w:rPr>
      </w:pPr>
    </w:p>
    <w:p w:rsidR="006D7C73" w:rsidRPr="00DF252C" w:rsidRDefault="006D7C73" w:rsidP="00921FA9">
      <w:pPr>
        <w:tabs>
          <w:tab w:val="left" w:pos="1060"/>
        </w:tabs>
        <w:rPr>
          <w:rFonts w:eastAsia="Times New Roman"/>
          <w:color w:val="000000" w:themeColor="text1"/>
          <w:sz w:val="24"/>
          <w:szCs w:val="24"/>
        </w:rPr>
      </w:pPr>
      <w:r w:rsidRPr="00DF252C">
        <w:rPr>
          <w:rFonts w:eastAsia="Calibri"/>
          <w:noProof/>
          <w:color w:val="000000" w:themeColor="text1"/>
          <w:sz w:val="24"/>
          <w:szCs w:val="24"/>
        </w:rPr>
        <w:drawing>
          <wp:inline distT="0" distB="0" distL="0" distR="0">
            <wp:extent cx="2255520" cy="3111265"/>
            <wp:effectExtent l="0" t="0" r="0" b="0"/>
            <wp:docPr id="23" name="Рисунок 23" descr="C:\Users\User\Desktop\IMG-20190510-WA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190510-WA0088.jpg"/>
                    <pic:cNvPicPr>
                      <a:picLocks noChangeAspect="1" noChangeArrowheads="1"/>
                    </pic:cNvPicPr>
                  </pic:nvPicPr>
                  <pic:blipFill>
                    <a:blip r:embed="rId25" cstate="print"/>
                    <a:srcRect/>
                    <a:stretch>
                      <a:fillRect/>
                    </a:stretch>
                  </pic:blipFill>
                  <pic:spPr bwMode="auto">
                    <a:xfrm>
                      <a:off x="0" y="0"/>
                      <a:ext cx="2259631" cy="3116936"/>
                    </a:xfrm>
                    <a:prstGeom prst="rect">
                      <a:avLst/>
                    </a:prstGeom>
                    <a:noFill/>
                    <a:ln w="9525">
                      <a:noFill/>
                      <a:miter lim="800000"/>
                      <a:headEnd/>
                      <a:tailEnd/>
                    </a:ln>
                  </pic:spPr>
                </pic:pic>
              </a:graphicData>
            </a:graphic>
          </wp:inline>
        </w:drawing>
      </w:r>
      <w:r w:rsidRPr="00DF252C">
        <w:rPr>
          <w:rFonts w:eastAsia="Times New Roman"/>
          <w:color w:val="000000" w:themeColor="text1"/>
          <w:sz w:val="24"/>
          <w:szCs w:val="24"/>
        </w:rPr>
        <w:t xml:space="preserve">   </w:t>
      </w:r>
      <w:r w:rsidR="00E2409A" w:rsidRPr="00DF252C">
        <w:rPr>
          <w:rFonts w:eastAsia="Calibri"/>
          <w:noProof/>
          <w:color w:val="000000" w:themeColor="text1"/>
          <w:sz w:val="24"/>
          <w:szCs w:val="24"/>
        </w:rPr>
        <w:drawing>
          <wp:inline distT="0" distB="0" distL="0" distR="0">
            <wp:extent cx="3040380" cy="2281601"/>
            <wp:effectExtent l="0" t="0" r="7620" b="4445"/>
            <wp:docPr id="24" name="Рисунок 24" descr="C:\Users\User\Desktop\9 МАЯ\IMG_20190509_091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9 МАЯ\IMG_20190509_091236.jpg"/>
                    <pic:cNvPicPr>
                      <a:picLocks noChangeAspect="1" noChangeArrowheads="1"/>
                    </pic:cNvPicPr>
                  </pic:nvPicPr>
                  <pic:blipFill>
                    <a:blip r:embed="rId26" cstate="print"/>
                    <a:srcRect/>
                    <a:stretch>
                      <a:fillRect/>
                    </a:stretch>
                  </pic:blipFill>
                  <pic:spPr bwMode="auto">
                    <a:xfrm>
                      <a:off x="0" y="0"/>
                      <a:ext cx="3044663" cy="2284815"/>
                    </a:xfrm>
                    <a:prstGeom prst="rect">
                      <a:avLst/>
                    </a:prstGeom>
                    <a:noFill/>
                    <a:ln w="9525">
                      <a:noFill/>
                      <a:miter lim="800000"/>
                      <a:headEnd/>
                      <a:tailEnd/>
                    </a:ln>
                  </pic:spPr>
                </pic:pic>
              </a:graphicData>
            </a:graphic>
          </wp:inline>
        </w:drawing>
      </w:r>
    </w:p>
    <w:p w:rsidR="003B56BF" w:rsidRDefault="003B56BF">
      <w:pPr>
        <w:spacing w:line="276" w:lineRule="exact"/>
        <w:rPr>
          <w:rFonts w:eastAsia="Times New Roman"/>
          <w:sz w:val="24"/>
          <w:szCs w:val="24"/>
        </w:rPr>
      </w:pPr>
    </w:p>
    <w:p w:rsidR="003B56BF" w:rsidRDefault="003B56BF" w:rsidP="00E2409A">
      <w:pPr>
        <w:tabs>
          <w:tab w:val="left" w:pos="940"/>
        </w:tabs>
        <w:rPr>
          <w:rFonts w:eastAsia="Times New Roman"/>
          <w:sz w:val="24"/>
          <w:szCs w:val="24"/>
        </w:rPr>
      </w:pPr>
    </w:p>
    <w:p w:rsidR="003B56BF" w:rsidRDefault="003B56BF">
      <w:pPr>
        <w:spacing w:line="200" w:lineRule="exact"/>
        <w:rPr>
          <w:sz w:val="20"/>
          <w:szCs w:val="20"/>
        </w:rPr>
      </w:pPr>
    </w:p>
    <w:p w:rsidR="003B56BF" w:rsidRDefault="003B56BF">
      <w:pPr>
        <w:spacing w:line="358" w:lineRule="exact"/>
        <w:rPr>
          <w:sz w:val="20"/>
          <w:szCs w:val="20"/>
        </w:rPr>
      </w:pPr>
    </w:p>
    <w:p w:rsidR="003B56BF" w:rsidRDefault="003B56BF">
      <w:pPr>
        <w:spacing w:line="296" w:lineRule="exact"/>
        <w:rPr>
          <w:sz w:val="20"/>
          <w:szCs w:val="20"/>
        </w:rPr>
      </w:pPr>
    </w:p>
    <w:p w:rsidR="003B56BF" w:rsidRDefault="00CE7A25">
      <w:pPr>
        <w:ind w:left="480"/>
        <w:rPr>
          <w:sz w:val="20"/>
          <w:szCs w:val="20"/>
        </w:rPr>
      </w:pPr>
      <w:r>
        <w:rPr>
          <w:rFonts w:eastAsia="Times New Roman"/>
          <w:sz w:val="24"/>
          <w:szCs w:val="24"/>
        </w:rPr>
        <w:t>Контроль за деятельностью классных руководителей со стороны заместителя директора по ВР:</w:t>
      </w:r>
    </w:p>
    <w:p w:rsidR="003B56BF" w:rsidRDefault="00CE7A25">
      <w:pPr>
        <w:numPr>
          <w:ilvl w:val="0"/>
          <w:numId w:val="8"/>
        </w:numPr>
        <w:tabs>
          <w:tab w:val="left" w:pos="209"/>
        </w:tabs>
        <w:spacing w:line="248" w:lineRule="auto"/>
        <w:jc w:val="both"/>
        <w:rPr>
          <w:rFonts w:eastAsia="Times New Roman"/>
          <w:sz w:val="24"/>
          <w:szCs w:val="24"/>
        </w:rPr>
      </w:pPr>
      <w:r>
        <w:rPr>
          <w:rFonts w:eastAsia="Times New Roman"/>
          <w:sz w:val="24"/>
          <w:szCs w:val="24"/>
        </w:rPr>
        <w:t>начале учебного года и каждого модуля осуществляется контроль за наличием и соответствием программ или планов воспитательной работы, проведение классными руководителями ежедневных пятиминуток и еженедельных классных часов (один раз в месяц обязательно тематический классный час), своевременная сдача необходимых отчетов, деятельность классных руководителей с детьми «группы риска» (обязательное ведение страницы в воспитательном плане).</w:t>
      </w:r>
    </w:p>
    <w:p w:rsidR="003B56BF" w:rsidRDefault="003B56BF">
      <w:pPr>
        <w:spacing w:line="268" w:lineRule="exact"/>
        <w:rPr>
          <w:sz w:val="20"/>
          <w:szCs w:val="20"/>
        </w:rPr>
      </w:pPr>
    </w:p>
    <w:p w:rsidR="003B56BF" w:rsidRDefault="00CE7A25">
      <w:pPr>
        <w:rPr>
          <w:sz w:val="20"/>
          <w:szCs w:val="20"/>
        </w:rPr>
      </w:pPr>
      <w:r>
        <w:rPr>
          <w:rFonts w:eastAsia="Times New Roman"/>
          <w:b/>
          <w:bCs/>
          <w:sz w:val="28"/>
          <w:szCs w:val="28"/>
        </w:rPr>
        <w:t>Виды внеклассной, внеурочной деятельности</w:t>
      </w:r>
      <w:r>
        <w:rPr>
          <w:rFonts w:eastAsia="Times New Roman"/>
          <w:sz w:val="28"/>
          <w:szCs w:val="28"/>
        </w:rPr>
        <w:t>:</w:t>
      </w:r>
    </w:p>
    <w:p w:rsidR="003B56BF" w:rsidRDefault="003B56BF">
      <w:pPr>
        <w:spacing w:line="332" w:lineRule="exact"/>
        <w:rPr>
          <w:sz w:val="20"/>
          <w:szCs w:val="20"/>
        </w:rPr>
      </w:pPr>
    </w:p>
    <w:p w:rsidR="003B56BF" w:rsidRDefault="00921FA9">
      <w:pPr>
        <w:numPr>
          <w:ilvl w:val="0"/>
          <w:numId w:val="9"/>
        </w:numPr>
        <w:tabs>
          <w:tab w:val="left" w:pos="220"/>
        </w:tabs>
        <w:ind w:left="220" w:hanging="220"/>
        <w:rPr>
          <w:rFonts w:eastAsia="Times New Roman"/>
          <w:sz w:val="24"/>
          <w:szCs w:val="24"/>
        </w:rPr>
      </w:pPr>
      <w:r>
        <w:rPr>
          <w:rFonts w:eastAsia="Times New Roman"/>
          <w:sz w:val="24"/>
          <w:szCs w:val="24"/>
        </w:rPr>
        <w:t>школе работают 7 кружков и 2 спортивных секций</w:t>
      </w:r>
      <w:r w:rsidR="00CE7A25">
        <w:rPr>
          <w:rFonts w:eastAsia="Times New Roman"/>
          <w:sz w:val="24"/>
          <w:szCs w:val="24"/>
        </w:rPr>
        <w:t>.</w:t>
      </w:r>
    </w:p>
    <w:p w:rsidR="003B56BF" w:rsidRDefault="00CE7A25">
      <w:pPr>
        <w:numPr>
          <w:ilvl w:val="1"/>
          <w:numId w:val="9"/>
        </w:numPr>
        <w:tabs>
          <w:tab w:val="left" w:pos="878"/>
        </w:tabs>
        <w:spacing w:line="250" w:lineRule="auto"/>
        <w:ind w:firstLine="660"/>
        <w:jc w:val="both"/>
        <w:rPr>
          <w:rFonts w:eastAsia="Times New Roman"/>
          <w:sz w:val="24"/>
          <w:szCs w:val="24"/>
        </w:rPr>
      </w:pPr>
      <w:r>
        <w:rPr>
          <w:rFonts w:eastAsia="Times New Roman"/>
          <w:sz w:val="24"/>
          <w:szCs w:val="24"/>
        </w:rPr>
        <w:t>ходе проверки были посещены кружковые занятия, проверен журнал заполнения кружковых занятий, тематическое планирование кружковых занятий, проведены собеседования со всеми руководителями кружковых занятий и учащимися. Занятия проводятся согласно расписанию, журналы заполняются регулярно.</w:t>
      </w:r>
    </w:p>
    <w:p w:rsidR="003B56BF" w:rsidRDefault="003B56BF">
      <w:pPr>
        <w:spacing w:line="230" w:lineRule="exact"/>
        <w:rPr>
          <w:sz w:val="20"/>
          <w:szCs w:val="20"/>
        </w:rPr>
      </w:pPr>
    </w:p>
    <w:p w:rsidR="003B56BF" w:rsidRDefault="00CE7A25">
      <w:pPr>
        <w:ind w:firstLine="720"/>
        <w:jc w:val="both"/>
        <w:rPr>
          <w:sz w:val="20"/>
          <w:szCs w:val="20"/>
        </w:rPr>
      </w:pPr>
      <w:r>
        <w:rPr>
          <w:rFonts w:eastAsia="Times New Roman"/>
          <w:sz w:val="24"/>
          <w:szCs w:val="24"/>
        </w:rPr>
        <w:t>Посещаемость кружковых занятий удовлетворительная. Пропуски только по уважительным причинам. Главными направлениями кружковых занятий являются желание детей расширить и углубить свои знания и кругозор.</w:t>
      </w:r>
    </w:p>
    <w:p w:rsidR="003B56BF" w:rsidRDefault="00CE7A25">
      <w:pPr>
        <w:ind w:firstLine="540"/>
        <w:jc w:val="both"/>
        <w:rPr>
          <w:sz w:val="20"/>
          <w:szCs w:val="20"/>
        </w:rPr>
      </w:pPr>
      <w:r>
        <w:rPr>
          <w:rFonts w:eastAsia="Times New Roman"/>
          <w:sz w:val="24"/>
          <w:szCs w:val="24"/>
        </w:rPr>
        <w:t>Одной из наиболее эффективных по заинтересованности детей, получению ими конкретного результата деятельности, а в определённой степени и их профессиональной ориентации, появления новых интересов форм внеурочной деятельности является занятость учащихся в объединениях</w:t>
      </w:r>
    </w:p>
    <w:p w:rsidR="003B56BF" w:rsidRDefault="00CE7A25" w:rsidP="000D6E10">
      <w:pPr>
        <w:tabs>
          <w:tab w:val="left" w:pos="2020"/>
          <w:tab w:val="left" w:pos="6700"/>
          <w:tab w:val="left" w:pos="8680"/>
        </w:tabs>
        <w:rPr>
          <w:sz w:val="20"/>
          <w:szCs w:val="20"/>
        </w:rPr>
      </w:pPr>
      <w:r>
        <w:rPr>
          <w:rFonts w:eastAsia="Times New Roman"/>
          <w:sz w:val="24"/>
          <w:szCs w:val="24"/>
        </w:rPr>
        <w:t>допо</w:t>
      </w:r>
      <w:r w:rsidR="000D6E10">
        <w:rPr>
          <w:rFonts w:eastAsia="Times New Roman"/>
          <w:sz w:val="24"/>
          <w:szCs w:val="24"/>
        </w:rPr>
        <w:t>лнительного</w:t>
      </w:r>
      <w:r w:rsidR="000D6E10">
        <w:rPr>
          <w:rFonts w:eastAsia="Times New Roman"/>
          <w:sz w:val="24"/>
          <w:szCs w:val="24"/>
        </w:rPr>
        <w:tab/>
        <w:t xml:space="preserve">образования. </w:t>
      </w:r>
    </w:p>
    <w:p w:rsidR="003B56BF" w:rsidRDefault="00CE7A25">
      <w:pPr>
        <w:ind w:left="560"/>
        <w:rPr>
          <w:sz w:val="20"/>
          <w:szCs w:val="20"/>
        </w:rPr>
      </w:pPr>
      <w:r>
        <w:rPr>
          <w:rFonts w:eastAsia="Times New Roman"/>
          <w:sz w:val="24"/>
          <w:szCs w:val="24"/>
        </w:rPr>
        <w:lastRenderedPageBreak/>
        <w:t>Проверка показала, что наибольшей популярностью у школьников пользуются спортивные</w:t>
      </w:r>
    </w:p>
    <w:p w:rsidR="003B56BF" w:rsidRDefault="00CE7A25">
      <w:pPr>
        <w:rPr>
          <w:sz w:val="20"/>
          <w:szCs w:val="20"/>
        </w:rPr>
      </w:pPr>
      <w:r>
        <w:rPr>
          <w:rFonts w:eastAsia="Times New Roman"/>
          <w:sz w:val="24"/>
          <w:szCs w:val="24"/>
        </w:rPr>
        <w:t>секции: во</w:t>
      </w:r>
      <w:r w:rsidR="000D6E10">
        <w:rPr>
          <w:rFonts w:eastAsia="Times New Roman"/>
          <w:sz w:val="24"/>
          <w:szCs w:val="24"/>
        </w:rPr>
        <w:t>лейбол и баскетбол</w:t>
      </w:r>
      <w:r>
        <w:rPr>
          <w:rFonts w:eastAsia="Times New Roman"/>
          <w:sz w:val="24"/>
          <w:szCs w:val="24"/>
        </w:rPr>
        <w:t>.</w:t>
      </w:r>
    </w:p>
    <w:p w:rsidR="003B56BF" w:rsidRDefault="003B56BF">
      <w:pPr>
        <w:spacing w:line="322" w:lineRule="exact"/>
        <w:rPr>
          <w:sz w:val="20"/>
          <w:szCs w:val="20"/>
        </w:rPr>
      </w:pPr>
    </w:p>
    <w:p w:rsidR="003B56BF" w:rsidRDefault="00CE7A25">
      <w:pPr>
        <w:spacing w:line="256" w:lineRule="auto"/>
        <w:ind w:firstLine="566"/>
        <w:jc w:val="both"/>
        <w:rPr>
          <w:sz w:val="20"/>
          <w:szCs w:val="20"/>
        </w:rPr>
      </w:pPr>
      <w:r>
        <w:rPr>
          <w:rFonts w:eastAsia="Times New Roman"/>
          <w:sz w:val="24"/>
          <w:szCs w:val="24"/>
        </w:rPr>
        <w:t>На следующий учебный год необходимо активизировать работу вокальных кружков, танцевального кружка, у детей эти кружки пользуются спросом. В плане на будущий учебный год открыть объединение научно-технического профиля.</w:t>
      </w:r>
    </w:p>
    <w:p w:rsidR="003B56BF" w:rsidRDefault="003B56BF">
      <w:pPr>
        <w:spacing w:line="334" w:lineRule="exact"/>
        <w:rPr>
          <w:sz w:val="20"/>
          <w:szCs w:val="20"/>
        </w:rPr>
      </w:pPr>
    </w:p>
    <w:p w:rsidR="003B56BF" w:rsidRDefault="00CE7A25">
      <w:pPr>
        <w:ind w:left="10320"/>
        <w:rPr>
          <w:sz w:val="20"/>
          <w:szCs w:val="20"/>
        </w:rPr>
      </w:pPr>
      <w:r>
        <w:rPr>
          <w:rFonts w:eastAsia="Times New Roman"/>
          <w:sz w:val="24"/>
          <w:szCs w:val="24"/>
        </w:rPr>
        <w:t>5</w:t>
      </w:r>
    </w:p>
    <w:p w:rsidR="003B56BF" w:rsidRDefault="003B56BF">
      <w:pPr>
        <w:sectPr w:rsidR="003B56BF">
          <w:pgSz w:w="11900" w:h="16838"/>
          <w:pgMar w:top="514" w:right="566" w:bottom="445" w:left="900" w:header="0" w:footer="0" w:gutter="0"/>
          <w:cols w:space="720" w:equalWidth="0">
            <w:col w:w="10440"/>
          </w:cols>
        </w:sectPr>
      </w:pPr>
    </w:p>
    <w:p w:rsidR="003B56BF" w:rsidRDefault="00CE7A25">
      <w:pPr>
        <w:ind w:left="560"/>
        <w:rPr>
          <w:sz w:val="20"/>
          <w:szCs w:val="20"/>
        </w:rPr>
      </w:pPr>
      <w:r>
        <w:rPr>
          <w:rFonts w:eastAsia="Times New Roman"/>
          <w:b/>
          <w:bCs/>
          <w:sz w:val="28"/>
          <w:szCs w:val="28"/>
        </w:rPr>
        <w:lastRenderedPageBreak/>
        <w:t>Ученическое самоуправление:</w:t>
      </w:r>
    </w:p>
    <w:p w:rsidR="003B56BF" w:rsidRDefault="003B56BF">
      <w:pPr>
        <w:spacing w:line="3" w:lineRule="exact"/>
        <w:rPr>
          <w:sz w:val="20"/>
          <w:szCs w:val="20"/>
        </w:rPr>
      </w:pPr>
    </w:p>
    <w:p w:rsidR="003B56BF" w:rsidRDefault="00CE7A25">
      <w:pPr>
        <w:ind w:firstLine="566"/>
        <w:jc w:val="both"/>
        <w:rPr>
          <w:sz w:val="20"/>
          <w:szCs w:val="20"/>
        </w:rPr>
      </w:pPr>
      <w:r>
        <w:rPr>
          <w:rFonts w:eastAsia="Times New Roman"/>
          <w:sz w:val="24"/>
          <w:szCs w:val="24"/>
        </w:rPr>
        <w:t>Система школьного самоуправления – это управление, при котором сами учащиеся при содействии педагогов организуют свою жизнедеятельность через выборные ученические органы.</w:t>
      </w:r>
    </w:p>
    <w:p w:rsidR="003B56BF" w:rsidRDefault="00CE7A25">
      <w:pPr>
        <w:spacing w:line="245" w:lineRule="auto"/>
        <w:ind w:firstLine="300"/>
        <w:jc w:val="both"/>
        <w:rPr>
          <w:sz w:val="20"/>
          <w:szCs w:val="20"/>
        </w:rPr>
      </w:pPr>
      <w:r>
        <w:rPr>
          <w:rFonts w:eastAsia="Times New Roman"/>
          <w:sz w:val="24"/>
          <w:szCs w:val="24"/>
        </w:rPr>
        <w:t xml:space="preserve">Система школьного самоуправления в школе находится на очень низком уровне. Пока мы не можем организовать работу ученического самоуправления на должном уровне. Наилучшие результаты достигаются при организации КТД. В большинстве классов самоуправление на классном уровне (классное ученическое самоуправление) развито слабо - классные руководители сами распределяют поручения и контролируют их выполнение. </w:t>
      </w: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363" w:lineRule="exact"/>
        <w:rPr>
          <w:sz w:val="20"/>
          <w:szCs w:val="20"/>
        </w:rPr>
      </w:pPr>
    </w:p>
    <w:p w:rsidR="003B56BF" w:rsidRDefault="00CE7A25">
      <w:pPr>
        <w:ind w:left="10320"/>
        <w:rPr>
          <w:sz w:val="20"/>
          <w:szCs w:val="20"/>
        </w:rPr>
      </w:pPr>
      <w:r>
        <w:rPr>
          <w:rFonts w:eastAsia="Times New Roman"/>
          <w:sz w:val="24"/>
          <w:szCs w:val="24"/>
        </w:rPr>
        <w:t>6</w:t>
      </w:r>
    </w:p>
    <w:p w:rsidR="003B56BF" w:rsidRDefault="003B56BF">
      <w:pPr>
        <w:sectPr w:rsidR="003B56BF">
          <w:pgSz w:w="11900" w:h="16838"/>
          <w:pgMar w:top="506" w:right="566" w:bottom="445" w:left="900" w:header="0" w:footer="0" w:gutter="0"/>
          <w:cols w:space="720" w:equalWidth="0">
            <w:col w:w="10440"/>
          </w:cols>
        </w:sectPr>
      </w:pPr>
    </w:p>
    <w:p w:rsidR="003B56BF" w:rsidRDefault="00CE7A25">
      <w:pPr>
        <w:ind w:left="620"/>
        <w:rPr>
          <w:sz w:val="20"/>
          <w:szCs w:val="20"/>
        </w:rPr>
      </w:pPr>
      <w:r>
        <w:rPr>
          <w:rFonts w:eastAsia="Times New Roman"/>
          <w:b/>
          <w:bCs/>
          <w:sz w:val="28"/>
          <w:szCs w:val="28"/>
        </w:rPr>
        <w:lastRenderedPageBreak/>
        <w:t>Военно-патриотическое воспитание</w:t>
      </w:r>
    </w:p>
    <w:p w:rsidR="003B56BF" w:rsidRDefault="003B56BF">
      <w:pPr>
        <w:spacing w:line="279" w:lineRule="exact"/>
        <w:rPr>
          <w:sz w:val="20"/>
          <w:szCs w:val="20"/>
        </w:rPr>
      </w:pPr>
    </w:p>
    <w:p w:rsidR="003B56BF" w:rsidRDefault="00CE7A25">
      <w:pPr>
        <w:numPr>
          <w:ilvl w:val="3"/>
          <w:numId w:val="12"/>
        </w:numPr>
        <w:tabs>
          <w:tab w:val="left" w:pos="905"/>
        </w:tabs>
        <w:ind w:firstLine="660"/>
        <w:jc w:val="both"/>
        <w:rPr>
          <w:rFonts w:eastAsia="Times New Roman"/>
          <w:sz w:val="24"/>
          <w:szCs w:val="24"/>
        </w:rPr>
      </w:pPr>
      <w:r>
        <w:rPr>
          <w:rFonts w:eastAsia="Times New Roman"/>
          <w:sz w:val="24"/>
          <w:szCs w:val="24"/>
        </w:rPr>
        <w:t>нашей школе сложилась комплексная система патриотического воспитания детей, которая включает различные направления для формирования у ребят чувства патриотизма – “Программа патриотческого воспитания на 2016-2020гг». Так через народный фольклор, живопись, искусство ребята знакомятся с историей родного края. Используются такие формы работы, как выставки, конкурсы, “Родословная моей семьи”, встречи с ветеранами войны и труда, походы, беседы. Первые уроки в День знаний посвящены Родине, героическим страницам её истории, культуре. Главной целью этих уроков является раскрытие учащимся смысла понятия «Любовь к Родине», воспитание у юных граждан чувств уважения и любви к Отечеству, малой Родине.</w:t>
      </w:r>
    </w:p>
    <w:p w:rsidR="003B56BF" w:rsidRDefault="00CE7A25">
      <w:pPr>
        <w:numPr>
          <w:ilvl w:val="1"/>
          <w:numId w:val="12"/>
        </w:numPr>
        <w:tabs>
          <w:tab w:val="left" w:pos="619"/>
        </w:tabs>
        <w:ind w:firstLine="300"/>
        <w:rPr>
          <w:rFonts w:eastAsia="Times New Roman"/>
          <w:sz w:val="24"/>
          <w:szCs w:val="24"/>
        </w:rPr>
      </w:pPr>
      <w:r>
        <w:rPr>
          <w:rFonts w:eastAsia="Times New Roman"/>
          <w:sz w:val="24"/>
          <w:szCs w:val="24"/>
        </w:rPr>
        <w:t>соответствии с планом работы проводятся мероприятия, посвящённые празднованию памятных дат в ВОВ.</w:t>
      </w:r>
    </w:p>
    <w:p w:rsidR="003B56BF" w:rsidRDefault="00CE7A25">
      <w:pPr>
        <w:numPr>
          <w:ilvl w:val="0"/>
          <w:numId w:val="12"/>
        </w:numPr>
        <w:tabs>
          <w:tab w:val="left" w:pos="420"/>
        </w:tabs>
        <w:ind w:left="420" w:hanging="278"/>
        <w:rPr>
          <w:rFonts w:eastAsia="Times New Roman"/>
          <w:sz w:val="24"/>
          <w:szCs w:val="24"/>
        </w:rPr>
      </w:pPr>
      <w:r>
        <w:rPr>
          <w:rFonts w:eastAsia="Times New Roman"/>
          <w:sz w:val="24"/>
          <w:szCs w:val="24"/>
        </w:rPr>
        <w:t>Во всех классах были проведены уроки мужества.</w:t>
      </w:r>
    </w:p>
    <w:p w:rsidR="003B56BF" w:rsidRDefault="00CE7A25">
      <w:pPr>
        <w:numPr>
          <w:ilvl w:val="0"/>
          <w:numId w:val="12"/>
        </w:numPr>
        <w:tabs>
          <w:tab w:val="left" w:pos="420"/>
        </w:tabs>
        <w:ind w:left="420" w:hanging="278"/>
        <w:jc w:val="both"/>
        <w:rPr>
          <w:rFonts w:eastAsia="Times New Roman"/>
          <w:sz w:val="24"/>
          <w:szCs w:val="24"/>
        </w:rPr>
      </w:pPr>
      <w:r>
        <w:rPr>
          <w:rFonts w:eastAsia="Times New Roman"/>
          <w:sz w:val="24"/>
          <w:szCs w:val="24"/>
        </w:rPr>
        <w:t>Обучающиеся 7-11классов приняли активное участие в праздничной демонстрации и шествии Бессмертного полка. Так же д</w:t>
      </w:r>
      <w:r w:rsidR="00EC667F">
        <w:rPr>
          <w:rFonts w:eastAsia="Times New Roman"/>
          <w:sz w:val="24"/>
          <w:szCs w:val="24"/>
        </w:rPr>
        <w:t xml:space="preserve">ети участвовали в акции «Георгиевская лента». </w:t>
      </w:r>
    </w:p>
    <w:p w:rsidR="003B56BF" w:rsidRDefault="00CE7A25">
      <w:pPr>
        <w:numPr>
          <w:ilvl w:val="0"/>
          <w:numId w:val="12"/>
        </w:numPr>
        <w:tabs>
          <w:tab w:val="left" w:pos="420"/>
        </w:tabs>
        <w:spacing w:line="258" w:lineRule="auto"/>
        <w:ind w:left="420" w:hanging="278"/>
        <w:rPr>
          <w:rFonts w:eastAsia="Times New Roman"/>
          <w:sz w:val="24"/>
          <w:szCs w:val="24"/>
        </w:rPr>
      </w:pPr>
      <w:r>
        <w:rPr>
          <w:rFonts w:eastAsia="Times New Roman"/>
          <w:sz w:val="24"/>
          <w:szCs w:val="24"/>
        </w:rPr>
        <w:t>Силами учащихся был подготовлен праздничны</w:t>
      </w:r>
      <w:r w:rsidR="00EC667F">
        <w:rPr>
          <w:rFonts w:eastAsia="Times New Roman"/>
          <w:sz w:val="24"/>
          <w:szCs w:val="24"/>
        </w:rPr>
        <w:t>й концерт ко Дню Победы</w:t>
      </w:r>
      <w:r>
        <w:rPr>
          <w:rFonts w:eastAsia="Times New Roman"/>
          <w:sz w:val="24"/>
          <w:szCs w:val="24"/>
        </w:rPr>
        <w:t>.</w:t>
      </w:r>
    </w:p>
    <w:p w:rsidR="003B56BF" w:rsidRDefault="003B56BF">
      <w:pPr>
        <w:spacing w:line="2" w:lineRule="exact"/>
        <w:rPr>
          <w:sz w:val="20"/>
          <w:szCs w:val="20"/>
        </w:rPr>
      </w:pPr>
    </w:p>
    <w:p w:rsidR="003B56BF" w:rsidRDefault="00CE7A25">
      <w:pPr>
        <w:ind w:left="10320"/>
        <w:rPr>
          <w:sz w:val="20"/>
          <w:szCs w:val="20"/>
        </w:rPr>
      </w:pPr>
      <w:r>
        <w:rPr>
          <w:rFonts w:eastAsia="Times New Roman"/>
          <w:sz w:val="24"/>
          <w:szCs w:val="24"/>
        </w:rPr>
        <w:t>7</w:t>
      </w:r>
    </w:p>
    <w:p w:rsidR="003B56BF" w:rsidRDefault="003B56BF">
      <w:pPr>
        <w:sectPr w:rsidR="003B56BF">
          <w:pgSz w:w="11900" w:h="16838"/>
          <w:pgMar w:top="511" w:right="566" w:bottom="445" w:left="900" w:header="0" w:footer="0" w:gutter="0"/>
          <w:cols w:space="720" w:equalWidth="0">
            <w:col w:w="10440"/>
          </w:cols>
        </w:sectPr>
      </w:pPr>
    </w:p>
    <w:p w:rsidR="003B56BF" w:rsidRDefault="003B56BF" w:rsidP="00EC667F">
      <w:pPr>
        <w:tabs>
          <w:tab w:val="left" w:pos="420"/>
        </w:tabs>
        <w:rPr>
          <w:rFonts w:eastAsia="Times New Roman"/>
          <w:sz w:val="24"/>
          <w:szCs w:val="24"/>
        </w:rPr>
      </w:pPr>
    </w:p>
    <w:p w:rsidR="003B56BF" w:rsidRDefault="003B56BF">
      <w:pPr>
        <w:spacing w:line="276" w:lineRule="exact"/>
        <w:rPr>
          <w:sz w:val="20"/>
          <w:szCs w:val="20"/>
        </w:rPr>
      </w:pPr>
    </w:p>
    <w:p w:rsidR="003B56BF" w:rsidRDefault="00CE7A25">
      <w:pPr>
        <w:spacing w:line="246" w:lineRule="auto"/>
        <w:ind w:firstLine="1118"/>
        <w:jc w:val="both"/>
        <w:rPr>
          <w:sz w:val="20"/>
          <w:szCs w:val="20"/>
        </w:rPr>
      </w:pPr>
      <w:r>
        <w:rPr>
          <w:rFonts w:eastAsia="Times New Roman"/>
          <w:sz w:val="24"/>
          <w:szCs w:val="24"/>
        </w:rPr>
        <w:t>В течение года на классных часах были организованы тематические просмотры художественных и документальных фильмов военно-патриотической тематики. Все мероприятия носили массовый характер. В них принимали участие 100% учащихся от количества присутствующих в школе. По итогам месячника подведены итоги, награждены победители конкурсов и соревнований, оформлены сценарии мероприятий, фотоотчёты, систематизированы тематические наработки.</w:t>
      </w:r>
    </w:p>
    <w:p w:rsidR="003B56BF" w:rsidRDefault="003B56BF">
      <w:pPr>
        <w:spacing w:line="235" w:lineRule="exact"/>
        <w:rPr>
          <w:sz w:val="20"/>
          <w:szCs w:val="20"/>
        </w:rPr>
      </w:pPr>
    </w:p>
    <w:p w:rsidR="003B56BF" w:rsidRDefault="00CE7A25">
      <w:pPr>
        <w:ind w:firstLine="360"/>
        <w:jc w:val="both"/>
        <w:rPr>
          <w:sz w:val="20"/>
          <w:szCs w:val="20"/>
        </w:rPr>
      </w:pPr>
      <w:r>
        <w:rPr>
          <w:rFonts w:eastAsia="Times New Roman"/>
          <w:sz w:val="24"/>
          <w:szCs w:val="24"/>
        </w:rPr>
        <w:t xml:space="preserve">Работа по патриотическому воспитанию детей через ознакомление с государственными праздниками носит комплексный характер. В рамках международного дня толерантности в школе прошли классные часы: «Дорога к миру». </w:t>
      </w:r>
    </w:p>
    <w:p w:rsidR="003B56BF" w:rsidRDefault="00CE7A25">
      <w:pPr>
        <w:spacing w:line="248" w:lineRule="auto"/>
        <w:ind w:firstLine="360"/>
        <w:jc w:val="both"/>
        <w:rPr>
          <w:sz w:val="20"/>
          <w:szCs w:val="20"/>
        </w:rPr>
      </w:pPr>
      <w:r>
        <w:rPr>
          <w:rFonts w:eastAsia="Times New Roman"/>
          <w:sz w:val="24"/>
          <w:szCs w:val="24"/>
        </w:rPr>
        <w:t>Традиционными являются мероприятия, посвящённые календарным праздникам: День знаний, день Учителя, Новый год, День защитника Отечества, 8 Марта, День Победы, День защиты детей, Последний звонок, Выпускной бал. Вместе с данными традиционными мероприятиями в школах появились и св</w:t>
      </w:r>
      <w:r w:rsidR="00E93BAD">
        <w:rPr>
          <w:rFonts w:eastAsia="Times New Roman"/>
          <w:sz w:val="24"/>
          <w:szCs w:val="24"/>
        </w:rPr>
        <w:t>ои традиции: мероприятия ко Дню Матери, конкурс «Испытай себя!»</w:t>
      </w:r>
      <w:r>
        <w:rPr>
          <w:rFonts w:eastAsia="Times New Roman"/>
          <w:sz w:val="24"/>
          <w:szCs w:val="24"/>
        </w:rPr>
        <w:t>,</w:t>
      </w:r>
      <w:r w:rsidR="00EC667F">
        <w:rPr>
          <w:rFonts w:eastAsia="Times New Roman"/>
          <w:sz w:val="24"/>
          <w:szCs w:val="24"/>
        </w:rPr>
        <w:t xml:space="preserve"> посвящение в первоклассники, посвящение в пятиклассники</w:t>
      </w:r>
      <w:r>
        <w:rPr>
          <w:rFonts w:eastAsia="Times New Roman"/>
          <w:sz w:val="24"/>
          <w:szCs w:val="24"/>
        </w:rPr>
        <w:t>.</w:t>
      </w:r>
    </w:p>
    <w:p w:rsidR="003B56BF" w:rsidRDefault="003B56BF">
      <w:pPr>
        <w:spacing w:line="272" w:lineRule="exact"/>
        <w:rPr>
          <w:sz w:val="20"/>
          <w:szCs w:val="20"/>
        </w:rPr>
      </w:pPr>
    </w:p>
    <w:p w:rsidR="003B56BF" w:rsidRDefault="00CE7A25">
      <w:pPr>
        <w:ind w:left="480"/>
        <w:rPr>
          <w:sz w:val="20"/>
          <w:szCs w:val="20"/>
        </w:rPr>
      </w:pPr>
      <w:r>
        <w:rPr>
          <w:rFonts w:eastAsia="Times New Roman"/>
          <w:b/>
          <w:bCs/>
          <w:sz w:val="28"/>
          <w:szCs w:val="28"/>
        </w:rPr>
        <w:t>Работа по предотвращению ДДТ и соблюдению ПДД</w:t>
      </w:r>
    </w:p>
    <w:p w:rsidR="003B56BF" w:rsidRDefault="003B56BF">
      <w:pPr>
        <w:spacing w:line="325" w:lineRule="exact"/>
        <w:rPr>
          <w:sz w:val="20"/>
          <w:szCs w:val="20"/>
        </w:rPr>
      </w:pPr>
    </w:p>
    <w:p w:rsidR="003B56BF" w:rsidRDefault="00CE7A25">
      <w:pPr>
        <w:ind w:firstLine="566"/>
        <w:jc w:val="both"/>
        <w:rPr>
          <w:sz w:val="20"/>
          <w:szCs w:val="20"/>
        </w:rPr>
      </w:pPr>
      <w:r>
        <w:rPr>
          <w:rFonts w:eastAsia="Times New Roman"/>
          <w:sz w:val="24"/>
          <w:szCs w:val="24"/>
        </w:rPr>
        <w:t>В целях пропаганды безопасности дорожного д</w:t>
      </w:r>
      <w:r w:rsidR="00EC667F">
        <w:rPr>
          <w:rFonts w:eastAsia="Times New Roman"/>
          <w:sz w:val="24"/>
          <w:szCs w:val="24"/>
        </w:rPr>
        <w:t xml:space="preserve">вижения среди детей </w:t>
      </w:r>
      <w:r>
        <w:rPr>
          <w:rFonts w:eastAsia="Times New Roman"/>
          <w:sz w:val="24"/>
          <w:szCs w:val="24"/>
        </w:rPr>
        <w:t xml:space="preserve">в школе была сформирована школьная команда юных инспекторов </w:t>
      </w:r>
      <w:proofErr w:type="gramStart"/>
      <w:r w:rsidR="00EC667F">
        <w:rPr>
          <w:rFonts w:eastAsia="Times New Roman"/>
          <w:sz w:val="24"/>
          <w:szCs w:val="24"/>
        </w:rPr>
        <w:t xml:space="preserve">движения </w:t>
      </w:r>
      <w:r>
        <w:rPr>
          <w:rFonts w:eastAsia="Times New Roman"/>
          <w:sz w:val="24"/>
          <w:szCs w:val="24"/>
        </w:rPr>
        <w:t>,</w:t>
      </w:r>
      <w:proofErr w:type="gramEnd"/>
      <w:r>
        <w:rPr>
          <w:rFonts w:eastAsia="Times New Roman"/>
          <w:sz w:val="24"/>
          <w:szCs w:val="24"/>
        </w:rPr>
        <w:t xml:space="preserve"> основное назначение которой – предупреждение нарушений правил дорожного движения среди детей. Организованы Отряды ЮИД </w:t>
      </w:r>
      <w:r w:rsidR="00EC667F">
        <w:rPr>
          <w:rFonts w:eastAsia="Times New Roman"/>
          <w:sz w:val="24"/>
          <w:szCs w:val="24"/>
        </w:rPr>
        <w:t xml:space="preserve">и ДЮП. Руководитель </w:t>
      </w:r>
      <w:proofErr w:type="spellStart"/>
      <w:r w:rsidR="00EC667F">
        <w:rPr>
          <w:rFonts w:eastAsia="Times New Roman"/>
          <w:sz w:val="24"/>
          <w:szCs w:val="24"/>
        </w:rPr>
        <w:t>Шамакаев</w:t>
      </w:r>
      <w:proofErr w:type="spellEnd"/>
      <w:r w:rsidR="00EC667F">
        <w:rPr>
          <w:rFonts w:eastAsia="Times New Roman"/>
          <w:sz w:val="24"/>
          <w:szCs w:val="24"/>
        </w:rPr>
        <w:t xml:space="preserve"> В.С.</w:t>
      </w:r>
    </w:p>
    <w:p w:rsidR="003B56BF" w:rsidRDefault="00CE7A25">
      <w:pPr>
        <w:numPr>
          <w:ilvl w:val="1"/>
          <w:numId w:val="14"/>
        </w:numPr>
        <w:tabs>
          <w:tab w:val="left" w:pos="804"/>
        </w:tabs>
        <w:ind w:firstLine="540"/>
        <w:jc w:val="both"/>
        <w:rPr>
          <w:rFonts w:eastAsia="Times New Roman"/>
          <w:sz w:val="24"/>
          <w:szCs w:val="24"/>
        </w:rPr>
      </w:pPr>
      <w:r>
        <w:rPr>
          <w:rFonts w:eastAsia="Times New Roman"/>
          <w:sz w:val="24"/>
          <w:szCs w:val="24"/>
        </w:rPr>
        <w:t>соответствии с планом работы, в целях предотвращения детского дорожно-транспортного травматизма, повышения интереса учащихся к изучению и соблюдению ПДД, дальнейшего развития познавательных интересов,</w:t>
      </w:r>
      <w:r w:rsidR="00EC667F">
        <w:rPr>
          <w:rFonts w:eastAsia="Times New Roman"/>
          <w:sz w:val="24"/>
          <w:szCs w:val="24"/>
        </w:rPr>
        <w:t xml:space="preserve"> творческих способностей за 2018-2019</w:t>
      </w:r>
      <w:r>
        <w:rPr>
          <w:rFonts w:eastAsia="Times New Roman"/>
          <w:sz w:val="24"/>
          <w:szCs w:val="24"/>
        </w:rPr>
        <w:t xml:space="preserve"> учебный год были проведены следующие мероприятия по профилактике дорожно-транспортных происшествий и по ПДД:</w:t>
      </w:r>
    </w:p>
    <w:p w:rsidR="003B56BF" w:rsidRDefault="003B56BF">
      <w:pPr>
        <w:spacing w:line="276" w:lineRule="exact"/>
        <w:rPr>
          <w:rFonts w:eastAsia="Times New Roman"/>
          <w:sz w:val="24"/>
          <w:szCs w:val="24"/>
        </w:rPr>
      </w:pPr>
    </w:p>
    <w:p w:rsidR="003B56BF" w:rsidRDefault="00CE7A25">
      <w:pPr>
        <w:numPr>
          <w:ilvl w:val="0"/>
          <w:numId w:val="14"/>
        </w:numPr>
        <w:tabs>
          <w:tab w:val="left" w:pos="360"/>
        </w:tabs>
        <w:jc w:val="both"/>
        <w:rPr>
          <w:rFonts w:eastAsia="Times New Roman"/>
          <w:sz w:val="24"/>
          <w:szCs w:val="24"/>
        </w:rPr>
      </w:pPr>
      <w:r>
        <w:rPr>
          <w:rFonts w:eastAsia="Times New Roman"/>
          <w:sz w:val="24"/>
          <w:szCs w:val="24"/>
        </w:rPr>
        <w:t>Проведение классных часов по теме: «Осторожно дорога», «Юный пешеход», «Уважайте каждый знак», «Правила поведения пешехода на дорогах», «Обязанности пассажиров », «Скрытые опасности на дороге. Дорожные «ловушки». Данные классные часы были проведены по параллелям классов. На классных часах с учащимися проведены беседы, проанализированы ситуации на дорогах, которые ведут к детскому травматизму. В классных часах приняли участие учащиеся 1-11 классов вместе с классными руководителями.</w:t>
      </w:r>
    </w:p>
    <w:p w:rsidR="003B56BF" w:rsidRDefault="00EC667F">
      <w:pPr>
        <w:numPr>
          <w:ilvl w:val="0"/>
          <w:numId w:val="14"/>
        </w:numPr>
        <w:tabs>
          <w:tab w:val="left" w:pos="300"/>
        </w:tabs>
        <w:rPr>
          <w:rFonts w:eastAsia="Times New Roman"/>
          <w:sz w:val="24"/>
          <w:szCs w:val="24"/>
        </w:rPr>
      </w:pPr>
      <w:r>
        <w:rPr>
          <w:rFonts w:eastAsia="Times New Roman"/>
          <w:sz w:val="24"/>
          <w:szCs w:val="24"/>
        </w:rPr>
        <w:t xml:space="preserve">Выступление отряда ЮИД перед уч-ся </w:t>
      </w:r>
      <w:proofErr w:type="spellStart"/>
      <w:r>
        <w:rPr>
          <w:rFonts w:eastAsia="Times New Roman"/>
          <w:sz w:val="24"/>
          <w:szCs w:val="24"/>
        </w:rPr>
        <w:t>нач</w:t>
      </w:r>
      <w:proofErr w:type="spellEnd"/>
      <w:r>
        <w:rPr>
          <w:rFonts w:eastAsia="Times New Roman"/>
          <w:sz w:val="24"/>
          <w:szCs w:val="24"/>
        </w:rPr>
        <w:t xml:space="preserve"> классов</w:t>
      </w:r>
      <w:r w:rsidR="00CE7A25">
        <w:rPr>
          <w:rFonts w:eastAsia="Times New Roman"/>
          <w:sz w:val="24"/>
          <w:szCs w:val="24"/>
        </w:rPr>
        <w:t>.</w:t>
      </w:r>
    </w:p>
    <w:p w:rsidR="003B56BF" w:rsidRDefault="00CE7A25">
      <w:pPr>
        <w:numPr>
          <w:ilvl w:val="0"/>
          <w:numId w:val="14"/>
        </w:numPr>
        <w:tabs>
          <w:tab w:val="left" w:pos="300"/>
        </w:tabs>
        <w:rPr>
          <w:rFonts w:eastAsia="Times New Roman"/>
          <w:sz w:val="24"/>
          <w:szCs w:val="24"/>
        </w:rPr>
      </w:pPr>
      <w:r>
        <w:rPr>
          <w:rFonts w:eastAsia="Times New Roman"/>
          <w:sz w:val="24"/>
          <w:szCs w:val="24"/>
        </w:rPr>
        <w:t>Участие в конкурсе «Безопасное колесо», марафоне творческих программ по пропаганде безопасного поведения на дорогах.</w:t>
      </w:r>
    </w:p>
    <w:p w:rsidR="003B56BF" w:rsidRDefault="00CE7A25">
      <w:pPr>
        <w:numPr>
          <w:ilvl w:val="0"/>
          <w:numId w:val="14"/>
        </w:numPr>
        <w:tabs>
          <w:tab w:val="left" w:pos="300"/>
        </w:tabs>
        <w:ind w:left="300" w:hanging="300"/>
        <w:rPr>
          <w:rFonts w:eastAsia="Times New Roman"/>
          <w:sz w:val="24"/>
          <w:szCs w:val="24"/>
        </w:rPr>
      </w:pPr>
      <w:r>
        <w:rPr>
          <w:rFonts w:eastAsia="Times New Roman"/>
          <w:sz w:val="24"/>
          <w:szCs w:val="24"/>
        </w:rPr>
        <w:t>Просмотр видеофильмов по ПДД.</w:t>
      </w:r>
    </w:p>
    <w:p w:rsidR="003B56BF" w:rsidRDefault="00CE7A25">
      <w:pPr>
        <w:rPr>
          <w:sz w:val="20"/>
          <w:szCs w:val="20"/>
        </w:rPr>
      </w:pPr>
      <w:r>
        <w:rPr>
          <w:rFonts w:eastAsia="Times New Roman"/>
          <w:sz w:val="24"/>
          <w:szCs w:val="24"/>
        </w:rPr>
        <w:t>5. Изготовление на уроках технологии знаков дорожного движения.</w:t>
      </w:r>
    </w:p>
    <w:p w:rsidR="003B56BF" w:rsidRDefault="003B56BF">
      <w:pPr>
        <w:spacing w:line="276" w:lineRule="exact"/>
        <w:rPr>
          <w:sz w:val="20"/>
          <w:szCs w:val="20"/>
        </w:rPr>
      </w:pPr>
    </w:p>
    <w:p w:rsidR="003B56BF" w:rsidRDefault="00CE7A25" w:rsidP="00F417F3">
      <w:pPr>
        <w:spacing w:line="246" w:lineRule="auto"/>
        <w:ind w:firstLine="540"/>
        <w:jc w:val="both"/>
        <w:rPr>
          <w:sz w:val="20"/>
          <w:szCs w:val="20"/>
        </w:rPr>
      </w:pPr>
      <w:r>
        <w:rPr>
          <w:rFonts w:eastAsia="Times New Roman"/>
          <w:sz w:val="24"/>
          <w:szCs w:val="24"/>
        </w:rPr>
        <w:t>Основным направлением данной деятел</w:t>
      </w:r>
      <w:r w:rsidR="00EC667F">
        <w:rPr>
          <w:rFonts w:eastAsia="Times New Roman"/>
          <w:sz w:val="24"/>
          <w:szCs w:val="24"/>
        </w:rPr>
        <w:t>ьности является проведение в 1-11</w:t>
      </w:r>
      <w:r>
        <w:rPr>
          <w:rFonts w:eastAsia="Times New Roman"/>
          <w:sz w:val="24"/>
          <w:szCs w:val="24"/>
        </w:rPr>
        <w:t xml:space="preserve"> классах тематических занятий по изучению Правил дорожного движения в рамках классных часов. Тематические занятия проводятся классным руководителем за счет классных часов в соответствии </w:t>
      </w:r>
      <w:r w:rsidR="00F417F3">
        <w:rPr>
          <w:rFonts w:eastAsia="Times New Roman"/>
          <w:sz w:val="24"/>
          <w:szCs w:val="24"/>
        </w:rPr>
        <w:t>с планом воспитательной работы</w:t>
      </w:r>
      <w:r>
        <w:rPr>
          <w:rFonts w:eastAsia="Times New Roman"/>
          <w:sz w:val="24"/>
          <w:szCs w:val="24"/>
        </w:rPr>
        <w:t xml:space="preserve">. </w:t>
      </w:r>
    </w:p>
    <w:p w:rsidR="003B56BF" w:rsidRDefault="003B56BF">
      <w:pPr>
        <w:spacing w:line="202" w:lineRule="exact"/>
        <w:rPr>
          <w:sz w:val="20"/>
          <w:szCs w:val="20"/>
        </w:rPr>
      </w:pPr>
    </w:p>
    <w:p w:rsidR="003B56BF" w:rsidRDefault="00CE7A25">
      <w:pPr>
        <w:ind w:firstLine="566"/>
        <w:jc w:val="both"/>
        <w:rPr>
          <w:sz w:val="20"/>
          <w:szCs w:val="20"/>
        </w:rPr>
      </w:pPr>
      <w:r>
        <w:rPr>
          <w:rFonts w:eastAsia="Times New Roman"/>
          <w:sz w:val="24"/>
          <w:szCs w:val="24"/>
        </w:rPr>
        <w:t>Ежегодно проводятся общешкольные родительские собрания, где одним из вопросов является профилактика детского дорожно-транспортного травматизма. Классные руководители на классных родительских собраниях систематически напоминают о соблюдении ПДД. Перед каникулами классные руководители проводят инструктажи с детьми и их родителями по ПДД.</w:t>
      </w:r>
    </w:p>
    <w:p w:rsidR="003B56BF" w:rsidRDefault="00CE7A25">
      <w:pPr>
        <w:ind w:firstLine="300"/>
        <w:jc w:val="both"/>
        <w:rPr>
          <w:sz w:val="20"/>
          <w:szCs w:val="20"/>
        </w:rPr>
      </w:pPr>
      <w:r>
        <w:rPr>
          <w:rFonts w:eastAsia="Times New Roman"/>
          <w:sz w:val="24"/>
          <w:szCs w:val="24"/>
        </w:rPr>
        <w:t>Члены отряда ДЮП прошли обучение по правилам пожарной безопасности и действиям в случае пожара. Изучали первичные средства пожаротушения и знакомились с пожарной техникой, средствами связи, системами автоматического пожаротушения, пожарной сигнализацией. В свою очередь выступали агитбригадой перед учащимися начальных классов по правилам пожарной</w:t>
      </w:r>
    </w:p>
    <w:tbl>
      <w:tblPr>
        <w:tblW w:w="10460" w:type="dxa"/>
        <w:tblLayout w:type="fixed"/>
        <w:tblCellMar>
          <w:left w:w="0" w:type="dxa"/>
          <w:right w:w="0" w:type="dxa"/>
        </w:tblCellMar>
        <w:tblLook w:val="04A0" w:firstRow="1" w:lastRow="0" w:firstColumn="1" w:lastColumn="0" w:noHBand="0" w:noVBand="1"/>
      </w:tblPr>
      <w:tblGrid>
        <w:gridCol w:w="4900"/>
        <w:gridCol w:w="460"/>
        <w:gridCol w:w="440"/>
        <w:gridCol w:w="920"/>
        <w:gridCol w:w="280"/>
        <w:gridCol w:w="380"/>
        <w:gridCol w:w="840"/>
        <w:gridCol w:w="400"/>
        <w:gridCol w:w="1620"/>
        <w:gridCol w:w="200"/>
        <w:gridCol w:w="20"/>
      </w:tblGrid>
      <w:tr w:rsidR="003B56BF" w:rsidTr="00F417F3">
        <w:trPr>
          <w:trHeight w:val="276"/>
        </w:trPr>
        <w:tc>
          <w:tcPr>
            <w:tcW w:w="7000" w:type="dxa"/>
            <w:gridSpan w:val="5"/>
            <w:vAlign w:val="bottom"/>
          </w:tcPr>
          <w:p w:rsidR="003B56BF" w:rsidRDefault="00CE7A25">
            <w:pPr>
              <w:rPr>
                <w:sz w:val="20"/>
                <w:szCs w:val="20"/>
              </w:rPr>
            </w:pPr>
            <w:r>
              <w:rPr>
                <w:rFonts w:eastAsia="Times New Roman"/>
                <w:sz w:val="24"/>
                <w:szCs w:val="24"/>
              </w:rPr>
              <w:t>безопасности и мер по защите от огня жизни и здоровья детей,</w:t>
            </w:r>
          </w:p>
        </w:tc>
        <w:tc>
          <w:tcPr>
            <w:tcW w:w="3440" w:type="dxa"/>
            <w:gridSpan w:val="5"/>
            <w:vAlign w:val="bottom"/>
          </w:tcPr>
          <w:p w:rsidR="003B56BF" w:rsidRDefault="00CE7A25">
            <w:pPr>
              <w:jc w:val="right"/>
              <w:rPr>
                <w:sz w:val="20"/>
                <w:szCs w:val="20"/>
              </w:rPr>
            </w:pPr>
            <w:r>
              <w:rPr>
                <w:rFonts w:eastAsia="Times New Roman"/>
                <w:sz w:val="24"/>
                <w:szCs w:val="24"/>
              </w:rPr>
              <w:t>обучали  действиям в условиях</w:t>
            </w:r>
          </w:p>
        </w:tc>
        <w:tc>
          <w:tcPr>
            <w:tcW w:w="20" w:type="dxa"/>
            <w:vAlign w:val="bottom"/>
          </w:tcPr>
          <w:p w:rsidR="003B56BF" w:rsidRDefault="003B56BF">
            <w:pPr>
              <w:rPr>
                <w:sz w:val="1"/>
                <w:szCs w:val="1"/>
              </w:rPr>
            </w:pPr>
          </w:p>
        </w:tc>
      </w:tr>
      <w:tr w:rsidR="003B56BF" w:rsidTr="00F417F3">
        <w:trPr>
          <w:trHeight w:val="314"/>
        </w:trPr>
        <w:tc>
          <w:tcPr>
            <w:tcW w:w="4900" w:type="dxa"/>
            <w:vAlign w:val="bottom"/>
          </w:tcPr>
          <w:p w:rsidR="003B56BF" w:rsidRDefault="00CE7A25">
            <w:pPr>
              <w:rPr>
                <w:sz w:val="20"/>
                <w:szCs w:val="20"/>
              </w:rPr>
            </w:pPr>
            <w:r>
              <w:rPr>
                <w:rFonts w:eastAsia="Times New Roman"/>
                <w:sz w:val="24"/>
                <w:szCs w:val="24"/>
              </w:rPr>
              <w:t>пожара и других чрезвычайных ситуациях.</w:t>
            </w:r>
          </w:p>
        </w:tc>
        <w:tc>
          <w:tcPr>
            <w:tcW w:w="460" w:type="dxa"/>
            <w:vAlign w:val="bottom"/>
          </w:tcPr>
          <w:p w:rsidR="003B56BF" w:rsidRDefault="003B56BF">
            <w:pPr>
              <w:rPr>
                <w:sz w:val="24"/>
                <w:szCs w:val="24"/>
              </w:rPr>
            </w:pPr>
          </w:p>
        </w:tc>
        <w:tc>
          <w:tcPr>
            <w:tcW w:w="440" w:type="dxa"/>
            <w:vAlign w:val="bottom"/>
          </w:tcPr>
          <w:p w:rsidR="003B56BF" w:rsidRDefault="003B56BF">
            <w:pPr>
              <w:rPr>
                <w:sz w:val="24"/>
                <w:szCs w:val="24"/>
              </w:rPr>
            </w:pPr>
          </w:p>
        </w:tc>
        <w:tc>
          <w:tcPr>
            <w:tcW w:w="920" w:type="dxa"/>
            <w:vAlign w:val="bottom"/>
          </w:tcPr>
          <w:p w:rsidR="003B56BF" w:rsidRDefault="003B56BF">
            <w:pPr>
              <w:rPr>
                <w:sz w:val="24"/>
                <w:szCs w:val="24"/>
              </w:rPr>
            </w:pPr>
          </w:p>
        </w:tc>
        <w:tc>
          <w:tcPr>
            <w:tcW w:w="280" w:type="dxa"/>
            <w:vAlign w:val="bottom"/>
          </w:tcPr>
          <w:p w:rsidR="003B56BF" w:rsidRDefault="003B56BF">
            <w:pPr>
              <w:rPr>
                <w:sz w:val="24"/>
                <w:szCs w:val="24"/>
              </w:rPr>
            </w:pPr>
          </w:p>
        </w:tc>
        <w:tc>
          <w:tcPr>
            <w:tcW w:w="380" w:type="dxa"/>
            <w:vAlign w:val="bottom"/>
          </w:tcPr>
          <w:p w:rsidR="003B56BF" w:rsidRDefault="003B56BF">
            <w:pPr>
              <w:rPr>
                <w:sz w:val="24"/>
                <w:szCs w:val="24"/>
              </w:rPr>
            </w:pPr>
          </w:p>
        </w:tc>
        <w:tc>
          <w:tcPr>
            <w:tcW w:w="840" w:type="dxa"/>
            <w:vAlign w:val="bottom"/>
          </w:tcPr>
          <w:p w:rsidR="003B56BF" w:rsidRDefault="003B56BF">
            <w:pPr>
              <w:rPr>
                <w:sz w:val="24"/>
                <w:szCs w:val="24"/>
              </w:rPr>
            </w:pPr>
          </w:p>
        </w:tc>
        <w:tc>
          <w:tcPr>
            <w:tcW w:w="400" w:type="dxa"/>
            <w:vAlign w:val="bottom"/>
          </w:tcPr>
          <w:p w:rsidR="003B56BF" w:rsidRDefault="003B56BF">
            <w:pPr>
              <w:rPr>
                <w:sz w:val="24"/>
                <w:szCs w:val="24"/>
              </w:rPr>
            </w:pPr>
          </w:p>
        </w:tc>
        <w:tc>
          <w:tcPr>
            <w:tcW w:w="1620" w:type="dxa"/>
            <w:vAlign w:val="bottom"/>
          </w:tcPr>
          <w:p w:rsidR="003B56BF" w:rsidRDefault="003B56BF">
            <w:pPr>
              <w:rPr>
                <w:sz w:val="24"/>
                <w:szCs w:val="24"/>
              </w:rPr>
            </w:pPr>
          </w:p>
        </w:tc>
        <w:tc>
          <w:tcPr>
            <w:tcW w:w="200" w:type="dxa"/>
            <w:vAlign w:val="bottom"/>
          </w:tcPr>
          <w:p w:rsidR="003B56BF" w:rsidRDefault="003B56BF">
            <w:pPr>
              <w:rPr>
                <w:sz w:val="24"/>
                <w:szCs w:val="24"/>
              </w:rPr>
            </w:pPr>
          </w:p>
        </w:tc>
        <w:tc>
          <w:tcPr>
            <w:tcW w:w="20" w:type="dxa"/>
            <w:vAlign w:val="bottom"/>
          </w:tcPr>
          <w:p w:rsidR="003B56BF" w:rsidRDefault="003B56BF">
            <w:pPr>
              <w:rPr>
                <w:sz w:val="1"/>
                <w:szCs w:val="1"/>
              </w:rPr>
            </w:pPr>
          </w:p>
        </w:tc>
      </w:tr>
    </w:tbl>
    <w:p w:rsidR="003B56BF" w:rsidRDefault="003B56BF">
      <w:pPr>
        <w:spacing w:line="200" w:lineRule="exact"/>
        <w:rPr>
          <w:sz w:val="20"/>
          <w:szCs w:val="20"/>
        </w:rPr>
      </w:pPr>
    </w:p>
    <w:p w:rsidR="003B56BF" w:rsidRDefault="003B56BF">
      <w:pPr>
        <w:sectPr w:rsidR="003B56BF">
          <w:pgSz w:w="11900" w:h="16838"/>
          <w:pgMar w:top="519" w:right="566" w:bottom="445" w:left="900" w:header="0" w:footer="0" w:gutter="0"/>
          <w:cols w:space="720" w:equalWidth="0">
            <w:col w:w="10440"/>
          </w:cols>
        </w:sectPr>
      </w:pPr>
    </w:p>
    <w:p w:rsidR="003B56BF" w:rsidRDefault="003B56BF">
      <w:pPr>
        <w:spacing w:line="95" w:lineRule="exact"/>
        <w:rPr>
          <w:sz w:val="20"/>
          <w:szCs w:val="20"/>
        </w:rPr>
      </w:pPr>
    </w:p>
    <w:p w:rsidR="003B56BF" w:rsidRDefault="00CE7A25">
      <w:pPr>
        <w:tabs>
          <w:tab w:val="left" w:pos="3080"/>
        </w:tabs>
        <w:ind w:left="480"/>
        <w:rPr>
          <w:sz w:val="20"/>
          <w:szCs w:val="20"/>
        </w:rPr>
      </w:pPr>
      <w:r>
        <w:rPr>
          <w:rFonts w:eastAsia="Times New Roman"/>
          <w:b/>
          <w:bCs/>
          <w:sz w:val="27"/>
          <w:szCs w:val="27"/>
        </w:rPr>
        <w:t>Профилактика</w:t>
      </w:r>
      <w:r>
        <w:rPr>
          <w:sz w:val="20"/>
          <w:szCs w:val="20"/>
        </w:rPr>
        <w:tab/>
      </w:r>
      <w:r>
        <w:rPr>
          <w:rFonts w:eastAsia="Times New Roman"/>
          <w:b/>
          <w:bCs/>
          <w:sz w:val="27"/>
          <w:szCs w:val="27"/>
        </w:rPr>
        <w:t>злоупотребления</w:t>
      </w:r>
    </w:p>
    <w:p w:rsidR="003B56BF" w:rsidRDefault="00CE7A25">
      <w:pPr>
        <w:spacing w:line="20" w:lineRule="exact"/>
        <w:rPr>
          <w:sz w:val="20"/>
          <w:szCs w:val="20"/>
        </w:rPr>
      </w:pPr>
      <w:r>
        <w:rPr>
          <w:sz w:val="20"/>
          <w:szCs w:val="20"/>
        </w:rPr>
        <w:br w:type="column"/>
      </w:r>
    </w:p>
    <w:p w:rsidR="003B56BF" w:rsidRDefault="003B56BF">
      <w:pPr>
        <w:spacing w:line="75" w:lineRule="exact"/>
        <w:rPr>
          <w:sz w:val="20"/>
          <w:szCs w:val="20"/>
        </w:rPr>
      </w:pPr>
    </w:p>
    <w:p w:rsidR="003B56BF" w:rsidRDefault="00CE7A25">
      <w:pPr>
        <w:jc w:val="center"/>
        <w:rPr>
          <w:sz w:val="20"/>
          <w:szCs w:val="20"/>
        </w:rPr>
      </w:pPr>
      <w:r>
        <w:rPr>
          <w:rFonts w:eastAsia="Times New Roman"/>
          <w:b/>
          <w:bCs/>
          <w:sz w:val="28"/>
          <w:szCs w:val="28"/>
        </w:rPr>
        <w:t>психоактивными</w:t>
      </w:r>
    </w:p>
    <w:p w:rsidR="003B56BF" w:rsidRDefault="00CE7A25">
      <w:pPr>
        <w:spacing w:line="20" w:lineRule="exact"/>
        <w:rPr>
          <w:sz w:val="20"/>
          <w:szCs w:val="20"/>
        </w:rPr>
      </w:pPr>
      <w:r>
        <w:rPr>
          <w:sz w:val="20"/>
          <w:szCs w:val="20"/>
        </w:rPr>
        <w:br w:type="column"/>
      </w:r>
    </w:p>
    <w:p w:rsidR="003B56BF" w:rsidRDefault="003B56BF">
      <w:pPr>
        <w:spacing w:line="75" w:lineRule="exact"/>
        <w:rPr>
          <w:sz w:val="20"/>
          <w:szCs w:val="20"/>
        </w:rPr>
      </w:pPr>
    </w:p>
    <w:p w:rsidR="003B56BF" w:rsidRDefault="00CE7A25">
      <w:pPr>
        <w:rPr>
          <w:sz w:val="20"/>
          <w:szCs w:val="20"/>
        </w:rPr>
      </w:pPr>
      <w:r>
        <w:rPr>
          <w:rFonts w:eastAsia="Times New Roman"/>
          <w:b/>
          <w:bCs/>
          <w:sz w:val="28"/>
          <w:szCs w:val="28"/>
        </w:rPr>
        <w:t>веществами,</w:t>
      </w:r>
    </w:p>
    <w:p w:rsidR="003B56BF" w:rsidRDefault="003B56BF">
      <w:pPr>
        <w:spacing w:line="52" w:lineRule="exact"/>
        <w:rPr>
          <w:sz w:val="20"/>
          <w:szCs w:val="20"/>
        </w:rPr>
      </w:pPr>
    </w:p>
    <w:p w:rsidR="003B56BF" w:rsidRDefault="003B56BF">
      <w:pPr>
        <w:sectPr w:rsidR="003B56BF">
          <w:type w:val="continuous"/>
          <w:pgSz w:w="11900" w:h="16838"/>
          <w:pgMar w:top="519" w:right="566" w:bottom="445" w:left="900" w:header="0" w:footer="0" w:gutter="0"/>
          <w:cols w:num="3" w:space="720" w:equalWidth="0">
            <w:col w:w="5260" w:space="680"/>
            <w:col w:w="2220" w:space="660"/>
            <w:col w:w="1620"/>
          </w:cols>
        </w:sectPr>
      </w:pPr>
    </w:p>
    <w:p w:rsidR="003B56BF" w:rsidRDefault="00CE7A25">
      <w:pPr>
        <w:rPr>
          <w:sz w:val="20"/>
          <w:szCs w:val="20"/>
        </w:rPr>
      </w:pPr>
      <w:r>
        <w:rPr>
          <w:rFonts w:eastAsia="Times New Roman"/>
          <w:b/>
          <w:bCs/>
          <w:sz w:val="28"/>
          <w:szCs w:val="28"/>
        </w:rPr>
        <w:t>наркотическими средствами</w:t>
      </w:r>
    </w:p>
    <w:p w:rsidR="003B56BF" w:rsidRDefault="003B56BF">
      <w:pPr>
        <w:spacing w:line="272" w:lineRule="exact"/>
        <w:rPr>
          <w:sz w:val="20"/>
          <w:szCs w:val="20"/>
        </w:rPr>
      </w:pPr>
    </w:p>
    <w:p w:rsidR="003B56BF" w:rsidRDefault="00CE7A25">
      <w:pPr>
        <w:spacing w:line="256" w:lineRule="auto"/>
        <w:ind w:firstLine="490"/>
        <w:jc w:val="both"/>
        <w:rPr>
          <w:sz w:val="20"/>
          <w:szCs w:val="20"/>
        </w:rPr>
      </w:pPr>
      <w:r>
        <w:rPr>
          <w:rFonts w:eastAsia="Times New Roman"/>
          <w:sz w:val="24"/>
          <w:szCs w:val="24"/>
        </w:rPr>
        <w:t>Вопросы воспитания у обучающихся потребности в здоровом образе жизни, антинаркотической, антиалкогольной пропаганды, профилактики табакокурения включены в</w:t>
      </w:r>
    </w:p>
    <w:p w:rsidR="003B56BF" w:rsidRDefault="003B56BF">
      <w:pPr>
        <w:sectPr w:rsidR="003B56BF">
          <w:type w:val="continuous"/>
          <w:pgSz w:w="11900" w:h="16838"/>
          <w:pgMar w:top="519" w:right="566" w:bottom="445" w:left="900" w:header="0" w:footer="0" w:gutter="0"/>
          <w:cols w:space="720" w:equalWidth="0">
            <w:col w:w="10440"/>
          </w:cols>
        </w:sectPr>
      </w:pPr>
    </w:p>
    <w:p w:rsidR="003B56BF" w:rsidRDefault="003B56BF">
      <w:pPr>
        <w:spacing w:line="1" w:lineRule="exact"/>
        <w:rPr>
          <w:sz w:val="20"/>
          <w:szCs w:val="20"/>
        </w:rPr>
      </w:pPr>
    </w:p>
    <w:p w:rsidR="003B56BF" w:rsidRDefault="00CE7A25">
      <w:pPr>
        <w:jc w:val="both"/>
        <w:rPr>
          <w:sz w:val="20"/>
          <w:szCs w:val="20"/>
        </w:rPr>
      </w:pPr>
      <w:r>
        <w:rPr>
          <w:rFonts w:eastAsia="Times New Roman"/>
          <w:sz w:val="24"/>
          <w:szCs w:val="24"/>
        </w:rPr>
        <w:t>планы воспитательной деятельности классных руководителей 1-11 классов согласно комплексному пла</w:t>
      </w:r>
      <w:r w:rsidR="00E93BAD">
        <w:rPr>
          <w:rFonts w:eastAsia="Times New Roman"/>
          <w:sz w:val="24"/>
          <w:szCs w:val="24"/>
        </w:rPr>
        <w:t>ну работы по наркомании</w:t>
      </w:r>
      <w:bookmarkStart w:id="0" w:name="_GoBack"/>
      <w:bookmarkEnd w:id="0"/>
      <w:r>
        <w:rPr>
          <w:rFonts w:eastAsia="Times New Roman"/>
          <w:sz w:val="24"/>
          <w:szCs w:val="24"/>
        </w:rPr>
        <w:t>, по защите прав детей, предупреждению правонарушени</w:t>
      </w:r>
      <w:r w:rsidR="00F417F3">
        <w:rPr>
          <w:rFonts w:eastAsia="Times New Roman"/>
          <w:sz w:val="24"/>
          <w:szCs w:val="24"/>
        </w:rPr>
        <w:t>й и преступлений. В течение 2018-2019</w:t>
      </w:r>
      <w:r>
        <w:rPr>
          <w:rFonts w:eastAsia="Times New Roman"/>
          <w:sz w:val="24"/>
          <w:szCs w:val="24"/>
        </w:rPr>
        <w:t xml:space="preserve"> учебного года в школе была запланирована и велась большая работа по пропаганде ЗОЖ. В ходе профилактических работ создан банк данных о неблагополучных детях, состоящих на учете в отделе по делам несовершеннолетних и внутришкольном учете.</w:t>
      </w:r>
    </w:p>
    <w:p w:rsidR="003B56BF" w:rsidRDefault="003B56BF">
      <w:pPr>
        <w:spacing w:line="238" w:lineRule="exact"/>
        <w:rPr>
          <w:sz w:val="20"/>
          <w:szCs w:val="20"/>
        </w:rPr>
      </w:pPr>
    </w:p>
    <w:p w:rsidR="003B56BF" w:rsidRDefault="00CE7A25" w:rsidP="00F417F3">
      <w:pPr>
        <w:tabs>
          <w:tab w:val="left" w:pos="926"/>
        </w:tabs>
        <w:ind w:left="686"/>
        <w:jc w:val="both"/>
        <w:rPr>
          <w:rFonts w:eastAsia="Times New Roman"/>
          <w:sz w:val="24"/>
          <w:szCs w:val="24"/>
        </w:rPr>
      </w:pPr>
      <w:r>
        <w:rPr>
          <w:rFonts w:eastAsia="Times New Roman"/>
          <w:sz w:val="24"/>
          <w:szCs w:val="24"/>
        </w:rPr>
        <w:t>Согласно плану воспитательной работы вопросы профилактики вредных привычек рассматриваются ежемесячно на классных часах.</w:t>
      </w:r>
    </w:p>
    <w:p w:rsidR="003B56BF" w:rsidRDefault="003B56BF">
      <w:pPr>
        <w:spacing w:line="272" w:lineRule="exact"/>
        <w:rPr>
          <w:sz w:val="20"/>
          <w:szCs w:val="20"/>
        </w:rPr>
      </w:pPr>
    </w:p>
    <w:p w:rsidR="003B56BF" w:rsidRDefault="00CE7A25">
      <w:pPr>
        <w:rPr>
          <w:sz w:val="20"/>
          <w:szCs w:val="20"/>
        </w:rPr>
      </w:pPr>
      <w:r>
        <w:rPr>
          <w:rFonts w:eastAsia="Times New Roman"/>
          <w:b/>
          <w:bCs/>
          <w:sz w:val="28"/>
          <w:szCs w:val="28"/>
        </w:rPr>
        <w:t>Эколого-краеведческое воспитание</w:t>
      </w:r>
    </w:p>
    <w:p w:rsidR="003B56BF" w:rsidRDefault="003B56BF">
      <w:pPr>
        <w:spacing w:line="325" w:lineRule="exact"/>
        <w:rPr>
          <w:sz w:val="20"/>
          <w:szCs w:val="20"/>
        </w:rPr>
      </w:pPr>
    </w:p>
    <w:p w:rsidR="003B56BF" w:rsidRDefault="00CE7A25">
      <w:pPr>
        <w:ind w:firstLine="360"/>
        <w:jc w:val="both"/>
        <w:rPr>
          <w:sz w:val="20"/>
          <w:szCs w:val="20"/>
        </w:rPr>
      </w:pPr>
      <w:r>
        <w:rPr>
          <w:rFonts w:eastAsia="Times New Roman"/>
          <w:sz w:val="24"/>
          <w:szCs w:val="24"/>
        </w:rPr>
        <w:t>Одним из приоритетных направлений воспитательной деятельности является эколого– краеведческое воспитание и природоохранная деятельность учащихся, одним словом, трудовое воспитание. Для экологического воспитания и образования в нашей школе применялись следующие формы работы:</w:t>
      </w:r>
    </w:p>
    <w:p w:rsidR="003B56BF" w:rsidRDefault="00CE7A25">
      <w:pPr>
        <w:numPr>
          <w:ilvl w:val="0"/>
          <w:numId w:val="16"/>
        </w:numPr>
        <w:tabs>
          <w:tab w:val="left" w:pos="140"/>
        </w:tabs>
        <w:ind w:left="140" w:hanging="140"/>
        <w:rPr>
          <w:rFonts w:eastAsia="Times New Roman"/>
          <w:sz w:val="24"/>
          <w:szCs w:val="24"/>
        </w:rPr>
      </w:pPr>
      <w:r>
        <w:rPr>
          <w:rFonts w:eastAsia="Times New Roman"/>
          <w:sz w:val="24"/>
          <w:szCs w:val="24"/>
        </w:rPr>
        <w:t>конкурсные (конкурсы рисунков и плакатов «Береги свою п</w:t>
      </w:r>
      <w:r w:rsidR="00DF252C">
        <w:rPr>
          <w:rFonts w:eastAsia="Times New Roman"/>
          <w:sz w:val="24"/>
          <w:szCs w:val="24"/>
        </w:rPr>
        <w:t>ланету»</w:t>
      </w:r>
      <w:r>
        <w:rPr>
          <w:rFonts w:eastAsia="Times New Roman"/>
          <w:sz w:val="24"/>
          <w:szCs w:val="24"/>
        </w:rPr>
        <w:t>,</w:t>
      </w:r>
    </w:p>
    <w:p w:rsidR="003B56BF" w:rsidRDefault="00CE7A25">
      <w:pPr>
        <w:numPr>
          <w:ilvl w:val="0"/>
          <w:numId w:val="16"/>
        </w:numPr>
        <w:tabs>
          <w:tab w:val="left" w:pos="209"/>
        </w:tabs>
        <w:rPr>
          <w:rFonts w:eastAsia="Times New Roman"/>
          <w:sz w:val="24"/>
          <w:szCs w:val="24"/>
        </w:rPr>
      </w:pPr>
      <w:r>
        <w:rPr>
          <w:rFonts w:eastAsia="Times New Roman"/>
          <w:sz w:val="24"/>
          <w:szCs w:val="24"/>
        </w:rPr>
        <w:t xml:space="preserve">игровые (экологические </w:t>
      </w:r>
      <w:r w:rsidR="00F417F3">
        <w:rPr>
          <w:rFonts w:eastAsia="Times New Roman"/>
          <w:sz w:val="24"/>
          <w:szCs w:val="24"/>
        </w:rPr>
        <w:t xml:space="preserve">викторины. </w:t>
      </w:r>
    </w:p>
    <w:p w:rsidR="003B56BF" w:rsidRDefault="00CE7A25">
      <w:pPr>
        <w:numPr>
          <w:ilvl w:val="0"/>
          <w:numId w:val="16"/>
        </w:numPr>
        <w:tabs>
          <w:tab w:val="left" w:pos="140"/>
        </w:tabs>
        <w:ind w:left="140" w:hanging="140"/>
        <w:rPr>
          <w:rFonts w:eastAsia="Times New Roman"/>
          <w:sz w:val="24"/>
          <w:szCs w:val="24"/>
        </w:rPr>
      </w:pPr>
      <w:r>
        <w:rPr>
          <w:rFonts w:eastAsia="Times New Roman"/>
          <w:sz w:val="24"/>
          <w:szCs w:val="24"/>
        </w:rPr>
        <w:t>познавательные (классные часы на экологическую тематику);</w:t>
      </w:r>
    </w:p>
    <w:p w:rsidR="003B56BF" w:rsidRDefault="00CE7A25">
      <w:pPr>
        <w:numPr>
          <w:ilvl w:val="0"/>
          <w:numId w:val="16"/>
        </w:numPr>
        <w:tabs>
          <w:tab w:val="left" w:pos="144"/>
        </w:tabs>
        <w:jc w:val="both"/>
        <w:rPr>
          <w:rFonts w:eastAsia="Times New Roman"/>
          <w:sz w:val="24"/>
          <w:szCs w:val="24"/>
        </w:rPr>
      </w:pPr>
      <w:r>
        <w:rPr>
          <w:rFonts w:eastAsia="Times New Roman"/>
          <w:sz w:val="24"/>
          <w:szCs w:val="24"/>
        </w:rPr>
        <w:t>продуктивные (озеленение и уборка школьной территории, «Экологические субботники», пос</w:t>
      </w:r>
      <w:r w:rsidR="00F417F3">
        <w:rPr>
          <w:rFonts w:eastAsia="Times New Roman"/>
          <w:sz w:val="24"/>
          <w:szCs w:val="24"/>
        </w:rPr>
        <w:t>адка деревьев.</w:t>
      </w:r>
    </w:p>
    <w:p w:rsidR="003B56BF" w:rsidRDefault="00CE7A25">
      <w:pPr>
        <w:numPr>
          <w:ilvl w:val="0"/>
          <w:numId w:val="16"/>
        </w:numPr>
        <w:tabs>
          <w:tab w:val="left" w:pos="140"/>
        </w:tabs>
        <w:ind w:left="140" w:hanging="140"/>
        <w:rPr>
          <w:rFonts w:eastAsia="Times New Roman"/>
          <w:sz w:val="24"/>
          <w:szCs w:val="24"/>
        </w:rPr>
      </w:pPr>
      <w:r>
        <w:rPr>
          <w:rFonts w:eastAsia="Times New Roman"/>
          <w:sz w:val="24"/>
          <w:szCs w:val="24"/>
        </w:rPr>
        <w:t>участие в Акциях «Посад</w:t>
      </w:r>
      <w:r w:rsidR="00F417F3">
        <w:rPr>
          <w:rFonts w:eastAsia="Times New Roman"/>
          <w:sz w:val="24"/>
          <w:szCs w:val="24"/>
        </w:rPr>
        <w:t xml:space="preserve">и свое дерево», </w:t>
      </w:r>
      <w:r>
        <w:rPr>
          <w:rFonts w:eastAsia="Times New Roman"/>
          <w:sz w:val="24"/>
          <w:szCs w:val="24"/>
        </w:rPr>
        <w:t>«Помоги птицам зимой».</w:t>
      </w:r>
    </w:p>
    <w:p w:rsidR="003B56BF" w:rsidRDefault="003B56BF">
      <w:pPr>
        <w:spacing w:line="276" w:lineRule="exact"/>
        <w:rPr>
          <w:rFonts w:eastAsia="Times New Roman"/>
          <w:sz w:val="24"/>
          <w:szCs w:val="24"/>
        </w:rPr>
      </w:pPr>
    </w:p>
    <w:p w:rsidR="003B56BF" w:rsidRDefault="00CE7A25">
      <w:pPr>
        <w:numPr>
          <w:ilvl w:val="1"/>
          <w:numId w:val="16"/>
        </w:numPr>
        <w:tabs>
          <w:tab w:val="left" w:pos="802"/>
        </w:tabs>
        <w:ind w:firstLine="540"/>
        <w:jc w:val="both"/>
        <w:rPr>
          <w:rFonts w:eastAsia="Times New Roman"/>
          <w:sz w:val="24"/>
          <w:szCs w:val="24"/>
        </w:rPr>
      </w:pPr>
      <w:r>
        <w:rPr>
          <w:rFonts w:eastAsia="Times New Roman"/>
          <w:sz w:val="24"/>
          <w:szCs w:val="24"/>
        </w:rPr>
        <w:t>рамках экологических месячников проводились различные мероприятия. Все учащиеся и работники школы принимают участие в субботниках. В рамках субботника производится уборка мусора, благоустройство школьной территории. Для участия в природоохранной акции «Каждому скворцу по дворцу» учащиеся на уроках технологии изготавливали скворечн</w:t>
      </w:r>
      <w:r w:rsidR="00F417F3">
        <w:rPr>
          <w:rFonts w:eastAsia="Times New Roman"/>
          <w:sz w:val="24"/>
          <w:szCs w:val="24"/>
        </w:rPr>
        <w:t>ики. После вывешивали их  на деревьях</w:t>
      </w:r>
      <w:r>
        <w:rPr>
          <w:rFonts w:eastAsia="Times New Roman"/>
          <w:sz w:val="24"/>
          <w:szCs w:val="24"/>
        </w:rPr>
        <w:t>. Все классные руководители проводят классные часы на экологическую тематику</w:t>
      </w:r>
      <w:r>
        <w:rPr>
          <w:rFonts w:eastAsia="Times New Roman"/>
          <w:b/>
          <w:bCs/>
          <w:sz w:val="24"/>
          <w:szCs w:val="24"/>
        </w:rPr>
        <w:t>.</w:t>
      </w:r>
    </w:p>
    <w:p w:rsidR="00F417F3" w:rsidRDefault="00F417F3">
      <w:pPr>
        <w:spacing w:line="266" w:lineRule="auto"/>
        <w:rPr>
          <w:rFonts w:eastAsia="Times New Roman"/>
          <w:sz w:val="24"/>
          <w:szCs w:val="24"/>
        </w:rPr>
      </w:pPr>
    </w:p>
    <w:p w:rsidR="003B56BF" w:rsidRDefault="00CE7A25">
      <w:pPr>
        <w:ind w:left="10200"/>
        <w:rPr>
          <w:sz w:val="20"/>
          <w:szCs w:val="20"/>
        </w:rPr>
      </w:pPr>
      <w:r>
        <w:rPr>
          <w:rFonts w:eastAsia="Times New Roman"/>
          <w:sz w:val="24"/>
          <w:szCs w:val="24"/>
        </w:rPr>
        <w:t>10</w:t>
      </w:r>
    </w:p>
    <w:p w:rsidR="003B56BF" w:rsidRDefault="003B56BF">
      <w:pPr>
        <w:sectPr w:rsidR="003B56BF">
          <w:type w:val="continuous"/>
          <w:pgSz w:w="11900" w:h="16838"/>
          <w:pgMar w:top="519" w:right="566" w:bottom="445" w:left="900" w:header="0" w:footer="0" w:gutter="0"/>
          <w:cols w:space="720" w:equalWidth="0">
            <w:col w:w="10440"/>
          </w:cols>
        </w:sectPr>
      </w:pPr>
    </w:p>
    <w:p w:rsidR="003B56BF" w:rsidRDefault="00F417F3">
      <w:pPr>
        <w:rPr>
          <w:sz w:val="20"/>
          <w:szCs w:val="20"/>
        </w:rPr>
      </w:pPr>
      <w:r>
        <w:rPr>
          <w:rFonts w:eastAsia="Times New Roman"/>
          <w:b/>
          <w:bCs/>
          <w:sz w:val="24"/>
          <w:szCs w:val="24"/>
        </w:rPr>
        <w:lastRenderedPageBreak/>
        <w:t>Воспитательные задачи на 2019/2020</w:t>
      </w:r>
      <w:r w:rsidR="00CE7A25">
        <w:rPr>
          <w:rFonts w:eastAsia="Times New Roman"/>
          <w:b/>
          <w:bCs/>
          <w:sz w:val="24"/>
          <w:szCs w:val="24"/>
        </w:rPr>
        <w:t xml:space="preserve"> учебный год:</w:t>
      </w:r>
    </w:p>
    <w:p w:rsidR="003B56BF" w:rsidRDefault="003B56BF">
      <w:pPr>
        <w:spacing w:line="276" w:lineRule="exact"/>
        <w:rPr>
          <w:sz w:val="20"/>
          <w:szCs w:val="20"/>
        </w:rPr>
      </w:pPr>
    </w:p>
    <w:p w:rsidR="003B56BF" w:rsidRDefault="00CE7A25">
      <w:pPr>
        <w:ind w:firstLine="566"/>
        <w:jc w:val="both"/>
        <w:rPr>
          <w:sz w:val="20"/>
          <w:szCs w:val="20"/>
        </w:rPr>
      </w:pPr>
      <w:r>
        <w:rPr>
          <w:rFonts w:eastAsia="Times New Roman"/>
          <w:sz w:val="24"/>
          <w:szCs w:val="24"/>
        </w:rPr>
        <w:t>Анализируя работу в этом учебном году, мы заметили, что активность участия родителей в общих делах школы немного снизилась. Поэтому, на следующий учебный год одна из главных задач сплочение школьного коллектива и активизация работы с родителями.</w:t>
      </w:r>
    </w:p>
    <w:p w:rsidR="003B56BF" w:rsidRDefault="00CE7A25">
      <w:pPr>
        <w:numPr>
          <w:ilvl w:val="0"/>
          <w:numId w:val="17"/>
        </w:numPr>
        <w:tabs>
          <w:tab w:val="left" w:pos="360"/>
        </w:tabs>
        <w:ind w:left="360" w:hanging="360"/>
        <w:rPr>
          <w:rFonts w:eastAsia="Times New Roman"/>
          <w:sz w:val="24"/>
          <w:szCs w:val="24"/>
        </w:rPr>
      </w:pPr>
      <w:r>
        <w:rPr>
          <w:rFonts w:eastAsia="Times New Roman"/>
          <w:sz w:val="24"/>
          <w:szCs w:val="24"/>
        </w:rPr>
        <w:t>Обеспечить гармонию во взаимоотношениях в коллективе.</w:t>
      </w:r>
    </w:p>
    <w:p w:rsidR="003B56BF" w:rsidRDefault="00CE7A25">
      <w:pPr>
        <w:numPr>
          <w:ilvl w:val="0"/>
          <w:numId w:val="17"/>
        </w:numPr>
        <w:tabs>
          <w:tab w:val="left" w:pos="334"/>
        </w:tabs>
        <w:rPr>
          <w:rFonts w:eastAsia="Times New Roman"/>
          <w:sz w:val="24"/>
          <w:szCs w:val="24"/>
        </w:rPr>
      </w:pPr>
      <w:r>
        <w:rPr>
          <w:rFonts w:eastAsia="Times New Roman"/>
          <w:sz w:val="24"/>
          <w:szCs w:val="24"/>
        </w:rPr>
        <w:t>Учиться сочетать индивидуальные и коллективные виды деятельности, объединить усилия педагогов, детей, родителей для результативной деятельности.</w:t>
      </w:r>
    </w:p>
    <w:p w:rsidR="003B56BF" w:rsidRDefault="00CE7A25">
      <w:pPr>
        <w:tabs>
          <w:tab w:val="left" w:pos="380"/>
          <w:tab w:val="left" w:pos="1300"/>
          <w:tab w:val="left" w:pos="2260"/>
          <w:tab w:val="left" w:pos="4440"/>
          <w:tab w:val="left" w:pos="5320"/>
          <w:tab w:val="left" w:pos="5620"/>
          <w:tab w:val="left" w:pos="6200"/>
          <w:tab w:val="left" w:pos="6960"/>
          <w:tab w:val="left" w:pos="8400"/>
          <w:tab w:val="left" w:pos="9300"/>
        </w:tabs>
        <w:rPr>
          <w:sz w:val="20"/>
          <w:szCs w:val="20"/>
        </w:rPr>
      </w:pPr>
      <w:r>
        <w:rPr>
          <w:rFonts w:eastAsia="Times New Roman"/>
          <w:sz w:val="24"/>
          <w:szCs w:val="24"/>
        </w:rPr>
        <w:t>3.</w:t>
      </w:r>
      <w:r>
        <w:rPr>
          <w:sz w:val="20"/>
          <w:szCs w:val="20"/>
        </w:rPr>
        <w:tab/>
      </w:r>
      <w:r>
        <w:rPr>
          <w:rFonts w:eastAsia="Times New Roman"/>
          <w:sz w:val="24"/>
          <w:szCs w:val="24"/>
        </w:rPr>
        <w:t>Давать</w:t>
      </w:r>
      <w:r>
        <w:rPr>
          <w:rFonts w:eastAsia="Times New Roman"/>
          <w:sz w:val="24"/>
          <w:szCs w:val="24"/>
        </w:rPr>
        <w:tab/>
        <w:t>больше</w:t>
      </w:r>
      <w:r>
        <w:rPr>
          <w:rFonts w:eastAsia="Times New Roman"/>
          <w:sz w:val="24"/>
          <w:szCs w:val="24"/>
        </w:rPr>
        <w:tab/>
        <w:t>самостоятельности</w:t>
      </w:r>
      <w:r>
        <w:rPr>
          <w:rFonts w:eastAsia="Times New Roman"/>
          <w:sz w:val="24"/>
          <w:szCs w:val="24"/>
        </w:rPr>
        <w:tab/>
        <w:t>детям,</w:t>
      </w:r>
      <w:r>
        <w:rPr>
          <w:rFonts w:eastAsia="Times New Roman"/>
          <w:sz w:val="24"/>
          <w:szCs w:val="24"/>
        </w:rPr>
        <w:tab/>
        <w:t>а</w:t>
      </w:r>
      <w:r>
        <w:rPr>
          <w:rFonts w:eastAsia="Times New Roman"/>
          <w:sz w:val="24"/>
          <w:szCs w:val="24"/>
        </w:rPr>
        <w:tab/>
        <w:t>для</w:t>
      </w:r>
      <w:r>
        <w:rPr>
          <w:rFonts w:eastAsia="Times New Roman"/>
          <w:sz w:val="24"/>
          <w:szCs w:val="24"/>
        </w:rPr>
        <w:tab/>
        <w:t>этого</w:t>
      </w:r>
      <w:r>
        <w:rPr>
          <w:rFonts w:eastAsia="Times New Roman"/>
          <w:sz w:val="24"/>
          <w:szCs w:val="24"/>
        </w:rPr>
        <w:tab/>
        <w:t>улучшить</w:t>
      </w:r>
      <w:r>
        <w:rPr>
          <w:sz w:val="20"/>
          <w:szCs w:val="20"/>
        </w:rPr>
        <w:tab/>
      </w:r>
      <w:r>
        <w:rPr>
          <w:rFonts w:eastAsia="Times New Roman"/>
          <w:sz w:val="24"/>
          <w:szCs w:val="24"/>
        </w:rPr>
        <w:t>работу</w:t>
      </w:r>
      <w:r>
        <w:rPr>
          <w:rFonts w:eastAsia="Times New Roman"/>
          <w:sz w:val="24"/>
          <w:szCs w:val="24"/>
        </w:rPr>
        <w:tab/>
        <w:t>школьного</w:t>
      </w:r>
    </w:p>
    <w:p w:rsidR="003B56BF" w:rsidRDefault="00CE7A25">
      <w:pPr>
        <w:rPr>
          <w:sz w:val="20"/>
          <w:szCs w:val="20"/>
        </w:rPr>
      </w:pPr>
      <w:r>
        <w:rPr>
          <w:rFonts w:eastAsia="Times New Roman"/>
          <w:sz w:val="24"/>
          <w:szCs w:val="24"/>
        </w:rPr>
        <w:t>самоуправления.</w:t>
      </w:r>
    </w:p>
    <w:p w:rsidR="003B56BF" w:rsidRDefault="00CE7A25">
      <w:pPr>
        <w:numPr>
          <w:ilvl w:val="0"/>
          <w:numId w:val="18"/>
        </w:numPr>
        <w:tabs>
          <w:tab w:val="left" w:pos="360"/>
        </w:tabs>
        <w:ind w:left="360" w:hanging="360"/>
        <w:rPr>
          <w:rFonts w:eastAsia="Times New Roman"/>
          <w:sz w:val="24"/>
          <w:szCs w:val="24"/>
        </w:rPr>
      </w:pPr>
      <w:r>
        <w:rPr>
          <w:rFonts w:eastAsia="Times New Roman"/>
          <w:sz w:val="24"/>
          <w:szCs w:val="24"/>
        </w:rPr>
        <w:t>Увеличить число детей, принимающих участие в организации внутришкольной жизни.</w:t>
      </w:r>
    </w:p>
    <w:p w:rsidR="003B56BF" w:rsidRDefault="00CE7A25">
      <w:pPr>
        <w:numPr>
          <w:ilvl w:val="0"/>
          <w:numId w:val="18"/>
        </w:numPr>
        <w:tabs>
          <w:tab w:val="left" w:pos="338"/>
        </w:tabs>
        <w:rPr>
          <w:rFonts w:eastAsia="Times New Roman"/>
          <w:sz w:val="24"/>
          <w:szCs w:val="24"/>
        </w:rPr>
      </w:pPr>
      <w:r>
        <w:rPr>
          <w:rFonts w:eastAsia="Times New Roman"/>
          <w:sz w:val="24"/>
          <w:szCs w:val="24"/>
        </w:rPr>
        <w:t>Разностороннее развитие детей, формирование их творческих способностей, социальной и коммуникативной компетенции.</w:t>
      </w:r>
    </w:p>
    <w:p w:rsidR="003B56BF" w:rsidRDefault="003B56BF">
      <w:pPr>
        <w:spacing w:line="272" w:lineRule="auto"/>
        <w:ind w:firstLine="300"/>
        <w:rPr>
          <w:rFonts w:eastAsia="Times New Roman"/>
          <w:sz w:val="24"/>
          <w:szCs w:val="24"/>
        </w:rPr>
      </w:pPr>
    </w:p>
    <w:p w:rsidR="003B56BF" w:rsidRDefault="003B56BF">
      <w:pPr>
        <w:spacing w:line="200" w:lineRule="exact"/>
        <w:rPr>
          <w:sz w:val="20"/>
          <w:szCs w:val="20"/>
        </w:rPr>
      </w:pPr>
    </w:p>
    <w:p w:rsidR="003B56BF" w:rsidRDefault="003B56BF">
      <w:pPr>
        <w:spacing w:line="278" w:lineRule="exact"/>
        <w:rPr>
          <w:sz w:val="20"/>
          <w:szCs w:val="20"/>
        </w:rPr>
      </w:pPr>
    </w:p>
    <w:p w:rsidR="003B56BF" w:rsidRDefault="00CE7A25">
      <w:pPr>
        <w:tabs>
          <w:tab w:val="left" w:pos="7400"/>
        </w:tabs>
        <w:ind w:left="1440"/>
        <w:rPr>
          <w:sz w:val="20"/>
          <w:szCs w:val="20"/>
        </w:rPr>
      </w:pPr>
      <w:r>
        <w:rPr>
          <w:rFonts w:eastAsia="Times New Roman"/>
          <w:sz w:val="24"/>
          <w:szCs w:val="24"/>
        </w:rPr>
        <w:t>Заместитель директора по ВР</w:t>
      </w:r>
      <w:r>
        <w:rPr>
          <w:sz w:val="20"/>
          <w:szCs w:val="20"/>
        </w:rPr>
        <w:tab/>
      </w:r>
      <w:r w:rsidR="00F417F3">
        <w:rPr>
          <w:rFonts w:eastAsia="Times New Roman"/>
          <w:sz w:val="24"/>
          <w:szCs w:val="24"/>
        </w:rPr>
        <w:t>Манапова К.Т.</w:t>
      </w: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00" w:lineRule="exact"/>
        <w:rPr>
          <w:sz w:val="20"/>
          <w:szCs w:val="20"/>
        </w:rPr>
      </w:pPr>
    </w:p>
    <w:p w:rsidR="003B56BF" w:rsidRDefault="003B56BF">
      <w:pPr>
        <w:spacing w:line="242" w:lineRule="exact"/>
        <w:rPr>
          <w:sz w:val="20"/>
          <w:szCs w:val="20"/>
        </w:rPr>
      </w:pPr>
    </w:p>
    <w:p w:rsidR="003B56BF" w:rsidRDefault="00CE7A25">
      <w:pPr>
        <w:ind w:left="10200"/>
        <w:rPr>
          <w:sz w:val="20"/>
          <w:szCs w:val="20"/>
        </w:rPr>
      </w:pPr>
      <w:r>
        <w:rPr>
          <w:rFonts w:eastAsia="Times New Roman"/>
          <w:sz w:val="24"/>
          <w:szCs w:val="24"/>
        </w:rPr>
        <w:t>11</w:t>
      </w:r>
    </w:p>
    <w:sectPr w:rsidR="003B56BF" w:rsidSect="004C7C9A">
      <w:pgSz w:w="11900" w:h="16838"/>
      <w:pgMar w:top="1342" w:right="566" w:bottom="445" w:left="900" w:header="0" w:footer="0" w:gutter="0"/>
      <w:cols w:space="720" w:equalWidth="0">
        <w:col w:w="104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99"/>
    <w:multiLevelType w:val="hybridMultilevel"/>
    <w:tmpl w:val="22F20FA4"/>
    <w:lvl w:ilvl="0" w:tplc="7668E4CA">
      <w:start w:val="1"/>
      <w:numFmt w:val="decimal"/>
      <w:lvlText w:val="%1)"/>
      <w:lvlJc w:val="left"/>
    </w:lvl>
    <w:lvl w:ilvl="1" w:tplc="D848EDB0">
      <w:numFmt w:val="decimal"/>
      <w:lvlText w:val=""/>
      <w:lvlJc w:val="left"/>
    </w:lvl>
    <w:lvl w:ilvl="2" w:tplc="1BE2F4C4">
      <w:numFmt w:val="decimal"/>
      <w:lvlText w:val=""/>
      <w:lvlJc w:val="left"/>
    </w:lvl>
    <w:lvl w:ilvl="3" w:tplc="B7FA85F4">
      <w:numFmt w:val="decimal"/>
      <w:lvlText w:val=""/>
      <w:lvlJc w:val="left"/>
    </w:lvl>
    <w:lvl w:ilvl="4" w:tplc="7E2858F0">
      <w:numFmt w:val="decimal"/>
      <w:lvlText w:val=""/>
      <w:lvlJc w:val="left"/>
    </w:lvl>
    <w:lvl w:ilvl="5" w:tplc="755CD2C4">
      <w:numFmt w:val="decimal"/>
      <w:lvlText w:val=""/>
      <w:lvlJc w:val="left"/>
    </w:lvl>
    <w:lvl w:ilvl="6" w:tplc="4B9ADF44">
      <w:numFmt w:val="decimal"/>
      <w:lvlText w:val=""/>
      <w:lvlJc w:val="left"/>
    </w:lvl>
    <w:lvl w:ilvl="7" w:tplc="BA722780">
      <w:numFmt w:val="decimal"/>
      <w:lvlText w:val=""/>
      <w:lvlJc w:val="left"/>
    </w:lvl>
    <w:lvl w:ilvl="8" w:tplc="E3F84D48">
      <w:numFmt w:val="decimal"/>
      <w:lvlText w:val=""/>
      <w:lvlJc w:val="left"/>
    </w:lvl>
  </w:abstractNum>
  <w:abstractNum w:abstractNumId="1" w15:restartNumberingAfterBreak="0">
    <w:nsid w:val="00000124"/>
    <w:multiLevelType w:val="hybridMultilevel"/>
    <w:tmpl w:val="2410FB2A"/>
    <w:lvl w:ilvl="0" w:tplc="1EF609CE">
      <w:start w:val="1"/>
      <w:numFmt w:val="bullet"/>
      <w:lvlText w:val="В"/>
      <w:lvlJc w:val="left"/>
    </w:lvl>
    <w:lvl w:ilvl="1" w:tplc="7340B9B8">
      <w:start w:val="1"/>
      <w:numFmt w:val="bullet"/>
      <w:lvlText w:val="В"/>
      <w:lvlJc w:val="left"/>
    </w:lvl>
    <w:lvl w:ilvl="2" w:tplc="7E3E7022">
      <w:numFmt w:val="decimal"/>
      <w:lvlText w:val=""/>
      <w:lvlJc w:val="left"/>
    </w:lvl>
    <w:lvl w:ilvl="3" w:tplc="5F084A26">
      <w:numFmt w:val="decimal"/>
      <w:lvlText w:val=""/>
      <w:lvlJc w:val="left"/>
    </w:lvl>
    <w:lvl w:ilvl="4" w:tplc="E5FA500E">
      <w:numFmt w:val="decimal"/>
      <w:lvlText w:val=""/>
      <w:lvlJc w:val="left"/>
    </w:lvl>
    <w:lvl w:ilvl="5" w:tplc="A5B243E0">
      <w:numFmt w:val="decimal"/>
      <w:lvlText w:val=""/>
      <w:lvlJc w:val="left"/>
    </w:lvl>
    <w:lvl w:ilvl="6" w:tplc="69E6F9A6">
      <w:numFmt w:val="decimal"/>
      <w:lvlText w:val=""/>
      <w:lvlJc w:val="left"/>
    </w:lvl>
    <w:lvl w:ilvl="7" w:tplc="0FE2B28C">
      <w:numFmt w:val="decimal"/>
      <w:lvlText w:val=""/>
      <w:lvlJc w:val="left"/>
    </w:lvl>
    <w:lvl w:ilvl="8" w:tplc="49161F24">
      <w:numFmt w:val="decimal"/>
      <w:lvlText w:val=""/>
      <w:lvlJc w:val="left"/>
    </w:lvl>
  </w:abstractNum>
  <w:abstractNum w:abstractNumId="2" w15:restartNumberingAfterBreak="0">
    <w:nsid w:val="0000074D"/>
    <w:multiLevelType w:val="hybridMultilevel"/>
    <w:tmpl w:val="17101E06"/>
    <w:lvl w:ilvl="0" w:tplc="453A3392">
      <w:start w:val="1"/>
      <w:numFmt w:val="decimal"/>
      <w:lvlText w:val="%1."/>
      <w:lvlJc w:val="left"/>
    </w:lvl>
    <w:lvl w:ilvl="1" w:tplc="DF2C29E2">
      <w:numFmt w:val="decimal"/>
      <w:lvlText w:val=""/>
      <w:lvlJc w:val="left"/>
    </w:lvl>
    <w:lvl w:ilvl="2" w:tplc="36FA9C4A">
      <w:numFmt w:val="decimal"/>
      <w:lvlText w:val=""/>
      <w:lvlJc w:val="left"/>
    </w:lvl>
    <w:lvl w:ilvl="3" w:tplc="5F96686A">
      <w:numFmt w:val="decimal"/>
      <w:lvlText w:val=""/>
      <w:lvlJc w:val="left"/>
    </w:lvl>
    <w:lvl w:ilvl="4" w:tplc="14A2DCD0">
      <w:numFmt w:val="decimal"/>
      <w:lvlText w:val=""/>
      <w:lvlJc w:val="left"/>
    </w:lvl>
    <w:lvl w:ilvl="5" w:tplc="A0C4FFA4">
      <w:numFmt w:val="decimal"/>
      <w:lvlText w:val=""/>
      <w:lvlJc w:val="left"/>
    </w:lvl>
    <w:lvl w:ilvl="6" w:tplc="F52071CE">
      <w:numFmt w:val="decimal"/>
      <w:lvlText w:val=""/>
      <w:lvlJc w:val="left"/>
    </w:lvl>
    <w:lvl w:ilvl="7" w:tplc="6D2E1156">
      <w:numFmt w:val="decimal"/>
      <w:lvlText w:val=""/>
      <w:lvlJc w:val="left"/>
    </w:lvl>
    <w:lvl w:ilvl="8" w:tplc="68B8BD06">
      <w:numFmt w:val="decimal"/>
      <w:lvlText w:val=""/>
      <w:lvlJc w:val="left"/>
    </w:lvl>
  </w:abstractNum>
  <w:abstractNum w:abstractNumId="3" w15:restartNumberingAfterBreak="0">
    <w:nsid w:val="00000F3E"/>
    <w:multiLevelType w:val="hybridMultilevel"/>
    <w:tmpl w:val="BDB0AE1E"/>
    <w:lvl w:ilvl="0" w:tplc="3E4AE90E">
      <w:start w:val="5"/>
      <w:numFmt w:val="decimal"/>
      <w:lvlText w:val="%1."/>
      <w:lvlJc w:val="left"/>
    </w:lvl>
    <w:lvl w:ilvl="1" w:tplc="732AAD98">
      <w:numFmt w:val="decimal"/>
      <w:lvlText w:val=""/>
      <w:lvlJc w:val="left"/>
    </w:lvl>
    <w:lvl w:ilvl="2" w:tplc="183C2046">
      <w:numFmt w:val="decimal"/>
      <w:lvlText w:val=""/>
      <w:lvlJc w:val="left"/>
    </w:lvl>
    <w:lvl w:ilvl="3" w:tplc="93C0A3B8">
      <w:numFmt w:val="decimal"/>
      <w:lvlText w:val=""/>
      <w:lvlJc w:val="left"/>
    </w:lvl>
    <w:lvl w:ilvl="4" w:tplc="40EE572C">
      <w:numFmt w:val="decimal"/>
      <w:lvlText w:val=""/>
      <w:lvlJc w:val="left"/>
    </w:lvl>
    <w:lvl w:ilvl="5" w:tplc="9D4607D6">
      <w:numFmt w:val="decimal"/>
      <w:lvlText w:val=""/>
      <w:lvlJc w:val="left"/>
    </w:lvl>
    <w:lvl w:ilvl="6" w:tplc="DDF81BC8">
      <w:numFmt w:val="decimal"/>
      <w:lvlText w:val=""/>
      <w:lvlJc w:val="left"/>
    </w:lvl>
    <w:lvl w:ilvl="7" w:tplc="3E6AD704">
      <w:numFmt w:val="decimal"/>
      <w:lvlText w:val=""/>
      <w:lvlJc w:val="left"/>
    </w:lvl>
    <w:lvl w:ilvl="8" w:tplc="4AF62606">
      <w:numFmt w:val="decimal"/>
      <w:lvlText w:val=""/>
      <w:lvlJc w:val="left"/>
    </w:lvl>
  </w:abstractNum>
  <w:abstractNum w:abstractNumId="4" w15:restartNumberingAfterBreak="0">
    <w:nsid w:val="000012DB"/>
    <w:multiLevelType w:val="hybridMultilevel"/>
    <w:tmpl w:val="7A94E48C"/>
    <w:lvl w:ilvl="0" w:tplc="8048A7E4">
      <w:start w:val="1"/>
      <w:numFmt w:val="bullet"/>
      <w:lvlText w:val="в"/>
      <w:lvlJc w:val="left"/>
    </w:lvl>
    <w:lvl w:ilvl="1" w:tplc="5978CB4C">
      <w:numFmt w:val="decimal"/>
      <w:lvlText w:val=""/>
      <w:lvlJc w:val="left"/>
    </w:lvl>
    <w:lvl w:ilvl="2" w:tplc="B414005E">
      <w:numFmt w:val="decimal"/>
      <w:lvlText w:val=""/>
      <w:lvlJc w:val="left"/>
    </w:lvl>
    <w:lvl w:ilvl="3" w:tplc="582E783E">
      <w:numFmt w:val="decimal"/>
      <w:lvlText w:val=""/>
      <w:lvlJc w:val="left"/>
    </w:lvl>
    <w:lvl w:ilvl="4" w:tplc="5AB2D4DC">
      <w:numFmt w:val="decimal"/>
      <w:lvlText w:val=""/>
      <w:lvlJc w:val="left"/>
    </w:lvl>
    <w:lvl w:ilvl="5" w:tplc="9606FDD4">
      <w:numFmt w:val="decimal"/>
      <w:lvlText w:val=""/>
      <w:lvlJc w:val="left"/>
    </w:lvl>
    <w:lvl w:ilvl="6" w:tplc="44A84200">
      <w:numFmt w:val="decimal"/>
      <w:lvlText w:val=""/>
      <w:lvlJc w:val="left"/>
    </w:lvl>
    <w:lvl w:ilvl="7" w:tplc="75189E6A">
      <w:numFmt w:val="decimal"/>
      <w:lvlText w:val=""/>
      <w:lvlJc w:val="left"/>
    </w:lvl>
    <w:lvl w:ilvl="8" w:tplc="B4B4EA68">
      <w:numFmt w:val="decimal"/>
      <w:lvlText w:val=""/>
      <w:lvlJc w:val="left"/>
    </w:lvl>
  </w:abstractNum>
  <w:abstractNum w:abstractNumId="5" w15:restartNumberingAfterBreak="0">
    <w:nsid w:val="0000153C"/>
    <w:multiLevelType w:val="hybridMultilevel"/>
    <w:tmpl w:val="5372B85A"/>
    <w:lvl w:ilvl="0" w:tplc="DB74A400">
      <w:start w:val="1"/>
      <w:numFmt w:val="bullet"/>
      <w:lvlText w:val="и"/>
      <w:lvlJc w:val="left"/>
    </w:lvl>
    <w:lvl w:ilvl="1" w:tplc="0414B414">
      <w:numFmt w:val="decimal"/>
      <w:lvlText w:val=""/>
      <w:lvlJc w:val="left"/>
    </w:lvl>
    <w:lvl w:ilvl="2" w:tplc="0D40D63C">
      <w:numFmt w:val="decimal"/>
      <w:lvlText w:val=""/>
      <w:lvlJc w:val="left"/>
    </w:lvl>
    <w:lvl w:ilvl="3" w:tplc="75A0056C">
      <w:numFmt w:val="decimal"/>
      <w:lvlText w:val=""/>
      <w:lvlJc w:val="left"/>
    </w:lvl>
    <w:lvl w:ilvl="4" w:tplc="3CFE584E">
      <w:numFmt w:val="decimal"/>
      <w:lvlText w:val=""/>
      <w:lvlJc w:val="left"/>
    </w:lvl>
    <w:lvl w:ilvl="5" w:tplc="0DC0DB88">
      <w:numFmt w:val="decimal"/>
      <w:lvlText w:val=""/>
      <w:lvlJc w:val="left"/>
    </w:lvl>
    <w:lvl w:ilvl="6" w:tplc="A266CFE8">
      <w:numFmt w:val="decimal"/>
      <w:lvlText w:val=""/>
      <w:lvlJc w:val="left"/>
    </w:lvl>
    <w:lvl w:ilvl="7" w:tplc="95902FBA">
      <w:numFmt w:val="decimal"/>
      <w:lvlText w:val=""/>
      <w:lvlJc w:val="left"/>
    </w:lvl>
    <w:lvl w:ilvl="8" w:tplc="3FF61BBE">
      <w:numFmt w:val="decimal"/>
      <w:lvlText w:val=""/>
      <w:lvlJc w:val="left"/>
    </w:lvl>
  </w:abstractNum>
  <w:abstractNum w:abstractNumId="6" w15:restartNumberingAfterBreak="0">
    <w:nsid w:val="00001547"/>
    <w:multiLevelType w:val="hybridMultilevel"/>
    <w:tmpl w:val="4A646EBE"/>
    <w:lvl w:ilvl="0" w:tplc="E36C5F2C">
      <w:start w:val="4"/>
      <w:numFmt w:val="decimal"/>
      <w:lvlText w:val="%1."/>
      <w:lvlJc w:val="left"/>
    </w:lvl>
    <w:lvl w:ilvl="1" w:tplc="ADC02440">
      <w:numFmt w:val="decimal"/>
      <w:lvlText w:val=""/>
      <w:lvlJc w:val="left"/>
    </w:lvl>
    <w:lvl w:ilvl="2" w:tplc="319ECE8E">
      <w:numFmt w:val="decimal"/>
      <w:lvlText w:val=""/>
      <w:lvlJc w:val="left"/>
    </w:lvl>
    <w:lvl w:ilvl="3" w:tplc="A510003C">
      <w:numFmt w:val="decimal"/>
      <w:lvlText w:val=""/>
      <w:lvlJc w:val="left"/>
    </w:lvl>
    <w:lvl w:ilvl="4" w:tplc="7160011E">
      <w:numFmt w:val="decimal"/>
      <w:lvlText w:val=""/>
      <w:lvlJc w:val="left"/>
    </w:lvl>
    <w:lvl w:ilvl="5" w:tplc="21C2909E">
      <w:numFmt w:val="decimal"/>
      <w:lvlText w:val=""/>
      <w:lvlJc w:val="left"/>
    </w:lvl>
    <w:lvl w:ilvl="6" w:tplc="741CD0E0">
      <w:numFmt w:val="decimal"/>
      <w:lvlText w:val=""/>
      <w:lvlJc w:val="left"/>
    </w:lvl>
    <w:lvl w:ilvl="7" w:tplc="C2F25BFE">
      <w:numFmt w:val="decimal"/>
      <w:lvlText w:val=""/>
      <w:lvlJc w:val="left"/>
    </w:lvl>
    <w:lvl w:ilvl="8" w:tplc="8D8CB308">
      <w:numFmt w:val="decimal"/>
      <w:lvlText w:val=""/>
      <w:lvlJc w:val="left"/>
    </w:lvl>
  </w:abstractNum>
  <w:abstractNum w:abstractNumId="7" w15:restartNumberingAfterBreak="0">
    <w:nsid w:val="00002D12"/>
    <w:multiLevelType w:val="hybridMultilevel"/>
    <w:tmpl w:val="A9548C50"/>
    <w:lvl w:ilvl="0" w:tplc="85BCFF68">
      <w:start w:val="1"/>
      <w:numFmt w:val="bullet"/>
      <w:lvlText w:val="-"/>
      <w:lvlJc w:val="left"/>
    </w:lvl>
    <w:lvl w:ilvl="1" w:tplc="F2FC47F8">
      <w:start w:val="1"/>
      <w:numFmt w:val="bullet"/>
      <w:lvlText w:val="В"/>
      <w:lvlJc w:val="left"/>
    </w:lvl>
    <w:lvl w:ilvl="2" w:tplc="51ACA27C">
      <w:numFmt w:val="decimal"/>
      <w:lvlText w:val=""/>
      <w:lvlJc w:val="left"/>
    </w:lvl>
    <w:lvl w:ilvl="3" w:tplc="E2F8E760">
      <w:numFmt w:val="decimal"/>
      <w:lvlText w:val=""/>
      <w:lvlJc w:val="left"/>
    </w:lvl>
    <w:lvl w:ilvl="4" w:tplc="D8CEF048">
      <w:numFmt w:val="decimal"/>
      <w:lvlText w:val=""/>
      <w:lvlJc w:val="left"/>
    </w:lvl>
    <w:lvl w:ilvl="5" w:tplc="7E981748">
      <w:numFmt w:val="decimal"/>
      <w:lvlText w:val=""/>
      <w:lvlJc w:val="left"/>
    </w:lvl>
    <w:lvl w:ilvl="6" w:tplc="8E9A3B0A">
      <w:numFmt w:val="decimal"/>
      <w:lvlText w:val=""/>
      <w:lvlJc w:val="left"/>
    </w:lvl>
    <w:lvl w:ilvl="7" w:tplc="6D969AA4">
      <w:numFmt w:val="decimal"/>
      <w:lvlText w:val=""/>
      <w:lvlJc w:val="left"/>
    </w:lvl>
    <w:lvl w:ilvl="8" w:tplc="1C369D74">
      <w:numFmt w:val="decimal"/>
      <w:lvlText w:val=""/>
      <w:lvlJc w:val="left"/>
    </w:lvl>
  </w:abstractNum>
  <w:abstractNum w:abstractNumId="8" w15:restartNumberingAfterBreak="0">
    <w:nsid w:val="0000305E"/>
    <w:multiLevelType w:val="hybridMultilevel"/>
    <w:tmpl w:val="3006D1F2"/>
    <w:lvl w:ilvl="0" w:tplc="AB94C5A0">
      <w:start w:val="1"/>
      <w:numFmt w:val="bullet"/>
      <w:lvlText w:val="в"/>
      <w:lvlJc w:val="left"/>
    </w:lvl>
    <w:lvl w:ilvl="1" w:tplc="065C6182">
      <w:numFmt w:val="decimal"/>
      <w:lvlText w:val=""/>
      <w:lvlJc w:val="left"/>
    </w:lvl>
    <w:lvl w:ilvl="2" w:tplc="39F4D318">
      <w:numFmt w:val="decimal"/>
      <w:lvlText w:val=""/>
      <w:lvlJc w:val="left"/>
    </w:lvl>
    <w:lvl w:ilvl="3" w:tplc="FA60E9BA">
      <w:numFmt w:val="decimal"/>
      <w:lvlText w:val=""/>
      <w:lvlJc w:val="left"/>
    </w:lvl>
    <w:lvl w:ilvl="4" w:tplc="1E52AEAC">
      <w:numFmt w:val="decimal"/>
      <w:lvlText w:val=""/>
      <w:lvlJc w:val="left"/>
    </w:lvl>
    <w:lvl w:ilvl="5" w:tplc="780E4188">
      <w:numFmt w:val="decimal"/>
      <w:lvlText w:val=""/>
      <w:lvlJc w:val="left"/>
    </w:lvl>
    <w:lvl w:ilvl="6" w:tplc="8D1E5DFA">
      <w:numFmt w:val="decimal"/>
      <w:lvlText w:val=""/>
      <w:lvlJc w:val="left"/>
    </w:lvl>
    <w:lvl w:ilvl="7" w:tplc="ADEA9FA2">
      <w:numFmt w:val="decimal"/>
      <w:lvlText w:val=""/>
      <w:lvlJc w:val="left"/>
    </w:lvl>
    <w:lvl w:ilvl="8" w:tplc="98FEC65A">
      <w:numFmt w:val="decimal"/>
      <w:lvlText w:val=""/>
      <w:lvlJc w:val="left"/>
    </w:lvl>
  </w:abstractNum>
  <w:abstractNum w:abstractNumId="9" w15:restartNumberingAfterBreak="0">
    <w:nsid w:val="0000390C"/>
    <w:multiLevelType w:val="hybridMultilevel"/>
    <w:tmpl w:val="20B2A89A"/>
    <w:lvl w:ilvl="0" w:tplc="A590F416">
      <w:start w:val="1"/>
      <w:numFmt w:val="decimal"/>
      <w:lvlText w:val="%1."/>
      <w:lvlJc w:val="left"/>
    </w:lvl>
    <w:lvl w:ilvl="1" w:tplc="7868BB6C">
      <w:numFmt w:val="decimal"/>
      <w:lvlText w:val=""/>
      <w:lvlJc w:val="left"/>
    </w:lvl>
    <w:lvl w:ilvl="2" w:tplc="9BD481E4">
      <w:numFmt w:val="decimal"/>
      <w:lvlText w:val=""/>
      <w:lvlJc w:val="left"/>
    </w:lvl>
    <w:lvl w:ilvl="3" w:tplc="82F807D6">
      <w:numFmt w:val="decimal"/>
      <w:lvlText w:val=""/>
      <w:lvlJc w:val="left"/>
    </w:lvl>
    <w:lvl w:ilvl="4" w:tplc="F196A18C">
      <w:numFmt w:val="decimal"/>
      <w:lvlText w:val=""/>
      <w:lvlJc w:val="left"/>
    </w:lvl>
    <w:lvl w:ilvl="5" w:tplc="09D81F8A">
      <w:numFmt w:val="decimal"/>
      <w:lvlText w:val=""/>
      <w:lvlJc w:val="left"/>
    </w:lvl>
    <w:lvl w:ilvl="6" w:tplc="690C73A8">
      <w:numFmt w:val="decimal"/>
      <w:lvlText w:val=""/>
      <w:lvlJc w:val="left"/>
    </w:lvl>
    <w:lvl w:ilvl="7" w:tplc="7F9CEE24">
      <w:numFmt w:val="decimal"/>
      <w:lvlText w:val=""/>
      <w:lvlJc w:val="left"/>
    </w:lvl>
    <w:lvl w:ilvl="8" w:tplc="63449AC4">
      <w:numFmt w:val="decimal"/>
      <w:lvlText w:val=""/>
      <w:lvlJc w:val="left"/>
    </w:lvl>
  </w:abstractNum>
  <w:abstractNum w:abstractNumId="10" w15:restartNumberingAfterBreak="0">
    <w:nsid w:val="000039B3"/>
    <w:multiLevelType w:val="hybridMultilevel"/>
    <w:tmpl w:val="33583114"/>
    <w:lvl w:ilvl="0" w:tplc="57F6D698">
      <w:start w:val="1"/>
      <w:numFmt w:val="bullet"/>
      <w:lvlText w:val="В"/>
      <w:lvlJc w:val="left"/>
    </w:lvl>
    <w:lvl w:ilvl="1" w:tplc="2AFA298A">
      <w:start w:val="1"/>
      <w:numFmt w:val="bullet"/>
      <w:lvlText w:val="В"/>
      <w:lvlJc w:val="left"/>
    </w:lvl>
    <w:lvl w:ilvl="2" w:tplc="0BEE29F2">
      <w:numFmt w:val="decimal"/>
      <w:lvlText w:val=""/>
      <w:lvlJc w:val="left"/>
    </w:lvl>
    <w:lvl w:ilvl="3" w:tplc="97FACB6E">
      <w:numFmt w:val="decimal"/>
      <w:lvlText w:val=""/>
      <w:lvlJc w:val="left"/>
    </w:lvl>
    <w:lvl w:ilvl="4" w:tplc="CFFA5EAA">
      <w:numFmt w:val="decimal"/>
      <w:lvlText w:val=""/>
      <w:lvlJc w:val="left"/>
    </w:lvl>
    <w:lvl w:ilvl="5" w:tplc="10E6B454">
      <w:numFmt w:val="decimal"/>
      <w:lvlText w:val=""/>
      <w:lvlJc w:val="left"/>
    </w:lvl>
    <w:lvl w:ilvl="6" w:tplc="76889DC4">
      <w:numFmt w:val="decimal"/>
      <w:lvlText w:val=""/>
      <w:lvlJc w:val="left"/>
    </w:lvl>
    <w:lvl w:ilvl="7" w:tplc="09B605B6">
      <w:numFmt w:val="decimal"/>
      <w:lvlText w:val=""/>
      <w:lvlJc w:val="left"/>
    </w:lvl>
    <w:lvl w:ilvl="8" w:tplc="70C6B950">
      <w:numFmt w:val="decimal"/>
      <w:lvlText w:val=""/>
      <w:lvlJc w:val="left"/>
    </w:lvl>
  </w:abstractNum>
  <w:abstractNum w:abstractNumId="11" w15:restartNumberingAfterBreak="0">
    <w:nsid w:val="0000440D"/>
    <w:multiLevelType w:val="hybridMultilevel"/>
    <w:tmpl w:val="FCDADC4E"/>
    <w:lvl w:ilvl="0" w:tplc="5F6C36E8">
      <w:start w:val="1"/>
      <w:numFmt w:val="bullet"/>
      <w:lvlText w:val="В"/>
      <w:lvlJc w:val="left"/>
    </w:lvl>
    <w:lvl w:ilvl="1" w:tplc="AE2EA068">
      <w:start w:val="1"/>
      <w:numFmt w:val="bullet"/>
      <w:lvlText w:val="В"/>
      <w:lvlJc w:val="left"/>
    </w:lvl>
    <w:lvl w:ilvl="2" w:tplc="45AA194E">
      <w:numFmt w:val="decimal"/>
      <w:lvlText w:val=""/>
      <w:lvlJc w:val="left"/>
    </w:lvl>
    <w:lvl w:ilvl="3" w:tplc="03E23900">
      <w:numFmt w:val="decimal"/>
      <w:lvlText w:val=""/>
      <w:lvlJc w:val="left"/>
    </w:lvl>
    <w:lvl w:ilvl="4" w:tplc="2E5841DA">
      <w:numFmt w:val="decimal"/>
      <w:lvlText w:val=""/>
      <w:lvlJc w:val="left"/>
    </w:lvl>
    <w:lvl w:ilvl="5" w:tplc="9814B9A8">
      <w:numFmt w:val="decimal"/>
      <w:lvlText w:val=""/>
      <w:lvlJc w:val="left"/>
    </w:lvl>
    <w:lvl w:ilvl="6" w:tplc="ED72AF44">
      <w:numFmt w:val="decimal"/>
      <w:lvlText w:val=""/>
      <w:lvlJc w:val="left"/>
    </w:lvl>
    <w:lvl w:ilvl="7" w:tplc="3822BA96">
      <w:numFmt w:val="decimal"/>
      <w:lvlText w:val=""/>
      <w:lvlJc w:val="left"/>
    </w:lvl>
    <w:lvl w:ilvl="8" w:tplc="C2A6DA9A">
      <w:numFmt w:val="decimal"/>
      <w:lvlText w:val=""/>
      <w:lvlJc w:val="left"/>
    </w:lvl>
  </w:abstractNum>
  <w:abstractNum w:abstractNumId="12" w15:restartNumberingAfterBreak="0">
    <w:nsid w:val="0000491C"/>
    <w:multiLevelType w:val="hybridMultilevel"/>
    <w:tmpl w:val="E7CAC92E"/>
    <w:lvl w:ilvl="0" w:tplc="7B387442">
      <w:start w:val="1"/>
      <w:numFmt w:val="bullet"/>
      <w:lvlText w:val="В"/>
      <w:lvlJc w:val="left"/>
    </w:lvl>
    <w:lvl w:ilvl="1" w:tplc="64C8C8C8">
      <w:numFmt w:val="decimal"/>
      <w:lvlText w:val=""/>
      <w:lvlJc w:val="left"/>
    </w:lvl>
    <w:lvl w:ilvl="2" w:tplc="3356DE6A">
      <w:numFmt w:val="decimal"/>
      <w:lvlText w:val=""/>
      <w:lvlJc w:val="left"/>
    </w:lvl>
    <w:lvl w:ilvl="3" w:tplc="3EE08C5A">
      <w:numFmt w:val="decimal"/>
      <w:lvlText w:val=""/>
      <w:lvlJc w:val="left"/>
    </w:lvl>
    <w:lvl w:ilvl="4" w:tplc="DFEC1B5E">
      <w:numFmt w:val="decimal"/>
      <w:lvlText w:val=""/>
      <w:lvlJc w:val="left"/>
    </w:lvl>
    <w:lvl w:ilvl="5" w:tplc="300CB47C">
      <w:numFmt w:val="decimal"/>
      <w:lvlText w:val=""/>
      <w:lvlJc w:val="left"/>
    </w:lvl>
    <w:lvl w:ilvl="6" w:tplc="A45E3D6C">
      <w:numFmt w:val="decimal"/>
      <w:lvlText w:val=""/>
      <w:lvlJc w:val="left"/>
    </w:lvl>
    <w:lvl w:ilvl="7" w:tplc="AF90ABAE">
      <w:numFmt w:val="decimal"/>
      <w:lvlText w:val=""/>
      <w:lvlJc w:val="left"/>
    </w:lvl>
    <w:lvl w:ilvl="8" w:tplc="9D8EFB36">
      <w:numFmt w:val="decimal"/>
      <w:lvlText w:val=""/>
      <w:lvlJc w:val="left"/>
    </w:lvl>
  </w:abstractNum>
  <w:abstractNum w:abstractNumId="13" w15:restartNumberingAfterBreak="0">
    <w:nsid w:val="00004D06"/>
    <w:multiLevelType w:val="hybridMultilevel"/>
    <w:tmpl w:val="F6303B4E"/>
    <w:lvl w:ilvl="0" w:tplc="B0A08C44">
      <w:start w:val="1"/>
      <w:numFmt w:val="bullet"/>
      <w:lvlText w:val="В"/>
      <w:lvlJc w:val="left"/>
    </w:lvl>
    <w:lvl w:ilvl="1" w:tplc="AB86BD9E">
      <w:start w:val="1"/>
      <w:numFmt w:val="bullet"/>
      <w:lvlText w:val="В"/>
      <w:lvlJc w:val="left"/>
    </w:lvl>
    <w:lvl w:ilvl="2" w:tplc="EB4A0806">
      <w:start w:val="1"/>
      <w:numFmt w:val="bullet"/>
      <w:lvlText w:val="В"/>
      <w:lvlJc w:val="left"/>
    </w:lvl>
    <w:lvl w:ilvl="3" w:tplc="2DCC62B2">
      <w:numFmt w:val="decimal"/>
      <w:lvlText w:val=""/>
      <w:lvlJc w:val="left"/>
    </w:lvl>
    <w:lvl w:ilvl="4" w:tplc="D8DE35BC">
      <w:numFmt w:val="decimal"/>
      <w:lvlText w:val=""/>
      <w:lvlJc w:val="left"/>
    </w:lvl>
    <w:lvl w:ilvl="5" w:tplc="F790F1A0">
      <w:numFmt w:val="decimal"/>
      <w:lvlText w:val=""/>
      <w:lvlJc w:val="left"/>
    </w:lvl>
    <w:lvl w:ilvl="6" w:tplc="32AE8D04">
      <w:numFmt w:val="decimal"/>
      <w:lvlText w:val=""/>
      <w:lvlJc w:val="left"/>
    </w:lvl>
    <w:lvl w:ilvl="7" w:tplc="759688B4">
      <w:numFmt w:val="decimal"/>
      <w:lvlText w:val=""/>
      <w:lvlJc w:val="left"/>
    </w:lvl>
    <w:lvl w:ilvl="8" w:tplc="D3E8206C">
      <w:numFmt w:val="decimal"/>
      <w:lvlText w:val=""/>
      <w:lvlJc w:val="left"/>
    </w:lvl>
  </w:abstractNum>
  <w:abstractNum w:abstractNumId="14" w15:restartNumberingAfterBreak="0">
    <w:nsid w:val="00004DB7"/>
    <w:multiLevelType w:val="hybridMultilevel"/>
    <w:tmpl w:val="2C54E19C"/>
    <w:lvl w:ilvl="0" w:tplc="B25CE50E">
      <w:numFmt w:val="decimal"/>
      <w:lvlText w:val="%1."/>
      <w:lvlJc w:val="left"/>
    </w:lvl>
    <w:lvl w:ilvl="1" w:tplc="CEB0CCE4">
      <w:start w:val="1"/>
      <w:numFmt w:val="bullet"/>
      <w:lvlText w:val="В"/>
      <w:lvlJc w:val="left"/>
    </w:lvl>
    <w:lvl w:ilvl="2" w:tplc="03DA180A">
      <w:start w:val="1"/>
      <w:numFmt w:val="bullet"/>
      <w:lvlText w:val="В"/>
      <w:lvlJc w:val="left"/>
    </w:lvl>
    <w:lvl w:ilvl="3" w:tplc="9A96D34C">
      <w:start w:val="1"/>
      <w:numFmt w:val="bullet"/>
      <w:lvlText w:val="В"/>
      <w:lvlJc w:val="left"/>
    </w:lvl>
    <w:lvl w:ilvl="4" w:tplc="90B85076">
      <w:numFmt w:val="decimal"/>
      <w:lvlText w:val=""/>
      <w:lvlJc w:val="left"/>
    </w:lvl>
    <w:lvl w:ilvl="5" w:tplc="50B6D908">
      <w:numFmt w:val="decimal"/>
      <w:lvlText w:val=""/>
      <w:lvlJc w:val="left"/>
    </w:lvl>
    <w:lvl w:ilvl="6" w:tplc="8C66A6FA">
      <w:numFmt w:val="decimal"/>
      <w:lvlText w:val=""/>
      <w:lvlJc w:val="left"/>
    </w:lvl>
    <w:lvl w:ilvl="7" w:tplc="6F9066A0">
      <w:numFmt w:val="decimal"/>
      <w:lvlText w:val=""/>
      <w:lvlJc w:val="left"/>
    </w:lvl>
    <w:lvl w:ilvl="8" w:tplc="9CA6F714">
      <w:numFmt w:val="decimal"/>
      <w:lvlText w:val=""/>
      <w:lvlJc w:val="left"/>
    </w:lvl>
  </w:abstractNum>
  <w:abstractNum w:abstractNumId="15" w15:restartNumberingAfterBreak="0">
    <w:nsid w:val="00004DC8"/>
    <w:multiLevelType w:val="hybridMultilevel"/>
    <w:tmpl w:val="1160D61E"/>
    <w:lvl w:ilvl="0" w:tplc="EA508D30">
      <w:start w:val="4"/>
      <w:numFmt w:val="decimal"/>
      <w:lvlText w:val="%1."/>
      <w:lvlJc w:val="left"/>
    </w:lvl>
    <w:lvl w:ilvl="1" w:tplc="12443EB6">
      <w:numFmt w:val="decimal"/>
      <w:lvlText w:val=""/>
      <w:lvlJc w:val="left"/>
    </w:lvl>
    <w:lvl w:ilvl="2" w:tplc="3F528854">
      <w:numFmt w:val="decimal"/>
      <w:lvlText w:val=""/>
      <w:lvlJc w:val="left"/>
    </w:lvl>
    <w:lvl w:ilvl="3" w:tplc="6F046BC8">
      <w:numFmt w:val="decimal"/>
      <w:lvlText w:val=""/>
      <w:lvlJc w:val="left"/>
    </w:lvl>
    <w:lvl w:ilvl="4" w:tplc="52D892B4">
      <w:numFmt w:val="decimal"/>
      <w:lvlText w:val=""/>
      <w:lvlJc w:val="left"/>
    </w:lvl>
    <w:lvl w:ilvl="5" w:tplc="836689E0">
      <w:numFmt w:val="decimal"/>
      <w:lvlText w:val=""/>
      <w:lvlJc w:val="left"/>
    </w:lvl>
    <w:lvl w:ilvl="6" w:tplc="F392E28C">
      <w:numFmt w:val="decimal"/>
      <w:lvlText w:val=""/>
      <w:lvlJc w:val="left"/>
    </w:lvl>
    <w:lvl w:ilvl="7" w:tplc="B65C9C64">
      <w:numFmt w:val="decimal"/>
      <w:lvlText w:val=""/>
      <w:lvlJc w:val="left"/>
    </w:lvl>
    <w:lvl w:ilvl="8" w:tplc="2B44280E">
      <w:numFmt w:val="decimal"/>
      <w:lvlText w:val=""/>
      <w:lvlJc w:val="left"/>
    </w:lvl>
  </w:abstractNum>
  <w:abstractNum w:abstractNumId="16" w15:restartNumberingAfterBreak="0">
    <w:nsid w:val="000054DE"/>
    <w:multiLevelType w:val="hybridMultilevel"/>
    <w:tmpl w:val="C1880E3E"/>
    <w:lvl w:ilvl="0" w:tplc="C35AE5CE">
      <w:numFmt w:val="decimal"/>
      <w:lvlText w:val="%1."/>
      <w:lvlJc w:val="left"/>
    </w:lvl>
    <w:lvl w:ilvl="1" w:tplc="C9DE03F0">
      <w:start w:val="1"/>
      <w:numFmt w:val="bullet"/>
      <w:lvlText w:val="В"/>
      <w:lvlJc w:val="left"/>
    </w:lvl>
    <w:lvl w:ilvl="2" w:tplc="91829A8C">
      <w:numFmt w:val="decimal"/>
      <w:lvlText w:val=""/>
      <w:lvlJc w:val="left"/>
    </w:lvl>
    <w:lvl w:ilvl="3" w:tplc="67A802B8">
      <w:numFmt w:val="decimal"/>
      <w:lvlText w:val=""/>
      <w:lvlJc w:val="left"/>
    </w:lvl>
    <w:lvl w:ilvl="4" w:tplc="A9886B62">
      <w:numFmt w:val="decimal"/>
      <w:lvlText w:val=""/>
      <w:lvlJc w:val="left"/>
    </w:lvl>
    <w:lvl w:ilvl="5" w:tplc="0BE00826">
      <w:numFmt w:val="decimal"/>
      <w:lvlText w:val=""/>
      <w:lvlJc w:val="left"/>
    </w:lvl>
    <w:lvl w:ilvl="6" w:tplc="F1E6A4A2">
      <w:numFmt w:val="decimal"/>
      <w:lvlText w:val=""/>
      <w:lvlJc w:val="left"/>
    </w:lvl>
    <w:lvl w:ilvl="7" w:tplc="748A67DA">
      <w:numFmt w:val="decimal"/>
      <w:lvlText w:val=""/>
      <w:lvlJc w:val="left"/>
    </w:lvl>
    <w:lvl w:ilvl="8" w:tplc="81F642DA">
      <w:numFmt w:val="decimal"/>
      <w:lvlText w:val=""/>
      <w:lvlJc w:val="left"/>
    </w:lvl>
  </w:abstractNum>
  <w:abstractNum w:abstractNumId="17" w15:restartNumberingAfterBreak="0">
    <w:nsid w:val="00007E87"/>
    <w:multiLevelType w:val="hybridMultilevel"/>
    <w:tmpl w:val="B462902C"/>
    <w:lvl w:ilvl="0" w:tplc="6074A980">
      <w:start w:val="1"/>
      <w:numFmt w:val="bullet"/>
      <w:lvlText w:val="•"/>
      <w:lvlJc w:val="left"/>
    </w:lvl>
    <w:lvl w:ilvl="1" w:tplc="06F087FA">
      <w:numFmt w:val="decimal"/>
      <w:lvlText w:val=""/>
      <w:lvlJc w:val="left"/>
    </w:lvl>
    <w:lvl w:ilvl="2" w:tplc="13783454">
      <w:numFmt w:val="decimal"/>
      <w:lvlText w:val=""/>
      <w:lvlJc w:val="left"/>
    </w:lvl>
    <w:lvl w:ilvl="3" w:tplc="F5E4D1DA">
      <w:numFmt w:val="decimal"/>
      <w:lvlText w:val=""/>
      <w:lvlJc w:val="left"/>
    </w:lvl>
    <w:lvl w:ilvl="4" w:tplc="46B600E2">
      <w:numFmt w:val="decimal"/>
      <w:lvlText w:val=""/>
      <w:lvlJc w:val="left"/>
    </w:lvl>
    <w:lvl w:ilvl="5" w:tplc="546C43EA">
      <w:numFmt w:val="decimal"/>
      <w:lvlText w:val=""/>
      <w:lvlJc w:val="left"/>
    </w:lvl>
    <w:lvl w:ilvl="6" w:tplc="F5D8FE9E">
      <w:numFmt w:val="decimal"/>
      <w:lvlText w:val=""/>
      <w:lvlJc w:val="left"/>
    </w:lvl>
    <w:lvl w:ilvl="7" w:tplc="A6EACE5A">
      <w:numFmt w:val="decimal"/>
      <w:lvlText w:val=""/>
      <w:lvlJc w:val="left"/>
    </w:lvl>
    <w:lvl w:ilvl="8" w:tplc="CF92A298">
      <w:numFmt w:val="decimal"/>
      <w:lvlText w:val=""/>
      <w:lvlJc w:val="left"/>
    </w:lvl>
  </w:abstractNum>
  <w:num w:numId="1">
    <w:abstractNumId w:val="4"/>
  </w:num>
  <w:num w:numId="2">
    <w:abstractNumId w:val="5"/>
  </w:num>
  <w:num w:numId="3">
    <w:abstractNumId w:val="17"/>
  </w:num>
  <w:num w:numId="4">
    <w:abstractNumId w:val="9"/>
  </w:num>
  <w:num w:numId="5">
    <w:abstractNumId w:val="3"/>
  </w:num>
  <w:num w:numId="6">
    <w:abstractNumId w:val="0"/>
  </w:num>
  <w:num w:numId="7">
    <w:abstractNumId w:val="1"/>
  </w:num>
  <w:num w:numId="8">
    <w:abstractNumId w:val="8"/>
  </w:num>
  <w:num w:numId="9">
    <w:abstractNumId w:val="11"/>
  </w:num>
  <w:num w:numId="10">
    <w:abstractNumId w:val="12"/>
  </w:num>
  <w:num w:numId="11">
    <w:abstractNumId w:val="13"/>
  </w:num>
  <w:num w:numId="12">
    <w:abstractNumId w:val="14"/>
  </w:num>
  <w:num w:numId="13">
    <w:abstractNumId w:val="6"/>
  </w:num>
  <w:num w:numId="14">
    <w:abstractNumId w:val="16"/>
  </w:num>
  <w:num w:numId="15">
    <w:abstractNumId w:val="10"/>
  </w:num>
  <w:num w:numId="16">
    <w:abstractNumId w:val="7"/>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6BF"/>
    <w:rsid w:val="000C5923"/>
    <w:rsid w:val="000D6E10"/>
    <w:rsid w:val="003B56BF"/>
    <w:rsid w:val="004C7C9A"/>
    <w:rsid w:val="005C6930"/>
    <w:rsid w:val="00664F80"/>
    <w:rsid w:val="00680F26"/>
    <w:rsid w:val="006D7C73"/>
    <w:rsid w:val="00740EB4"/>
    <w:rsid w:val="00894A20"/>
    <w:rsid w:val="00921FA9"/>
    <w:rsid w:val="00986B13"/>
    <w:rsid w:val="00C66453"/>
    <w:rsid w:val="00CE7A25"/>
    <w:rsid w:val="00DF252C"/>
    <w:rsid w:val="00E2409A"/>
    <w:rsid w:val="00E732DF"/>
    <w:rsid w:val="00E93BAD"/>
    <w:rsid w:val="00EC667F"/>
    <w:rsid w:val="00EF0E88"/>
    <w:rsid w:val="00F41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BF13FB-D145-4433-A106-D180FBEAC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rmal (Web)"/>
    <w:basedOn w:val="a"/>
    <w:uiPriority w:val="99"/>
    <w:unhideWhenUsed/>
    <w:rsid w:val="00C66453"/>
    <w:pPr>
      <w:spacing w:before="100" w:beforeAutospacing="1" w:after="100" w:afterAutospacing="1"/>
    </w:pPr>
    <w:rPr>
      <w:rFonts w:eastAsia="Times New Roman"/>
      <w:sz w:val="24"/>
      <w:szCs w:val="24"/>
    </w:rPr>
  </w:style>
  <w:style w:type="paragraph" w:styleId="a5">
    <w:name w:val="Balloon Text"/>
    <w:basedOn w:val="a"/>
    <w:link w:val="a6"/>
    <w:uiPriority w:val="99"/>
    <w:semiHidden/>
    <w:unhideWhenUsed/>
    <w:rsid w:val="000C5923"/>
    <w:rPr>
      <w:rFonts w:ascii="Tahoma" w:hAnsi="Tahoma" w:cs="Tahoma"/>
      <w:sz w:val="16"/>
      <w:szCs w:val="16"/>
    </w:rPr>
  </w:style>
  <w:style w:type="character" w:customStyle="1" w:styleId="a6">
    <w:name w:val="Текст выноски Знак"/>
    <w:basedOn w:val="a0"/>
    <w:link w:val="a5"/>
    <w:uiPriority w:val="99"/>
    <w:semiHidden/>
    <w:rsid w:val="000C59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2760</Words>
  <Characters>15733</Characters>
  <Application>Microsoft Office Word</Application>
  <DocSecurity>0</DocSecurity>
  <Lines>131</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школа</cp:lastModifiedBy>
  <cp:revision>2</cp:revision>
  <cp:lastPrinted>2019-08-31T06:37:00Z</cp:lastPrinted>
  <dcterms:created xsi:type="dcterms:W3CDTF">2019-09-11T09:34:00Z</dcterms:created>
  <dcterms:modified xsi:type="dcterms:W3CDTF">2019-09-11T09:34:00Z</dcterms:modified>
</cp:coreProperties>
</file>