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5DD" w:rsidRDefault="00C935DD" w:rsidP="00C935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6230679" cy="9139315"/>
            <wp:effectExtent l="19050" t="0" r="0" b="0"/>
            <wp:docPr id="1" name="Рисунок 1" descr="C:\Users\User\Desktop\крышки антикоррупция\положение о мерах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рышки антикоррупция\положение о мерах 001.jpg"/>
                    <pic:cNvPicPr>
                      <a:picLocks noChangeAspect="1" noChangeArrowheads="1"/>
                    </pic:cNvPicPr>
                  </pic:nvPicPr>
                  <pic:blipFill>
                    <a:blip r:embed="rId5" cstate="print"/>
                    <a:srcRect/>
                    <a:stretch>
                      <a:fillRect/>
                    </a:stretch>
                  </pic:blipFill>
                  <pic:spPr bwMode="auto">
                    <a:xfrm>
                      <a:off x="0" y="0"/>
                      <a:ext cx="6234872" cy="9145466"/>
                    </a:xfrm>
                    <a:prstGeom prst="rect">
                      <a:avLst/>
                    </a:prstGeom>
                    <a:noFill/>
                    <a:ln w="9525">
                      <a:noFill/>
                      <a:miter lim="800000"/>
                      <a:headEnd/>
                      <a:tailEnd/>
                    </a:ln>
                  </pic:spPr>
                </pic:pic>
              </a:graphicData>
            </a:graphic>
          </wp:inline>
        </w:drawing>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lastRenderedPageBreak/>
        <w:t>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(п.1  ст.  Федерального закона от 25 декабря 2008 г. № 273-ФЗ «О противодействии коррупции»).</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Противодействие  коррупции</w:t>
      </w:r>
      <w:r w:rsidRPr="00F060AE">
        <w:rPr>
          <w:rFonts w:ascii="Times New Roman" w:eastAsia="Times New Roman" w:hAnsi="Times New Roman" w:cs="Times New Roman"/>
          <w:sz w:val="24"/>
          <w:szCs w:val="24"/>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№273-ФЗ  «О противодействии коррупции»):</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в) по  минимизации  и  (или)  ликвидации  последствий  коррупционных правонарушений.</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 xml:space="preserve">Контрагент </w:t>
      </w:r>
      <w:r w:rsidRPr="00F060AE">
        <w:rPr>
          <w:rFonts w:ascii="Times New Roman" w:eastAsia="Times New Roman" w:hAnsi="Times New Roman" w:cs="Times New Roman"/>
          <w:sz w:val="24"/>
          <w:szCs w:val="24"/>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C935DD" w:rsidRPr="00F060AE" w:rsidRDefault="00C935DD" w:rsidP="00C935DD">
      <w:pPr>
        <w:spacing w:after="0" w:line="240" w:lineRule="auto"/>
        <w:jc w:val="both"/>
        <w:rPr>
          <w:rFonts w:ascii="Times New Roman" w:eastAsia="Times New Roman" w:hAnsi="Times New Roman" w:cs="Times New Roman"/>
          <w:sz w:val="24"/>
          <w:szCs w:val="24"/>
        </w:rPr>
      </w:pPr>
      <w:proofErr w:type="gramStart"/>
      <w:r w:rsidRPr="00F060AE">
        <w:rPr>
          <w:rFonts w:ascii="Times New Roman" w:eastAsia="Times New Roman" w:hAnsi="Times New Roman" w:cs="Times New Roman"/>
          <w:b/>
          <w:bCs/>
          <w:sz w:val="24"/>
          <w:szCs w:val="24"/>
        </w:rPr>
        <w:t>Взятка</w:t>
      </w:r>
      <w:r w:rsidRPr="00F060AE">
        <w:rPr>
          <w:rFonts w:ascii="Times New Roman" w:eastAsia="Times New Roman" w:hAnsi="Times New Roman" w:cs="Times New Roman"/>
          <w:sz w:val="24"/>
          <w:szCs w:val="24"/>
        </w:rPr>
        <w:t>  –  получение  должностным  лицом лично или  через  посредника  денег,  ценных  бумаг,  иного  имущества  либо  в  виде незаконного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w:t>
      </w:r>
      <w:proofErr w:type="gramEnd"/>
      <w:r w:rsidRPr="00F060AE">
        <w:rPr>
          <w:rFonts w:ascii="Times New Roman" w:eastAsia="Times New Roman" w:hAnsi="Times New Roman" w:cs="Times New Roman"/>
          <w:sz w:val="24"/>
          <w:szCs w:val="24"/>
        </w:rPr>
        <w:t xml:space="preserve"> равно за общее покровительство или попустительство по службе.</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Коммерческий  подкуп</w:t>
      </w:r>
      <w:r w:rsidRPr="00F060AE">
        <w:rPr>
          <w:rFonts w:ascii="Times New Roman" w:eastAsia="Times New Roman" w:hAnsi="Times New Roman" w:cs="Times New Roman"/>
          <w:sz w:val="24"/>
          <w:szCs w:val="24"/>
        </w:rPr>
        <w:t>  –  незаконная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C935DD" w:rsidRPr="00F060AE" w:rsidRDefault="00C935DD" w:rsidP="00C935DD">
      <w:pPr>
        <w:spacing w:after="0" w:line="240" w:lineRule="auto"/>
        <w:jc w:val="both"/>
        <w:rPr>
          <w:rFonts w:ascii="Times New Roman" w:eastAsia="Times New Roman" w:hAnsi="Times New Roman" w:cs="Times New Roman"/>
          <w:sz w:val="24"/>
          <w:szCs w:val="24"/>
        </w:rPr>
      </w:pPr>
      <w:proofErr w:type="gramStart"/>
      <w:r w:rsidRPr="00F060AE">
        <w:rPr>
          <w:rFonts w:ascii="Times New Roman" w:eastAsia="Times New Roman" w:hAnsi="Times New Roman" w:cs="Times New Roman"/>
          <w:b/>
          <w:bCs/>
          <w:sz w:val="24"/>
          <w:szCs w:val="24"/>
        </w:rPr>
        <w:t>Конфликт  интересов</w:t>
      </w:r>
      <w:r w:rsidRPr="00F060AE">
        <w:rPr>
          <w:rFonts w:ascii="Times New Roman" w:eastAsia="Times New Roman" w:hAnsi="Times New Roman" w:cs="Times New Roman"/>
          <w:sz w:val="24"/>
          <w:szCs w:val="24"/>
        </w:rPr>
        <w:t>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F060AE">
        <w:rPr>
          <w:rFonts w:ascii="Times New Roman" w:eastAsia="Times New Roman" w:hAnsi="Times New Roman" w:cs="Times New Roman"/>
          <w:sz w:val="24"/>
          <w:szCs w:val="24"/>
        </w:rPr>
        <w:t xml:space="preserve"> (представителем организации) которой он является.</w:t>
      </w:r>
    </w:p>
    <w:p w:rsidR="00C935DD" w:rsidRPr="00F060AE" w:rsidRDefault="00C935DD" w:rsidP="00C935DD">
      <w:pPr>
        <w:spacing w:after="0" w:line="240" w:lineRule="auto"/>
        <w:jc w:val="both"/>
        <w:rPr>
          <w:rFonts w:ascii="Times New Roman" w:eastAsia="Times New Roman" w:hAnsi="Times New Roman" w:cs="Times New Roman"/>
          <w:sz w:val="24"/>
          <w:szCs w:val="24"/>
        </w:rPr>
      </w:pPr>
      <w:proofErr w:type="gramStart"/>
      <w:r w:rsidRPr="00F060AE">
        <w:rPr>
          <w:rFonts w:ascii="Times New Roman" w:eastAsia="Times New Roman" w:hAnsi="Times New Roman" w:cs="Times New Roman"/>
          <w:b/>
          <w:bCs/>
          <w:sz w:val="24"/>
          <w:szCs w:val="24"/>
        </w:rPr>
        <w:t>Конфликт интересов педагогического работника</w:t>
      </w:r>
      <w:r w:rsidRPr="00F060AE">
        <w:rPr>
          <w:rFonts w:ascii="Times New Roman" w:eastAsia="Times New Roman" w:hAnsi="Times New Roman" w:cs="Times New Roman"/>
          <w:sz w:val="24"/>
          <w:szCs w:val="24"/>
        </w:rPr>
        <w:t>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обучающихся.</w:t>
      </w:r>
      <w:proofErr w:type="gramEnd"/>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Личная</w:t>
      </w:r>
      <w:r>
        <w:rPr>
          <w:rFonts w:ascii="Times New Roman" w:eastAsia="Times New Roman" w:hAnsi="Times New Roman" w:cs="Times New Roman"/>
          <w:b/>
          <w:bCs/>
          <w:sz w:val="24"/>
          <w:szCs w:val="24"/>
        </w:rPr>
        <w:t xml:space="preserve"> </w:t>
      </w:r>
      <w:r w:rsidRPr="00F060AE">
        <w:rPr>
          <w:rFonts w:ascii="Times New Roman" w:eastAsia="Times New Roman" w:hAnsi="Times New Roman" w:cs="Times New Roman"/>
          <w:b/>
          <w:bCs/>
          <w:sz w:val="24"/>
          <w:szCs w:val="24"/>
        </w:rPr>
        <w:t>заинтересованность</w:t>
      </w:r>
      <w:r>
        <w:rPr>
          <w:rFonts w:ascii="Times New Roman" w:eastAsia="Times New Roman" w:hAnsi="Times New Roman" w:cs="Times New Roman"/>
          <w:b/>
          <w:bCs/>
          <w:sz w:val="24"/>
          <w:szCs w:val="24"/>
        </w:rPr>
        <w:t xml:space="preserve"> </w:t>
      </w:r>
      <w:r w:rsidRPr="00F060AE">
        <w:rPr>
          <w:rFonts w:ascii="Times New Roman" w:eastAsia="Times New Roman" w:hAnsi="Times New Roman" w:cs="Times New Roman"/>
          <w:b/>
          <w:bCs/>
          <w:sz w:val="24"/>
          <w:szCs w:val="24"/>
        </w:rPr>
        <w:t>работника</w:t>
      </w:r>
      <w:r w:rsidRPr="00F060AE">
        <w:rPr>
          <w:rFonts w:ascii="Times New Roman" w:eastAsia="Times New Roman" w:hAnsi="Times New Roman" w:cs="Times New Roman"/>
          <w:sz w:val="24"/>
          <w:szCs w:val="24"/>
        </w:rPr>
        <w:t xml:space="preserve">  </w:t>
      </w:r>
      <w:r w:rsidRPr="00F060AE">
        <w:rPr>
          <w:rFonts w:ascii="Times New Roman" w:eastAsia="Times New Roman" w:hAnsi="Times New Roman" w:cs="Times New Roman"/>
          <w:b/>
          <w:bCs/>
          <w:sz w:val="24"/>
          <w:szCs w:val="24"/>
        </w:rPr>
        <w:t>(представителя  организации)</w:t>
      </w:r>
      <w:r w:rsidRPr="00F060AE">
        <w:rPr>
          <w:rFonts w:ascii="Times New Roman" w:eastAsia="Times New Roman" w:hAnsi="Times New Roman" w:cs="Times New Roman"/>
          <w:sz w:val="24"/>
          <w:szCs w:val="24"/>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w:t>
      </w:r>
      <w:r w:rsidRPr="00F060AE">
        <w:rPr>
          <w:rFonts w:ascii="Times New Roman" w:eastAsia="Times New Roman" w:hAnsi="Times New Roman" w:cs="Times New Roman"/>
          <w:sz w:val="24"/>
          <w:szCs w:val="24"/>
        </w:rPr>
        <w:lastRenderedPageBreak/>
        <w:t>услуг имущественного характера, иных имущественных прав для себя или для третьих лиц.</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 xml:space="preserve">4. Основные принципы </w:t>
      </w:r>
      <w:proofErr w:type="spellStart"/>
      <w:r w:rsidRPr="00F060AE">
        <w:rPr>
          <w:rFonts w:ascii="Times New Roman" w:eastAsia="Times New Roman" w:hAnsi="Times New Roman" w:cs="Times New Roman"/>
          <w:b/>
          <w:bCs/>
          <w:sz w:val="24"/>
          <w:szCs w:val="24"/>
        </w:rPr>
        <w:t>антикоррупционной</w:t>
      </w:r>
      <w:proofErr w:type="spellEnd"/>
      <w:r w:rsidRPr="00F060AE">
        <w:rPr>
          <w:rFonts w:ascii="Times New Roman" w:eastAsia="Times New Roman" w:hAnsi="Times New Roman" w:cs="Times New Roman"/>
          <w:b/>
          <w:bCs/>
          <w:sz w:val="24"/>
          <w:szCs w:val="24"/>
        </w:rPr>
        <w:t xml:space="preserve"> деятельности Школы</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4.1.  Принцип  соответствия  политики  Школы действующему законодательству и общепринятым нормам.</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Соответствие  реализуемых  </w:t>
      </w:r>
      <w:proofErr w:type="spellStart"/>
      <w:r w:rsidRPr="00F060AE">
        <w:rPr>
          <w:rFonts w:ascii="Times New Roman" w:eastAsia="Times New Roman" w:hAnsi="Times New Roman" w:cs="Times New Roman"/>
          <w:sz w:val="24"/>
          <w:szCs w:val="24"/>
        </w:rPr>
        <w:t>антикоррупционных</w:t>
      </w:r>
      <w:proofErr w:type="spellEnd"/>
      <w:r w:rsidRPr="00F060AE">
        <w:rPr>
          <w:rFonts w:ascii="Times New Roman" w:eastAsia="Times New Roman" w:hAnsi="Times New Roman" w:cs="Times New Roman"/>
          <w:sz w:val="24"/>
          <w:szCs w:val="24"/>
        </w:rPr>
        <w:t>  мероприятий  Конституции РФ,  заключенным  Российской  Федерацией  международным договорам,  законодательству  РФ и  иным  нормативным правовым актам, применимым к Школе.</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4.2.  Принцип личного примера руководства.</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Ключевая роль руководства Школы  в формировании культуры нетерпимости к  коррупции  и  в  создании  внутриорганизационной  системы  предупреждения  и противодействия коррупции.</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4.3.  Принцип вовлеченности работников.</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Информированность  работников  Школы о  положениях </w:t>
      </w:r>
      <w:proofErr w:type="spellStart"/>
      <w:r w:rsidRPr="00F060AE">
        <w:rPr>
          <w:rFonts w:ascii="Times New Roman" w:eastAsia="Times New Roman" w:hAnsi="Times New Roman" w:cs="Times New Roman"/>
          <w:sz w:val="24"/>
          <w:szCs w:val="24"/>
        </w:rPr>
        <w:t>антикоррупционного</w:t>
      </w:r>
      <w:proofErr w:type="spellEnd"/>
      <w:r w:rsidRPr="00F060AE">
        <w:rPr>
          <w:rFonts w:ascii="Times New Roman" w:eastAsia="Times New Roman" w:hAnsi="Times New Roman" w:cs="Times New Roman"/>
          <w:sz w:val="24"/>
          <w:szCs w:val="24"/>
        </w:rPr>
        <w:t xml:space="preserve"> законодательства и их активное участие в формировании и реализации </w:t>
      </w:r>
      <w:proofErr w:type="spellStart"/>
      <w:r w:rsidRPr="00F060AE">
        <w:rPr>
          <w:rFonts w:ascii="Times New Roman" w:eastAsia="Times New Roman" w:hAnsi="Times New Roman" w:cs="Times New Roman"/>
          <w:sz w:val="24"/>
          <w:szCs w:val="24"/>
        </w:rPr>
        <w:t>антикоррупционных</w:t>
      </w:r>
      <w:proofErr w:type="spellEnd"/>
      <w:r w:rsidRPr="00F060AE">
        <w:rPr>
          <w:rFonts w:ascii="Times New Roman" w:eastAsia="Times New Roman" w:hAnsi="Times New Roman" w:cs="Times New Roman"/>
          <w:sz w:val="24"/>
          <w:szCs w:val="24"/>
        </w:rPr>
        <w:t xml:space="preserve"> стандартов и процедур.</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4.4.  Принцип соразмерности </w:t>
      </w:r>
      <w:proofErr w:type="spellStart"/>
      <w:r w:rsidRPr="00F060AE">
        <w:rPr>
          <w:rFonts w:ascii="Times New Roman" w:eastAsia="Times New Roman" w:hAnsi="Times New Roman" w:cs="Times New Roman"/>
          <w:sz w:val="24"/>
          <w:szCs w:val="24"/>
        </w:rPr>
        <w:t>антикоррупционных</w:t>
      </w:r>
      <w:proofErr w:type="spellEnd"/>
      <w:r w:rsidRPr="00F060AE">
        <w:rPr>
          <w:rFonts w:ascii="Times New Roman" w:eastAsia="Times New Roman" w:hAnsi="Times New Roman" w:cs="Times New Roman"/>
          <w:sz w:val="24"/>
          <w:szCs w:val="24"/>
        </w:rPr>
        <w:t xml:space="preserve"> процедур риску коррупции.</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Разработка  и  выполнение  комплекса  мероприятий,  позволяющих  снизить вероятность  вовлечения  Школы,  ее  администрации  и  сотрудников  в коррупционную  деятельность,  осуществляется  с  учетом  существующих  в деятельности данной организации коррупционных рисков.</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4.5.  Принцип эффективности </w:t>
      </w:r>
      <w:proofErr w:type="spellStart"/>
      <w:r w:rsidRPr="00F060AE">
        <w:rPr>
          <w:rFonts w:ascii="Times New Roman" w:eastAsia="Times New Roman" w:hAnsi="Times New Roman" w:cs="Times New Roman"/>
          <w:sz w:val="24"/>
          <w:szCs w:val="24"/>
        </w:rPr>
        <w:t>антикоррупционных</w:t>
      </w:r>
      <w:proofErr w:type="spellEnd"/>
      <w:r w:rsidRPr="00F060AE">
        <w:rPr>
          <w:rFonts w:ascii="Times New Roman" w:eastAsia="Times New Roman" w:hAnsi="Times New Roman" w:cs="Times New Roman"/>
          <w:sz w:val="24"/>
          <w:szCs w:val="24"/>
        </w:rPr>
        <w:t xml:space="preserve"> процедур.</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Применение  в  организации  таких  </w:t>
      </w:r>
      <w:proofErr w:type="spellStart"/>
      <w:r w:rsidRPr="00F060AE">
        <w:rPr>
          <w:rFonts w:ascii="Times New Roman" w:eastAsia="Times New Roman" w:hAnsi="Times New Roman" w:cs="Times New Roman"/>
          <w:sz w:val="24"/>
          <w:szCs w:val="24"/>
        </w:rPr>
        <w:t>антикоррупционных</w:t>
      </w:r>
      <w:proofErr w:type="spellEnd"/>
      <w:r w:rsidRPr="00F060AE">
        <w:rPr>
          <w:rFonts w:ascii="Times New Roman" w:eastAsia="Times New Roman" w:hAnsi="Times New Roman" w:cs="Times New Roman"/>
          <w:sz w:val="24"/>
          <w:szCs w:val="24"/>
        </w:rPr>
        <w:t xml:space="preserve">  мероприятий, которые имеют низкую стоимость, обеспечивают простоту реализации и </w:t>
      </w:r>
      <w:proofErr w:type="gramStart"/>
      <w:r w:rsidRPr="00F060AE">
        <w:rPr>
          <w:rFonts w:ascii="Times New Roman" w:eastAsia="Times New Roman" w:hAnsi="Times New Roman" w:cs="Times New Roman"/>
          <w:sz w:val="24"/>
          <w:szCs w:val="24"/>
        </w:rPr>
        <w:t>приносят значимый результат</w:t>
      </w:r>
      <w:proofErr w:type="gramEnd"/>
      <w:r w:rsidRPr="00F060AE">
        <w:rPr>
          <w:rFonts w:ascii="Times New Roman" w:eastAsia="Times New Roman" w:hAnsi="Times New Roman" w:cs="Times New Roman"/>
          <w:sz w:val="24"/>
          <w:szCs w:val="24"/>
        </w:rPr>
        <w:t>.</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4.6.  Принцип ответственности и неотвратимости наказания.</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Неотвратимость наказания для работников Школы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w:t>
      </w:r>
      <w:proofErr w:type="spellStart"/>
      <w:r w:rsidRPr="00F060AE">
        <w:rPr>
          <w:rFonts w:ascii="Times New Roman" w:eastAsia="Times New Roman" w:hAnsi="Times New Roman" w:cs="Times New Roman"/>
          <w:sz w:val="24"/>
          <w:szCs w:val="24"/>
        </w:rPr>
        <w:t>антикоррупционной</w:t>
      </w:r>
      <w:proofErr w:type="spellEnd"/>
      <w:r w:rsidRPr="00F060AE">
        <w:rPr>
          <w:rFonts w:ascii="Times New Roman" w:eastAsia="Times New Roman" w:hAnsi="Times New Roman" w:cs="Times New Roman"/>
          <w:sz w:val="24"/>
          <w:szCs w:val="24"/>
        </w:rPr>
        <w:t xml:space="preserve"> политики.</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4.7.  Принцип открытости. </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Информирование  контрагентов,  партнёров и  общественности  о  принятых  в Школе </w:t>
      </w:r>
      <w:proofErr w:type="spellStart"/>
      <w:r w:rsidRPr="00F060AE">
        <w:rPr>
          <w:rFonts w:ascii="Times New Roman" w:eastAsia="Times New Roman" w:hAnsi="Times New Roman" w:cs="Times New Roman"/>
          <w:sz w:val="24"/>
          <w:szCs w:val="24"/>
        </w:rPr>
        <w:t>антикоррупционных</w:t>
      </w:r>
      <w:proofErr w:type="spellEnd"/>
      <w:r w:rsidRPr="00F060AE">
        <w:rPr>
          <w:rFonts w:ascii="Times New Roman" w:eastAsia="Times New Roman" w:hAnsi="Times New Roman" w:cs="Times New Roman"/>
          <w:sz w:val="24"/>
          <w:szCs w:val="24"/>
        </w:rPr>
        <w:t xml:space="preserve"> стандартах ведения деятельности.</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4.8.  Принцип постоянного контроля и регулярного мониторинга.</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Регулярное  осуществление  мониторинга  эффективности  внедренных </w:t>
      </w:r>
      <w:proofErr w:type="spellStart"/>
      <w:r w:rsidRPr="00F060AE">
        <w:rPr>
          <w:rFonts w:ascii="Times New Roman" w:eastAsia="Times New Roman" w:hAnsi="Times New Roman" w:cs="Times New Roman"/>
          <w:sz w:val="24"/>
          <w:szCs w:val="24"/>
        </w:rPr>
        <w:t>антикоррупционных</w:t>
      </w:r>
      <w:proofErr w:type="spellEnd"/>
      <w:r w:rsidRPr="00F060AE">
        <w:rPr>
          <w:rFonts w:ascii="Times New Roman" w:eastAsia="Times New Roman" w:hAnsi="Times New Roman" w:cs="Times New Roman"/>
          <w:sz w:val="24"/>
          <w:szCs w:val="24"/>
        </w:rPr>
        <w:t xml:space="preserve"> стандартов и процедур, а также контроля их исполнения.</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 xml:space="preserve">5. </w:t>
      </w:r>
      <w:proofErr w:type="spellStart"/>
      <w:r w:rsidRPr="00F060AE">
        <w:rPr>
          <w:rFonts w:ascii="Times New Roman" w:eastAsia="Times New Roman" w:hAnsi="Times New Roman" w:cs="Times New Roman"/>
          <w:b/>
          <w:bCs/>
          <w:sz w:val="24"/>
          <w:szCs w:val="24"/>
        </w:rPr>
        <w:t>Антикоррупционные</w:t>
      </w:r>
      <w:proofErr w:type="spellEnd"/>
      <w:r w:rsidRPr="00F060AE">
        <w:rPr>
          <w:rFonts w:ascii="Times New Roman" w:eastAsia="Times New Roman" w:hAnsi="Times New Roman" w:cs="Times New Roman"/>
          <w:b/>
          <w:bCs/>
          <w:sz w:val="24"/>
          <w:szCs w:val="24"/>
        </w:rPr>
        <w:t xml:space="preserve"> мероприятия и порядок их применения</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5.1. В Школе реализуются следующие </w:t>
      </w:r>
      <w:proofErr w:type="spellStart"/>
      <w:r w:rsidRPr="00F060AE">
        <w:rPr>
          <w:rFonts w:ascii="Times New Roman" w:eastAsia="Times New Roman" w:hAnsi="Times New Roman" w:cs="Times New Roman"/>
          <w:sz w:val="24"/>
          <w:szCs w:val="24"/>
        </w:rPr>
        <w:t>антикоррупционные</w:t>
      </w:r>
      <w:proofErr w:type="spellEnd"/>
      <w:r w:rsidRPr="00F060AE">
        <w:rPr>
          <w:rFonts w:ascii="Times New Roman" w:eastAsia="Times New Roman" w:hAnsi="Times New Roman" w:cs="Times New Roman"/>
          <w:sz w:val="24"/>
          <w:szCs w:val="24"/>
        </w:rPr>
        <w:t xml:space="preserve"> мероприятия:</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5.1.1. В части нормативного обеспечения, закрепления стандартов поведения и декларации намерений:</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разработка и принятие Положения о мерах по предупреждению и противодействию коррупции;</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закрепление соответствующих положений в должностных инструкциях работников;</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 введение </w:t>
      </w:r>
      <w:proofErr w:type="spellStart"/>
      <w:r w:rsidRPr="00F060AE">
        <w:rPr>
          <w:rFonts w:ascii="Times New Roman" w:eastAsia="Times New Roman" w:hAnsi="Times New Roman" w:cs="Times New Roman"/>
          <w:sz w:val="24"/>
          <w:szCs w:val="24"/>
        </w:rPr>
        <w:t>антикоррупционных</w:t>
      </w:r>
      <w:proofErr w:type="spellEnd"/>
      <w:r w:rsidRPr="00F060AE">
        <w:rPr>
          <w:rFonts w:ascii="Times New Roman" w:eastAsia="Times New Roman" w:hAnsi="Times New Roman" w:cs="Times New Roman"/>
          <w:sz w:val="24"/>
          <w:szCs w:val="24"/>
        </w:rPr>
        <w:t xml:space="preserve"> положений в трудовые договора с работниками;</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 введение в договоры, связанные с хозяйственной деятельностью организации, стандартной </w:t>
      </w:r>
      <w:proofErr w:type="spellStart"/>
      <w:r w:rsidRPr="00F060AE">
        <w:rPr>
          <w:rFonts w:ascii="Times New Roman" w:eastAsia="Times New Roman" w:hAnsi="Times New Roman" w:cs="Times New Roman"/>
          <w:sz w:val="24"/>
          <w:szCs w:val="24"/>
        </w:rPr>
        <w:t>антикоррупционной</w:t>
      </w:r>
      <w:proofErr w:type="spellEnd"/>
      <w:r w:rsidRPr="00F060AE">
        <w:rPr>
          <w:rFonts w:ascii="Times New Roman" w:eastAsia="Times New Roman" w:hAnsi="Times New Roman" w:cs="Times New Roman"/>
          <w:sz w:val="24"/>
          <w:szCs w:val="24"/>
        </w:rPr>
        <w:t xml:space="preserve"> оговорки;</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разработка при необходимости иных локальных нормативных актов.</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5.1.2. В части разработки и </w:t>
      </w:r>
      <w:proofErr w:type="gramStart"/>
      <w:r w:rsidRPr="00F060AE">
        <w:rPr>
          <w:rFonts w:ascii="Times New Roman" w:eastAsia="Times New Roman" w:hAnsi="Times New Roman" w:cs="Times New Roman"/>
          <w:sz w:val="24"/>
          <w:szCs w:val="24"/>
        </w:rPr>
        <w:t>введения</w:t>
      </w:r>
      <w:proofErr w:type="gramEnd"/>
      <w:r w:rsidRPr="00F060AE">
        <w:rPr>
          <w:rFonts w:ascii="Times New Roman" w:eastAsia="Times New Roman" w:hAnsi="Times New Roman" w:cs="Times New Roman"/>
          <w:sz w:val="24"/>
          <w:szCs w:val="24"/>
        </w:rPr>
        <w:t xml:space="preserve"> специальных </w:t>
      </w:r>
      <w:proofErr w:type="spellStart"/>
      <w:r w:rsidRPr="00F060AE">
        <w:rPr>
          <w:rFonts w:ascii="Times New Roman" w:eastAsia="Times New Roman" w:hAnsi="Times New Roman" w:cs="Times New Roman"/>
          <w:sz w:val="24"/>
          <w:szCs w:val="24"/>
        </w:rPr>
        <w:t>антикоррупционных</w:t>
      </w:r>
      <w:proofErr w:type="spellEnd"/>
      <w:r w:rsidRPr="00F060AE">
        <w:rPr>
          <w:rFonts w:ascii="Times New Roman" w:eastAsia="Times New Roman" w:hAnsi="Times New Roman" w:cs="Times New Roman"/>
          <w:sz w:val="24"/>
          <w:szCs w:val="24"/>
        </w:rPr>
        <w:t xml:space="preserve"> процедур:</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разработка и введение Порядка предотвращения и урегулирования конфликта интересов педагогических работников при осуществлении ими профессиональной деятельности;</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lastRenderedPageBreak/>
        <w:t>- введение процедуры информирования работниками работодателя о случаях склонения их или других работников к совершению коррупционных нарушений и порядка рассмотрения таких сообщений;</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 проведение периодической оценки коррупционных рисков в целях выявления сфер деятельности Школы, наиболее подверженных таким рискам, и разработка соответствующих </w:t>
      </w:r>
      <w:proofErr w:type="spellStart"/>
      <w:r w:rsidRPr="00F060AE">
        <w:rPr>
          <w:rFonts w:ascii="Times New Roman" w:eastAsia="Times New Roman" w:hAnsi="Times New Roman" w:cs="Times New Roman"/>
          <w:sz w:val="24"/>
          <w:szCs w:val="24"/>
        </w:rPr>
        <w:t>антикоррупционных</w:t>
      </w:r>
      <w:proofErr w:type="spellEnd"/>
      <w:r w:rsidRPr="00F060AE">
        <w:rPr>
          <w:rFonts w:ascii="Times New Roman" w:eastAsia="Times New Roman" w:hAnsi="Times New Roman" w:cs="Times New Roman"/>
          <w:sz w:val="24"/>
          <w:szCs w:val="24"/>
        </w:rPr>
        <w:t xml:space="preserve"> мер;</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разработка и введение иных необходимых процедур.</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5.1.3. В части обучения и информирования работников:</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проведение обучающих мероприятий по вопросам профилактики и противодействия коррупции;</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 организация индивидуального консультирования работников по вопросам применения (соблюдения) </w:t>
      </w:r>
      <w:proofErr w:type="spellStart"/>
      <w:r w:rsidRPr="00F060AE">
        <w:rPr>
          <w:rFonts w:ascii="Times New Roman" w:eastAsia="Times New Roman" w:hAnsi="Times New Roman" w:cs="Times New Roman"/>
          <w:sz w:val="24"/>
          <w:szCs w:val="24"/>
        </w:rPr>
        <w:t>антикоррупционных</w:t>
      </w:r>
      <w:proofErr w:type="spellEnd"/>
      <w:r w:rsidRPr="00F060AE">
        <w:rPr>
          <w:rFonts w:ascii="Times New Roman" w:eastAsia="Times New Roman" w:hAnsi="Times New Roman" w:cs="Times New Roman"/>
          <w:sz w:val="24"/>
          <w:szCs w:val="24"/>
        </w:rPr>
        <w:t xml:space="preserve"> стандартов и процедур.</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5.1.4. В части обеспечения соответствия системы внутреннего контроля и аудита Школы требованиям </w:t>
      </w:r>
      <w:proofErr w:type="spellStart"/>
      <w:r w:rsidRPr="00F060AE">
        <w:rPr>
          <w:rFonts w:ascii="Times New Roman" w:eastAsia="Times New Roman" w:hAnsi="Times New Roman" w:cs="Times New Roman"/>
          <w:sz w:val="24"/>
          <w:szCs w:val="24"/>
        </w:rPr>
        <w:t>антикоррупционной</w:t>
      </w:r>
      <w:proofErr w:type="spellEnd"/>
      <w:r w:rsidRPr="00F060AE">
        <w:rPr>
          <w:rFonts w:ascii="Times New Roman" w:eastAsia="Times New Roman" w:hAnsi="Times New Roman" w:cs="Times New Roman"/>
          <w:sz w:val="24"/>
          <w:szCs w:val="24"/>
        </w:rPr>
        <w:t xml:space="preserve"> политики организации:</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осуществление регулярного контроля соблюдения всеми категориями работников требований локальных нормативных актов;</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осуществление регулярного контроля данных бухгалтерского учета, наличия и достоверности первичных документов бухгалтерского учета;</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5.1.5. В части привлечения экспертов:</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периодическое проведение внешнего аудита;</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 привлечение внешних независимых экспертов при осуществлении хозяйственной деятельности организации и организации </w:t>
      </w:r>
      <w:proofErr w:type="spellStart"/>
      <w:r w:rsidRPr="00F060AE">
        <w:rPr>
          <w:rFonts w:ascii="Times New Roman" w:eastAsia="Times New Roman" w:hAnsi="Times New Roman" w:cs="Times New Roman"/>
          <w:sz w:val="24"/>
          <w:szCs w:val="24"/>
        </w:rPr>
        <w:t>антикоррупционных</w:t>
      </w:r>
      <w:proofErr w:type="spellEnd"/>
      <w:r w:rsidRPr="00F060AE">
        <w:rPr>
          <w:rFonts w:ascii="Times New Roman" w:eastAsia="Times New Roman" w:hAnsi="Times New Roman" w:cs="Times New Roman"/>
          <w:sz w:val="24"/>
          <w:szCs w:val="24"/>
        </w:rPr>
        <w:t xml:space="preserve"> мер.</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5.1.6. В части оценки результатов проводимой </w:t>
      </w:r>
      <w:proofErr w:type="spellStart"/>
      <w:r w:rsidRPr="00F060AE">
        <w:rPr>
          <w:rFonts w:ascii="Times New Roman" w:eastAsia="Times New Roman" w:hAnsi="Times New Roman" w:cs="Times New Roman"/>
          <w:sz w:val="24"/>
          <w:szCs w:val="24"/>
        </w:rPr>
        <w:t>антикоррупционной</w:t>
      </w:r>
      <w:proofErr w:type="spellEnd"/>
      <w:r w:rsidRPr="00F060AE">
        <w:rPr>
          <w:rFonts w:ascii="Times New Roman" w:eastAsia="Times New Roman" w:hAnsi="Times New Roman" w:cs="Times New Roman"/>
          <w:sz w:val="24"/>
          <w:szCs w:val="24"/>
        </w:rPr>
        <w:t xml:space="preserve"> работы:</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проведение регулярной оценки результатов работы по противодействию коррупции;</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подготовка и распространение отчетных материалов о проводимой работе и результатах в сфере противодействия коррупции.</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5.2. Школа может утвердить план реализации </w:t>
      </w:r>
      <w:proofErr w:type="spellStart"/>
      <w:r w:rsidRPr="00F060AE">
        <w:rPr>
          <w:rFonts w:ascii="Times New Roman" w:eastAsia="Times New Roman" w:hAnsi="Times New Roman" w:cs="Times New Roman"/>
          <w:sz w:val="24"/>
          <w:szCs w:val="24"/>
        </w:rPr>
        <w:t>антикоррупционных</w:t>
      </w:r>
      <w:proofErr w:type="spellEnd"/>
      <w:r w:rsidRPr="00F060AE">
        <w:rPr>
          <w:rFonts w:ascii="Times New Roman" w:eastAsia="Times New Roman" w:hAnsi="Times New Roman" w:cs="Times New Roman"/>
          <w:sz w:val="24"/>
          <w:szCs w:val="24"/>
        </w:rPr>
        <w:t xml:space="preserve"> мероприятий в качестве составной части настоящего Положения или приложения к нему.</w:t>
      </w:r>
    </w:p>
    <w:p w:rsidR="00C935DD" w:rsidRPr="00F060AE" w:rsidRDefault="00C935DD" w:rsidP="00C935DD">
      <w:pPr>
        <w:spacing w:after="0" w:line="240" w:lineRule="auto"/>
        <w:jc w:val="both"/>
        <w:outlineLvl w:val="1"/>
        <w:rPr>
          <w:rFonts w:ascii="Times New Roman" w:eastAsia="Times New Roman" w:hAnsi="Times New Roman" w:cs="Times New Roman"/>
          <w:b/>
          <w:bCs/>
          <w:sz w:val="24"/>
          <w:szCs w:val="24"/>
        </w:rPr>
      </w:pPr>
      <w:bookmarkStart w:id="0" w:name="_Toc369706632"/>
      <w:r w:rsidRPr="00F060AE">
        <w:rPr>
          <w:rFonts w:ascii="Times New Roman" w:eastAsia="Times New Roman" w:hAnsi="Times New Roman" w:cs="Times New Roman"/>
          <w:b/>
          <w:bCs/>
          <w:sz w:val="24"/>
          <w:szCs w:val="24"/>
        </w:rPr>
        <w:t>6. Определение должностного лица</w:t>
      </w:r>
      <w:bookmarkEnd w:id="0"/>
      <w:r>
        <w:rPr>
          <w:rFonts w:ascii="Times New Roman" w:eastAsia="Times New Roman" w:hAnsi="Times New Roman" w:cs="Times New Roman"/>
          <w:b/>
          <w:bCs/>
          <w:sz w:val="24"/>
          <w:szCs w:val="24"/>
        </w:rPr>
        <w:t xml:space="preserve">, </w:t>
      </w:r>
      <w:r w:rsidRPr="00F060AE">
        <w:rPr>
          <w:rFonts w:ascii="Times New Roman" w:eastAsia="Times New Roman" w:hAnsi="Times New Roman" w:cs="Times New Roman"/>
          <w:b/>
          <w:bCs/>
          <w:sz w:val="24"/>
          <w:szCs w:val="24"/>
        </w:rPr>
        <w:t>ответственного за противодействие  коррупции</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6.1. 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заместитель директора  по  учебно-воспитательной  работе (далее - Ответственное лицо). Задачи,  функции  и  </w:t>
      </w:r>
      <w:proofErr w:type="gramStart"/>
      <w:r w:rsidRPr="00F060AE">
        <w:rPr>
          <w:rFonts w:ascii="Times New Roman" w:eastAsia="Times New Roman" w:hAnsi="Times New Roman" w:cs="Times New Roman"/>
          <w:sz w:val="24"/>
          <w:szCs w:val="24"/>
        </w:rPr>
        <w:t>полномочия</w:t>
      </w:r>
      <w:proofErr w:type="gramEnd"/>
      <w:r w:rsidRPr="00F060AE">
        <w:rPr>
          <w:rFonts w:ascii="Times New Roman" w:eastAsia="Times New Roman" w:hAnsi="Times New Roman" w:cs="Times New Roman"/>
          <w:sz w:val="24"/>
          <w:szCs w:val="24"/>
        </w:rPr>
        <w:t xml:space="preserve"> которого в  сфере противодействия коррупции определены его Должностной инструкцией.</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6.2. Деятельность Ответственного лица включает:</w:t>
      </w:r>
    </w:p>
    <w:p w:rsidR="00C935DD" w:rsidRPr="00F060AE" w:rsidRDefault="00C935DD" w:rsidP="00C935DD">
      <w:pPr>
        <w:numPr>
          <w:ilvl w:val="0"/>
          <w:numId w:val="1"/>
        </w:num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разработку и представление на утверждение директору Школы проектов локальных нормативных актов и иных предложений, направленных на реализацию мер по предупреждению коррупции;</w:t>
      </w:r>
    </w:p>
    <w:p w:rsidR="00C935DD" w:rsidRPr="00F060AE" w:rsidRDefault="00C935DD" w:rsidP="00C935DD">
      <w:pPr>
        <w:numPr>
          <w:ilvl w:val="0"/>
          <w:numId w:val="1"/>
        </w:num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проведение контрольных мероприятий, направленных на выявление коррупционных правонарушений работниками Школы;</w:t>
      </w:r>
    </w:p>
    <w:p w:rsidR="00C935DD" w:rsidRPr="00F060AE" w:rsidRDefault="00C935DD" w:rsidP="00C935DD">
      <w:pPr>
        <w:numPr>
          <w:ilvl w:val="0"/>
          <w:numId w:val="1"/>
        </w:num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организацию проведения оценки коррупционных рисков;</w:t>
      </w:r>
    </w:p>
    <w:p w:rsidR="00C935DD" w:rsidRPr="00F060AE" w:rsidRDefault="00C935DD" w:rsidP="00C935DD">
      <w:pPr>
        <w:numPr>
          <w:ilvl w:val="0"/>
          <w:numId w:val="1"/>
        </w:num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или физического лица, а также о случаях совершения коррупционных правонарушений работниками, контрагентами организации или иными лицами;</w:t>
      </w:r>
    </w:p>
    <w:p w:rsidR="00C935DD" w:rsidRPr="00F060AE" w:rsidRDefault="00C935DD" w:rsidP="00C935DD">
      <w:pPr>
        <w:numPr>
          <w:ilvl w:val="0"/>
          <w:numId w:val="1"/>
        </w:num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lastRenderedPageBreak/>
        <w:t>организацию приёма сведений о конфликте интересов;</w:t>
      </w:r>
    </w:p>
    <w:p w:rsidR="00C935DD" w:rsidRPr="00F060AE" w:rsidRDefault="00C935DD" w:rsidP="00C935DD">
      <w:pPr>
        <w:numPr>
          <w:ilvl w:val="0"/>
          <w:numId w:val="1"/>
        </w:num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организацию обучающих мероприятий по вопросам профилактики и противодействия коррупции и индивидуального консультирования работников;</w:t>
      </w:r>
    </w:p>
    <w:p w:rsidR="00C935DD" w:rsidRPr="00F060AE" w:rsidRDefault="00C935DD" w:rsidP="00C935DD">
      <w:pPr>
        <w:numPr>
          <w:ilvl w:val="0"/>
          <w:numId w:val="1"/>
        </w:num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Школы по вопросам предупреждения и противодействия коррупции;</w:t>
      </w:r>
    </w:p>
    <w:p w:rsidR="00C935DD" w:rsidRPr="00F060AE" w:rsidRDefault="00C935DD" w:rsidP="00C935DD">
      <w:pPr>
        <w:numPr>
          <w:ilvl w:val="0"/>
          <w:numId w:val="1"/>
        </w:num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C935DD" w:rsidRPr="00F060AE" w:rsidRDefault="00C935DD" w:rsidP="00C935DD">
      <w:pPr>
        <w:numPr>
          <w:ilvl w:val="0"/>
          <w:numId w:val="1"/>
        </w:num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проведение оценки результатов </w:t>
      </w:r>
      <w:proofErr w:type="spellStart"/>
      <w:r w:rsidRPr="00F060AE">
        <w:rPr>
          <w:rFonts w:ascii="Times New Roman" w:eastAsia="Times New Roman" w:hAnsi="Times New Roman" w:cs="Times New Roman"/>
          <w:sz w:val="24"/>
          <w:szCs w:val="24"/>
        </w:rPr>
        <w:t>антикоррупционной</w:t>
      </w:r>
      <w:proofErr w:type="spellEnd"/>
      <w:r w:rsidRPr="00F060AE">
        <w:rPr>
          <w:rFonts w:ascii="Times New Roman" w:eastAsia="Times New Roman" w:hAnsi="Times New Roman" w:cs="Times New Roman"/>
          <w:sz w:val="24"/>
          <w:szCs w:val="24"/>
        </w:rPr>
        <w:t xml:space="preserve"> работы и подготовка соответствующих отчётных материалов директору Школы</w:t>
      </w:r>
    </w:p>
    <w:p w:rsidR="00C935DD" w:rsidRPr="00F060AE" w:rsidRDefault="00C935DD" w:rsidP="00C935DD">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6.3. Перечень реализуемых  школой </w:t>
      </w:r>
      <w:proofErr w:type="spellStart"/>
      <w:r w:rsidRPr="00F060AE">
        <w:rPr>
          <w:rFonts w:ascii="Times New Roman" w:eastAsia="Times New Roman" w:hAnsi="Times New Roman" w:cs="Times New Roman"/>
          <w:sz w:val="24"/>
          <w:szCs w:val="24"/>
        </w:rPr>
        <w:t>антикоррупционных</w:t>
      </w:r>
      <w:proofErr w:type="spellEnd"/>
      <w:r w:rsidRPr="00F060AE">
        <w:rPr>
          <w:rFonts w:ascii="Times New Roman" w:eastAsia="Times New Roman" w:hAnsi="Times New Roman" w:cs="Times New Roman"/>
          <w:sz w:val="24"/>
          <w:szCs w:val="24"/>
        </w:rPr>
        <w:t xml:space="preserve"> мероприятий, стандартов и процедур и  порядок их выполнения (применения)</w:t>
      </w:r>
    </w:p>
    <w:tbl>
      <w:tblPr>
        <w:tblW w:w="0" w:type="auto"/>
        <w:tblCellSpacing w:w="0" w:type="dxa"/>
        <w:tblInd w:w="-26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37"/>
        <w:gridCol w:w="3533"/>
        <w:gridCol w:w="5684"/>
      </w:tblGrid>
      <w:tr w:rsidR="00C935DD" w:rsidRPr="00F060AE" w:rsidTr="00CC3E12">
        <w:trPr>
          <w:tblCellSpacing w:w="0" w:type="dxa"/>
        </w:trPr>
        <w:tc>
          <w:tcPr>
            <w:tcW w:w="437"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before="100" w:beforeAutospacing="1" w:after="100" w:afterAutospacing="1"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w:t>
            </w:r>
          </w:p>
        </w:tc>
        <w:tc>
          <w:tcPr>
            <w:tcW w:w="3533"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before="100" w:beforeAutospacing="1" w:after="100" w:afterAutospacing="1"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Направление</w:t>
            </w:r>
          </w:p>
          <w:p w:rsidR="00C935DD" w:rsidRPr="00F060AE" w:rsidRDefault="00C935DD" w:rsidP="00CC3E12">
            <w:pPr>
              <w:spacing w:before="100" w:beforeAutospacing="1" w:after="100" w:afterAutospacing="1"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w:t>
            </w:r>
          </w:p>
        </w:tc>
        <w:tc>
          <w:tcPr>
            <w:tcW w:w="5684"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before="100" w:beforeAutospacing="1" w:after="100" w:afterAutospacing="1"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b/>
                <w:bCs/>
                <w:sz w:val="24"/>
                <w:szCs w:val="24"/>
              </w:rPr>
              <w:t>Мероприятие</w:t>
            </w:r>
          </w:p>
        </w:tc>
      </w:tr>
      <w:tr w:rsidR="00C935DD" w:rsidRPr="00F060AE" w:rsidTr="00CC3E12">
        <w:trPr>
          <w:tblCellSpacing w:w="0" w:type="dxa"/>
        </w:trPr>
        <w:tc>
          <w:tcPr>
            <w:tcW w:w="437" w:type="dxa"/>
            <w:vMerge w:val="restart"/>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1.</w:t>
            </w:r>
          </w:p>
        </w:tc>
        <w:tc>
          <w:tcPr>
            <w:tcW w:w="3533" w:type="dxa"/>
            <w:vMerge w:val="restart"/>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Нормативное обеспечение, закрепление</w:t>
            </w:r>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стандартов поведения</w:t>
            </w:r>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и декларация намерений</w:t>
            </w:r>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w:t>
            </w:r>
          </w:p>
        </w:tc>
        <w:tc>
          <w:tcPr>
            <w:tcW w:w="5684"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Разработка и внедрение Положения о конфликте</w:t>
            </w:r>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интересов</w:t>
            </w:r>
          </w:p>
        </w:tc>
      </w:tr>
      <w:tr w:rsidR="00C935DD" w:rsidRPr="00F060AE" w:rsidTr="00CC3E12">
        <w:trPr>
          <w:tblCellSpacing w:w="0" w:type="dxa"/>
        </w:trPr>
        <w:tc>
          <w:tcPr>
            <w:tcW w:w="437"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Разработка  и  принятие  правил,  регламентирующих вопросы  обмена  деловыми  подарками  и  знаками делового гостеприимства</w:t>
            </w:r>
          </w:p>
        </w:tc>
      </w:tr>
      <w:tr w:rsidR="00C935DD" w:rsidRPr="00F060AE" w:rsidTr="00CC3E12">
        <w:trPr>
          <w:tblCellSpacing w:w="0" w:type="dxa"/>
        </w:trPr>
        <w:tc>
          <w:tcPr>
            <w:tcW w:w="437"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Разработка  и  принятие  кодекса  этики  и  служебного поведения работников организации</w:t>
            </w:r>
          </w:p>
        </w:tc>
      </w:tr>
      <w:tr w:rsidR="00C935DD" w:rsidRPr="00F060AE" w:rsidTr="00CC3E12">
        <w:trPr>
          <w:tblCellSpacing w:w="0" w:type="dxa"/>
        </w:trPr>
        <w:tc>
          <w:tcPr>
            <w:tcW w:w="437"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Введение  в  договоры,  связанные  с  хозяйственной деятельностью  организации,  стандартной </w:t>
            </w:r>
            <w:proofErr w:type="spellStart"/>
            <w:r w:rsidRPr="00F060AE">
              <w:rPr>
                <w:rFonts w:ascii="Times New Roman" w:eastAsia="Times New Roman" w:hAnsi="Times New Roman" w:cs="Times New Roman"/>
                <w:sz w:val="24"/>
                <w:szCs w:val="24"/>
              </w:rPr>
              <w:t>антикоррупционной</w:t>
            </w:r>
            <w:proofErr w:type="spellEnd"/>
            <w:r w:rsidRPr="00F060AE">
              <w:rPr>
                <w:rFonts w:ascii="Times New Roman" w:eastAsia="Times New Roman" w:hAnsi="Times New Roman" w:cs="Times New Roman"/>
                <w:sz w:val="24"/>
                <w:szCs w:val="24"/>
              </w:rPr>
              <w:t xml:space="preserve"> оговорки</w:t>
            </w:r>
          </w:p>
        </w:tc>
      </w:tr>
      <w:tr w:rsidR="00C935DD" w:rsidRPr="00F060AE" w:rsidTr="00CC3E12">
        <w:trPr>
          <w:tblCellSpacing w:w="0" w:type="dxa"/>
        </w:trPr>
        <w:tc>
          <w:tcPr>
            <w:tcW w:w="437"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Введение  </w:t>
            </w:r>
            <w:proofErr w:type="spellStart"/>
            <w:r w:rsidRPr="00F060AE">
              <w:rPr>
                <w:rFonts w:ascii="Times New Roman" w:eastAsia="Times New Roman" w:hAnsi="Times New Roman" w:cs="Times New Roman"/>
                <w:sz w:val="24"/>
                <w:szCs w:val="24"/>
              </w:rPr>
              <w:t>антикоррупционных</w:t>
            </w:r>
            <w:proofErr w:type="spellEnd"/>
            <w:r w:rsidRPr="00F060AE">
              <w:rPr>
                <w:rFonts w:ascii="Times New Roman" w:eastAsia="Times New Roman" w:hAnsi="Times New Roman" w:cs="Times New Roman"/>
                <w:sz w:val="24"/>
                <w:szCs w:val="24"/>
              </w:rPr>
              <w:t>  положений  в  трудовые договора работников</w:t>
            </w:r>
          </w:p>
        </w:tc>
      </w:tr>
      <w:tr w:rsidR="00C935DD" w:rsidRPr="00F060AE" w:rsidTr="00CC3E12">
        <w:trPr>
          <w:trHeight w:val="299"/>
          <w:tblCellSpacing w:w="0" w:type="dxa"/>
        </w:trPr>
        <w:tc>
          <w:tcPr>
            <w:tcW w:w="437" w:type="dxa"/>
            <w:vMerge w:val="restart"/>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w:t>
            </w:r>
          </w:p>
        </w:tc>
        <w:tc>
          <w:tcPr>
            <w:tcW w:w="3533" w:type="dxa"/>
            <w:vMerge w:val="restart"/>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Разработка и введение </w:t>
            </w:r>
            <w:proofErr w:type="gramStart"/>
            <w:r w:rsidRPr="00F060AE">
              <w:rPr>
                <w:rFonts w:ascii="Times New Roman" w:eastAsia="Times New Roman" w:hAnsi="Times New Roman" w:cs="Times New Roman"/>
                <w:sz w:val="24"/>
                <w:szCs w:val="24"/>
              </w:rPr>
              <w:t>специальных</w:t>
            </w:r>
            <w:proofErr w:type="gramEnd"/>
          </w:p>
          <w:p w:rsidR="00C935DD" w:rsidRPr="00F060AE" w:rsidRDefault="00C935DD" w:rsidP="00CC3E12">
            <w:pPr>
              <w:spacing w:after="0" w:line="240" w:lineRule="auto"/>
              <w:jc w:val="both"/>
              <w:rPr>
                <w:rFonts w:ascii="Times New Roman" w:eastAsia="Times New Roman" w:hAnsi="Times New Roman" w:cs="Times New Roman"/>
                <w:sz w:val="24"/>
                <w:szCs w:val="24"/>
              </w:rPr>
            </w:pPr>
            <w:proofErr w:type="spellStart"/>
            <w:r w:rsidRPr="00F060AE">
              <w:rPr>
                <w:rFonts w:ascii="Times New Roman" w:eastAsia="Times New Roman" w:hAnsi="Times New Roman" w:cs="Times New Roman"/>
                <w:sz w:val="24"/>
                <w:szCs w:val="24"/>
              </w:rPr>
              <w:t>антикоррупционных</w:t>
            </w:r>
            <w:proofErr w:type="spellEnd"/>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процедур</w:t>
            </w:r>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w:t>
            </w:r>
          </w:p>
        </w:tc>
        <w:tc>
          <w:tcPr>
            <w:tcW w:w="5684"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C935DD" w:rsidRPr="00F060AE" w:rsidTr="00CC3E12">
        <w:trPr>
          <w:trHeight w:val="299"/>
          <w:tblCellSpacing w:w="0" w:type="dxa"/>
        </w:trPr>
        <w:tc>
          <w:tcPr>
            <w:tcW w:w="437"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roofErr w:type="gramStart"/>
            <w:r w:rsidRPr="00F060AE">
              <w:rPr>
                <w:rFonts w:ascii="Times New Roman" w:eastAsia="Times New Roman" w:hAnsi="Times New Roman" w:cs="Times New Roman"/>
                <w:sz w:val="24"/>
                <w:szCs w:val="24"/>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roofErr w:type="gramEnd"/>
          </w:p>
        </w:tc>
      </w:tr>
      <w:tr w:rsidR="00C935DD" w:rsidRPr="00F060AE" w:rsidTr="00CC3E12">
        <w:trPr>
          <w:trHeight w:val="299"/>
          <w:tblCellSpacing w:w="0" w:type="dxa"/>
        </w:trPr>
        <w:tc>
          <w:tcPr>
            <w:tcW w:w="437"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C935DD" w:rsidRPr="00F060AE" w:rsidTr="00CC3E12">
        <w:trPr>
          <w:trHeight w:val="299"/>
          <w:tblCellSpacing w:w="0" w:type="dxa"/>
        </w:trPr>
        <w:tc>
          <w:tcPr>
            <w:tcW w:w="437"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Введение процедур защиты работников, сообщивших о коррупционных  правонарушениях  в  деятельности организации, от формальных и неформальных </w:t>
            </w:r>
            <w:r w:rsidRPr="00F060AE">
              <w:rPr>
                <w:rFonts w:ascii="Times New Roman" w:eastAsia="Times New Roman" w:hAnsi="Times New Roman" w:cs="Times New Roman"/>
                <w:sz w:val="24"/>
                <w:szCs w:val="24"/>
              </w:rPr>
              <w:lastRenderedPageBreak/>
              <w:t>санкций</w:t>
            </w:r>
          </w:p>
        </w:tc>
      </w:tr>
      <w:tr w:rsidR="00C935DD" w:rsidRPr="00F060AE" w:rsidTr="00CC3E12">
        <w:trPr>
          <w:trHeight w:val="448"/>
          <w:tblCellSpacing w:w="0" w:type="dxa"/>
        </w:trPr>
        <w:tc>
          <w:tcPr>
            <w:tcW w:w="437" w:type="dxa"/>
            <w:vMerge w:val="restart"/>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lastRenderedPageBreak/>
              <w:t> </w:t>
            </w:r>
          </w:p>
        </w:tc>
        <w:tc>
          <w:tcPr>
            <w:tcW w:w="3533" w:type="dxa"/>
            <w:vMerge w:val="restart"/>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Проведение  периодической  оценки  </w:t>
            </w:r>
            <w:proofErr w:type="gramStart"/>
            <w:r w:rsidRPr="00F060AE">
              <w:rPr>
                <w:rFonts w:ascii="Times New Roman" w:eastAsia="Times New Roman" w:hAnsi="Times New Roman" w:cs="Times New Roman"/>
                <w:sz w:val="24"/>
                <w:szCs w:val="24"/>
              </w:rPr>
              <w:t>коррупционных</w:t>
            </w:r>
            <w:proofErr w:type="gramEnd"/>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рисков  в  целях  выявления  сфер  деятельности организации,  наиболее  подверженных  таким  рискам,  и разработки соответствующих </w:t>
            </w:r>
            <w:proofErr w:type="spellStart"/>
            <w:r w:rsidRPr="00F060AE">
              <w:rPr>
                <w:rFonts w:ascii="Times New Roman" w:eastAsia="Times New Roman" w:hAnsi="Times New Roman" w:cs="Times New Roman"/>
                <w:sz w:val="24"/>
                <w:szCs w:val="24"/>
              </w:rPr>
              <w:t>антикоррупционных</w:t>
            </w:r>
            <w:proofErr w:type="spellEnd"/>
            <w:r w:rsidRPr="00F060AE">
              <w:rPr>
                <w:rFonts w:ascii="Times New Roman" w:eastAsia="Times New Roman" w:hAnsi="Times New Roman" w:cs="Times New Roman"/>
                <w:sz w:val="24"/>
                <w:szCs w:val="24"/>
              </w:rPr>
              <w:t xml:space="preserve"> мер</w:t>
            </w:r>
          </w:p>
        </w:tc>
        <w:tc>
          <w:tcPr>
            <w:tcW w:w="5684"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Обучение и информирование работников</w:t>
            </w:r>
          </w:p>
        </w:tc>
      </w:tr>
      <w:tr w:rsidR="00C935DD" w:rsidRPr="00F060AE" w:rsidTr="00CC3E12">
        <w:trPr>
          <w:trHeight w:val="448"/>
          <w:tblCellSpacing w:w="0" w:type="dxa"/>
        </w:trPr>
        <w:tc>
          <w:tcPr>
            <w:tcW w:w="437"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Ежегодное  ознакомление  работников  под  роспись </w:t>
            </w:r>
            <w:proofErr w:type="gramStart"/>
            <w:r w:rsidRPr="00F060AE">
              <w:rPr>
                <w:rFonts w:ascii="Times New Roman" w:eastAsia="Times New Roman" w:hAnsi="Times New Roman" w:cs="Times New Roman"/>
                <w:sz w:val="24"/>
                <w:szCs w:val="24"/>
              </w:rPr>
              <w:t>с</w:t>
            </w:r>
            <w:proofErr w:type="gramEnd"/>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нормативными  документами,  регламентирующими вопросы предупреждения и противодействия коррупции</w:t>
            </w:r>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в школе</w:t>
            </w:r>
          </w:p>
        </w:tc>
      </w:tr>
      <w:tr w:rsidR="00C935DD" w:rsidRPr="00F060AE" w:rsidTr="00CC3E12">
        <w:trPr>
          <w:trHeight w:val="353"/>
          <w:tblCellSpacing w:w="0" w:type="dxa"/>
        </w:trPr>
        <w:tc>
          <w:tcPr>
            <w:tcW w:w="437" w:type="dxa"/>
            <w:vMerge w:val="restart"/>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w:t>
            </w:r>
          </w:p>
        </w:tc>
        <w:tc>
          <w:tcPr>
            <w:tcW w:w="3533"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Проведение  обучающих  мероприятий по  вопросам профилактики и противодействия коррупции</w:t>
            </w:r>
          </w:p>
        </w:tc>
        <w:tc>
          <w:tcPr>
            <w:tcW w:w="5684"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Организация  индивидуального  консультирования работников  по  вопросам  применения  (соблюдения) </w:t>
            </w:r>
            <w:proofErr w:type="spellStart"/>
            <w:r w:rsidRPr="00F060AE">
              <w:rPr>
                <w:rFonts w:ascii="Times New Roman" w:eastAsia="Times New Roman" w:hAnsi="Times New Roman" w:cs="Times New Roman"/>
                <w:sz w:val="24"/>
                <w:szCs w:val="24"/>
              </w:rPr>
              <w:t>антикоррупционных</w:t>
            </w:r>
            <w:proofErr w:type="spellEnd"/>
            <w:r w:rsidRPr="00F060AE">
              <w:rPr>
                <w:rFonts w:ascii="Times New Roman" w:eastAsia="Times New Roman" w:hAnsi="Times New Roman" w:cs="Times New Roman"/>
                <w:sz w:val="24"/>
                <w:szCs w:val="24"/>
              </w:rPr>
              <w:t xml:space="preserve"> стандартов и процедур</w:t>
            </w:r>
          </w:p>
        </w:tc>
      </w:tr>
      <w:tr w:rsidR="00C935DD" w:rsidRPr="00F060AE" w:rsidTr="00CC3E12">
        <w:trPr>
          <w:trHeight w:val="448"/>
          <w:tblCellSpacing w:w="0" w:type="dxa"/>
        </w:trPr>
        <w:tc>
          <w:tcPr>
            <w:tcW w:w="437"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3533" w:type="dxa"/>
            <w:vMerge w:val="restart"/>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Обеспечение</w:t>
            </w:r>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соответствия системы</w:t>
            </w:r>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внутреннего контроля</w:t>
            </w:r>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и аудита требованиям</w:t>
            </w:r>
          </w:p>
          <w:p w:rsidR="00C935DD" w:rsidRPr="00F060AE" w:rsidRDefault="00C935DD" w:rsidP="00CC3E12">
            <w:pPr>
              <w:spacing w:after="0" w:line="240" w:lineRule="auto"/>
              <w:jc w:val="both"/>
              <w:rPr>
                <w:rFonts w:ascii="Times New Roman" w:eastAsia="Times New Roman" w:hAnsi="Times New Roman" w:cs="Times New Roman"/>
                <w:sz w:val="24"/>
                <w:szCs w:val="24"/>
              </w:rPr>
            </w:pPr>
            <w:proofErr w:type="spellStart"/>
            <w:r w:rsidRPr="00F060AE">
              <w:rPr>
                <w:rFonts w:ascii="Times New Roman" w:eastAsia="Times New Roman" w:hAnsi="Times New Roman" w:cs="Times New Roman"/>
                <w:sz w:val="24"/>
                <w:szCs w:val="24"/>
              </w:rPr>
              <w:t>антикоррупционной</w:t>
            </w:r>
            <w:proofErr w:type="spellEnd"/>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политики школы</w:t>
            </w:r>
          </w:p>
        </w:tc>
        <w:tc>
          <w:tcPr>
            <w:tcW w:w="5684"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Осуществление  регулярного  контроля  соблюдения</w:t>
            </w:r>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внутренних процедур</w:t>
            </w:r>
          </w:p>
        </w:tc>
      </w:tr>
      <w:tr w:rsidR="00C935DD" w:rsidRPr="00F060AE" w:rsidTr="00CC3E12">
        <w:trPr>
          <w:trHeight w:val="448"/>
          <w:tblCellSpacing w:w="0" w:type="dxa"/>
        </w:trPr>
        <w:tc>
          <w:tcPr>
            <w:tcW w:w="437"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Осуществление  регулярного  контроля  данных</w:t>
            </w:r>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бухгалтерского  учета,  наличия  и  достоверности</w:t>
            </w:r>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первичных документов бухгалтерского учета</w:t>
            </w:r>
          </w:p>
        </w:tc>
      </w:tr>
      <w:tr w:rsidR="00C935DD" w:rsidRPr="00F060AE" w:rsidTr="00CC3E12">
        <w:trPr>
          <w:trHeight w:val="448"/>
          <w:tblCellSpacing w:w="0" w:type="dxa"/>
        </w:trPr>
        <w:tc>
          <w:tcPr>
            <w:tcW w:w="437"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 xml:space="preserve">Осуществление  регулярного  контроля  </w:t>
            </w:r>
            <w:proofErr w:type="gramStart"/>
            <w:r w:rsidRPr="00F060AE">
              <w:rPr>
                <w:rFonts w:ascii="Times New Roman" w:eastAsia="Times New Roman" w:hAnsi="Times New Roman" w:cs="Times New Roman"/>
                <w:sz w:val="24"/>
                <w:szCs w:val="24"/>
              </w:rPr>
              <w:t>экономической</w:t>
            </w:r>
            <w:proofErr w:type="gramEnd"/>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обоснованности  расходов  в  сферах  с  высоким коррупционным  риском:  обмен  деловыми  подарками,</w:t>
            </w:r>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представительские  расходы,  благотворительные пожертвования, вознаграждения внешним консультантам</w:t>
            </w:r>
          </w:p>
        </w:tc>
      </w:tr>
      <w:tr w:rsidR="00C935DD" w:rsidRPr="00F060AE" w:rsidTr="00CC3E12">
        <w:trPr>
          <w:trHeight w:val="353"/>
          <w:tblCellSpacing w:w="0" w:type="dxa"/>
        </w:trPr>
        <w:tc>
          <w:tcPr>
            <w:tcW w:w="437"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3533" w:type="dxa"/>
            <w:vMerge w:val="restart"/>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Оценка результатов</w:t>
            </w:r>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проводимой</w:t>
            </w:r>
          </w:p>
          <w:p w:rsidR="00C935DD" w:rsidRPr="00F060AE" w:rsidRDefault="00C935DD" w:rsidP="00CC3E12">
            <w:pPr>
              <w:spacing w:after="0" w:line="240" w:lineRule="auto"/>
              <w:jc w:val="both"/>
              <w:rPr>
                <w:rFonts w:ascii="Times New Roman" w:eastAsia="Times New Roman" w:hAnsi="Times New Roman" w:cs="Times New Roman"/>
                <w:sz w:val="24"/>
                <w:szCs w:val="24"/>
              </w:rPr>
            </w:pPr>
            <w:proofErr w:type="spellStart"/>
            <w:r w:rsidRPr="00F060AE">
              <w:rPr>
                <w:rFonts w:ascii="Times New Roman" w:eastAsia="Times New Roman" w:hAnsi="Times New Roman" w:cs="Times New Roman"/>
                <w:sz w:val="24"/>
                <w:szCs w:val="24"/>
              </w:rPr>
              <w:t>антикоррупционной</w:t>
            </w:r>
            <w:proofErr w:type="spellEnd"/>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работы и</w:t>
            </w:r>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распространение</w:t>
            </w:r>
          </w:p>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отчетных материалов</w:t>
            </w:r>
          </w:p>
        </w:tc>
        <w:tc>
          <w:tcPr>
            <w:tcW w:w="5684"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Проведение  регулярной  оценки  результатов  работы  по противодействию коррупции</w:t>
            </w:r>
          </w:p>
        </w:tc>
      </w:tr>
      <w:tr w:rsidR="00C935DD" w:rsidRPr="00F060AE" w:rsidTr="00CC3E12">
        <w:trPr>
          <w:trHeight w:val="353"/>
          <w:tblCellSpacing w:w="0" w:type="dxa"/>
        </w:trPr>
        <w:tc>
          <w:tcPr>
            <w:tcW w:w="437"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3533" w:type="dxa"/>
            <w:vMerge/>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after="0" w:line="240" w:lineRule="auto"/>
              <w:jc w:val="both"/>
              <w:rPr>
                <w:rFonts w:ascii="Times New Roman" w:eastAsia="Times New Roman" w:hAnsi="Times New Roman" w:cs="Times New Roman"/>
                <w:sz w:val="24"/>
                <w:szCs w:val="24"/>
              </w:rPr>
            </w:pPr>
          </w:p>
        </w:tc>
        <w:tc>
          <w:tcPr>
            <w:tcW w:w="5684" w:type="dxa"/>
            <w:tcBorders>
              <w:top w:val="outset" w:sz="6" w:space="0" w:color="auto"/>
              <w:left w:val="outset" w:sz="6" w:space="0" w:color="auto"/>
              <w:bottom w:val="outset" w:sz="6" w:space="0" w:color="auto"/>
              <w:right w:val="outset" w:sz="6" w:space="0" w:color="auto"/>
            </w:tcBorders>
            <w:vAlign w:val="center"/>
            <w:hideMark/>
          </w:tcPr>
          <w:p w:rsidR="00C935DD" w:rsidRPr="00F060AE" w:rsidRDefault="00C935DD" w:rsidP="00CC3E12">
            <w:pPr>
              <w:spacing w:before="100" w:beforeAutospacing="1" w:after="100" w:afterAutospacing="1" w:line="240" w:lineRule="auto"/>
              <w:jc w:val="both"/>
              <w:rPr>
                <w:rFonts w:ascii="Times New Roman" w:eastAsia="Times New Roman" w:hAnsi="Times New Roman" w:cs="Times New Roman"/>
                <w:sz w:val="24"/>
                <w:szCs w:val="24"/>
              </w:rPr>
            </w:pPr>
            <w:r w:rsidRPr="00F060AE">
              <w:rPr>
                <w:rFonts w:ascii="Times New Roman" w:eastAsia="Times New Roman" w:hAnsi="Times New Roman" w:cs="Times New Roman"/>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C935DD" w:rsidRPr="00F060AE" w:rsidRDefault="00C935DD" w:rsidP="00C935DD">
      <w:pPr>
        <w:jc w:val="both"/>
        <w:rPr>
          <w:rFonts w:ascii="Times New Roman" w:hAnsi="Times New Roman" w:cs="Times New Roman"/>
          <w:sz w:val="24"/>
          <w:szCs w:val="24"/>
        </w:rPr>
      </w:pPr>
    </w:p>
    <w:p w:rsidR="00C935DD" w:rsidRPr="002E62C5" w:rsidRDefault="00C935DD" w:rsidP="00C935DD">
      <w:pPr>
        <w:spacing w:before="100" w:beforeAutospacing="1" w:after="100" w:afterAutospacing="1"/>
        <w:jc w:val="both"/>
        <w:rPr>
          <w:rFonts w:ascii="Times New Roman" w:hAnsi="Times New Roman" w:cs="Times New Roman"/>
          <w:sz w:val="24"/>
          <w:szCs w:val="24"/>
        </w:rPr>
      </w:pPr>
    </w:p>
    <w:p w:rsidR="005D27B1" w:rsidRDefault="00C935DD"/>
    <w:sectPr w:rsidR="005D27B1" w:rsidSect="00C161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250DD"/>
    <w:multiLevelType w:val="multilevel"/>
    <w:tmpl w:val="0E6E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935DD"/>
    <w:rsid w:val="003644E6"/>
    <w:rsid w:val="00A05D2C"/>
    <w:rsid w:val="00B17391"/>
    <w:rsid w:val="00C935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5DD"/>
  </w:style>
  <w:style w:type="paragraph" w:styleId="1">
    <w:name w:val="heading 1"/>
    <w:basedOn w:val="a"/>
    <w:link w:val="10"/>
    <w:uiPriority w:val="9"/>
    <w:qFormat/>
    <w:rsid w:val="00C935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35DD"/>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C935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35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2134</Words>
  <Characters>12170</Characters>
  <Application>Microsoft Office Word</Application>
  <DocSecurity>0</DocSecurity>
  <Lines>101</Lines>
  <Paragraphs>28</Paragraphs>
  <ScaleCrop>false</ScaleCrop>
  <Company>RePack by SPecialiST</Company>
  <LinksUpToDate>false</LinksUpToDate>
  <CharactersWithSpaces>14276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2019-06-18T10:24:00Z</dcterms:created>
  <dcterms:modified xsi:type="dcterms:W3CDTF">2019-06-18T10:26:00Z</dcterms:modified>
</cp:coreProperties>
</file>