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37" w:rsidRPr="008772A6" w:rsidRDefault="00C43837" w:rsidP="00C43837">
      <w:pPr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Приложение  к приказу № </w:t>
      </w:r>
      <w:r>
        <w:rPr>
          <w:rFonts w:ascii="Times New Roman" w:hAnsi="Times New Roman"/>
          <w:sz w:val="24"/>
          <w:szCs w:val="24"/>
        </w:rPr>
        <w:t>12(2)</w:t>
      </w:r>
      <w:r w:rsidRPr="008772A6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 xml:space="preserve"> 01.09. 2018  </w:t>
      </w:r>
      <w:r w:rsidRPr="008772A6">
        <w:rPr>
          <w:rFonts w:ascii="Times New Roman" w:hAnsi="Times New Roman"/>
          <w:sz w:val="24"/>
          <w:szCs w:val="24"/>
        </w:rPr>
        <w:t xml:space="preserve"> г.</w:t>
      </w:r>
    </w:p>
    <w:p w:rsidR="00C43837" w:rsidRPr="008772A6" w:rsidRDefault="00C43837" w:rsidP="00C43837">
      <w:pPr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</w:p>
    <w:p w:rsidR="00C43837" w:rsidRDefault="00C43837" w:rsidP="00C43837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Положение </w:t>
      </w:r>
    </w:p>
    <w:p w:rsidR="00C43837" w:rsidRPr="008772A6" w:rsidRDefault="00C43837" w:rsidP="00C43837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о порядке работы по предотвращению </w:t>
      </w:r>
      <w:r>
        <w:rPr>
          <w:rFonts w:ascii="Times New Roman" w:hAnsi="Times New Roman"/>
          <w:sz w:val="24"/>
          <w:szCs w:val="24"/>
        </w:rPr>
        <w:t xml:space="preserve">и урегулированию </w:t>
      </w:r>
      <w:r w:rsidRPr="008772A6">
        <w:rPr>
          <w:rFonts w:ascii="Times New Roman" w:hAnsi="Times New Roman"/>
          <w:sz w:val="24"/>
          <w:szCs w:val="24"/>
        </w:rPr>
        <w:t xml:space="preserve">конфликта интересов педагогических работников </w:t>
      </w:r>
      <w:r w:rsidRPr="00B56B9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56B9D">
        <w:rPr>
          <w:rFonts w:ascii="Times New Roman" w:hAnsi="Times New Roman"/>
          <w:sz w:val="24"/>
          <w:szCs w:val="24"/>
        </w:rPr>
        <w:t>ОУ «</w:t>
      </w:r>
      <w:proofErr w:type="gramStart"/>
      <w:r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56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СОШ</w:t>
      </w:r>
      <w:r w:rsidRPr="00B56B9D">
        <w:rPr>
          <w:rFonts w:ascii="Times New Roman" w:hAnsi="Times New Roman"/>
          <w:sz w:val="24"/>
          <w:szCs w:val="24"/>
        </w:rPr>
        <w:t>»</w:t>
      </w:r>
      <w:r w:rsidRPr="008772A6">
        <w:rPr>
          <w:rFonts w:ascii="Times New Roman" w:hAnsi="Times New Roman"/>
          <w:sz w:val="24"/>
          <w:szCs w:val="24"/>
        </w:rPr>
        <w:t xml:space="preserve"> при осуществлении им профессиональной деятельности</w:t>
      </w: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1. Общие положения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1.1. Настоящее положение (далее Положение) определяет порядок работы в Муниципальном </w:t>
      </w:r>
      <w:r>
        <w:rPr>
          <w:rFonts w:ascii="Times New Roman" w:hAnsi="Times New Roman"/>
          <w:sz w:val="24"/>
          <w:szCs w:val="24"/>
        </w:rPr>
        <w:t>казенном</w:t>
      </w:r>
      <w:r w:rsidRPr="008772A6">
        <w:rPr>
          <w:rFonts w:ascii="Times New Roman" w:hAnsi="Times New Roman"/>
          <w:sz w:val="24"/>
          <w:szCs w:val="24"/>
        </w:rPr>
        <w:t xml:space="preserve"> общеобразовательном учреждении «</w:t>
      </w:r>
      <w:proofErr w:type="gramStart"/>
      <w:r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772A6">
        <w:rPr>
          <w:rFonts w:ascii="Times New Roman" w:hAnsi="Times New Roman"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/>
          <w:sz w:val="24"/>
          <w:szCs w:val="24"/>
        </w:rPr>
        <w:t>Тарумовс</w:t>
      </w:r>
      <w:r w:rsidRPr="008772A6">
        <w:rPr>
          <w:rFonts w:ascii="Times New Roman" w:hAnsi="Times New Roman"/>
          <w:sz w:val="24"/>
          <w:szCs w:val="24"/>
        </w:rPr>
        <w:t>кого</w:t>
      </w:r>
      <w:proofErr w:type="spellEnd"/>
      <w:r w:rsidRPr="008772A6">
        <w:rPr>
          <w:rFonts w:ascii="Times New Roman" w:hAnsi="Times New Roman"/>
          <w:sz w:val="24"/>
          <w:szCs w:val="24"/>
        </w:rPr>
        <w:t xml:space="preserve"> района Республики</w:t>
      </w:r>
      <w:r>
        <w:rPr>
          <w:rFonts w:ascii="Times New Roman" w:hAnsi="Times New Roman"/>
          <w:sz w:val="24"/>
          <w:szCs w:val="24"/>
        </w:rPr>
        <w:t xml:space="preserve"> Дагестан</w:t>
      </w:r>
      <w:r w:rsidRPr="008772A6">
        <w:rPr>
          <w:rFonts w:ascii="Times New Roman" w:hAnsi="Times New Roman"/>
          <w:sz w:val="24"/>
          <w:szCs w:val="24"/>
        </w:rPr>
        <w:t xml:space="preserve"> (далее по тексту Школа) 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деятельности.</w:t>
      </w: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1.2. Положение разработано в соответствии </w:t>
      </w:r>
      <w:proofErr w:type="gramStart"/>
      <w:r w:rsidRPr="008772A6">
        <w:rPr>
          <w:rFonts w:ascii="Times New Roman" w:hAnsi="Times New Roman"/>
          <w:sz w:val="24"/>
          <w:szCs w:val="24"/>
        </w:rPr>
        <w:t>с</w:t>
      </w:r>
      <w:proofErr w:type="gramEnd"/>
      <w:r w:rsidRPr="008772A6">
        <w:rPr>
          <w:rFonts w:ascii="Times New Roman" w:hAnsi="Times New Roman"/>
          <w:sz w:val="24"/>
          <w:szCs w:val="24"/>
        </w:rPr>
        <w:t>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 - Федеральным законом Российской Федерации от 29.12.2012 г. N 273-ФЗ «Об образовании в Российской Федерации»;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Федеральным законом от  25 декабря 2008 № 273-ФЗ «О противодействии коррупции»;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Трудовым кодексом Российской Федерации;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иными действующими нормативно-правовыми актами Российской Федерации.</w:t>
      </w: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2. Основные понятия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2.1. Участники образовательных  отношений  -  обучающиеся,   родители (законные представители) воспитанников,   педагогические работники и их представители, организации, осуществляющие образовательную деятельность.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2.2. Конфликт интересов педагогического работника  -  ситуация,  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 которая влияет  или  может  повлиять  на надлежащее  исполнение   педагогическим   работником     профессиональных обязанностей вследствие противоречия между его личной заинтересованностью и  интересами   обучающегося,   родителей   (законных   представителей) воспитанников.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2.3. 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3. Условия, при которых возникает или может возникнуть конфликт интересов педагогического работника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3.1. В Школе выделяют: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условия (ситуации), при которых всегда возникает конфликт интересов педагогического работника;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условия (ситуации), при которых может возникнуть конфликт интересов педагогического работника.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3.2. 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8772A6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8772A6">
        <w:rPr>
          <w:rFonts w:ascii="Times New Roman" w:hAnsi="Times New Roman"/>
          <w:sz w:val="24"/>
          <w:szCs w:val="24"/>
        </w:rPr>
        <w:t>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педагогический работник ведёт  бесплатные и платные занятия у одних и тех же учеников;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педагогический работник занимается репетиторством с учениками, которых он обучает;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педагогический работник является членом жюри конкурсных мероприятий с участием своих учеников;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lastRenderedPageBreak/>
        <w:t>- 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получение педагогическим работником подарков и иных услуг от родителей (законных представителей) учеников;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нарушение иных установленных запретов и ограничений для педагогических работников Школы.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3.3. 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8772A6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8772A6">
        <w:rPr>
          <w:rFonts w:ascii="Times New Roman" w:hAnsi="Times New Roman"/>
          <w:sz w:val="24"/>
          <w:szCs w:val="24"/>
        </w:rPr>
        <w:t>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- участие педагогического работника в наборе (приёме) </w:t>
      </w:r>
      <w:proofErr w:type="gramStart"/>
      <w:r w:rsidRPr="008772A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72A6">
        <w:rPr>
          <w:rFonts w:ascii="Times New Roman" w:hAnsi="Times New Roman"/>
          <w:sz w:val="24"/>
          <w:szCs w:val="24"/>
        </w:rPr>
        <w:t>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сбор финансовых средств на нужды группы, Школы;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участие педагогического работника в установлении, определении форм и способов поощрений для своих учеников;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иные условия (ситуации), при которых может возникнуть конфликт интересов педагогического работника.</w:t>
      </w: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4. Ограничения, налагаемые на педагогических работников Школы при осуществлении ими профессиональной деятельности.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4.1. В целях предотвращения возникновения (появления) условий (ситуаций), при которых всегда возникает конфликт интересов педагогического работника в Школе, устанавливаются ограничения, налагаемые на педагогических работников Школы при осуществлении ими профессиональной деятельности.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4.2. На педагогических работников Школы при осуществлении ими профессиональной деятельности налагаются следующие ограничения: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 запрет на ведение  бесплатных и платных занятий у одних и тех же учеников;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 запрет на занятия репетиторством с учениками, которых он обучает;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запрет на членство в жюри конкурсных мероприятий с участием своих учеников за исключением случаев и порядка, предусмотренных и (или) согласованных с Управляющим Советом, предусмотренным уставом Школы;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запрет на использование с личной заинтересованностью возможностей родителей (законных представителей)  учеников и иных участников образовательных отношений;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Управляющим Советом, родительскими комитетами классов.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4.3. Педагогические работники Школы обязаны соблюдать установленные п. 4.2. настоящего раздела ограничения и иные ограничения, запреты, установленные локальными нормативными актами Школы.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5.2. С целью предотвращения возможного конфликта интересов педагогического работника в Школе реализуются следующие мероприятия: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72A6">
        <w:rPr>
          <w:rFonts w:ascii="Times New Roman" w:hAnsi="Times New Roman"/>
          <w:sz w:val="24"/>
          <w:szCs w:val="24"/>
        </w:rPr>
        <w:t>- при принятии решений, локальных нормативных  актов,  затрагивающих права учеников и работников Школы, учитывается мнение Управляющего Совета,  а также  в  порядке  и 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  <w:proofErr w:type="gramEnd"/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lastRenderedPageBreak/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обеспечивается информационная открытость Школы в соответствии с требованиями действующего законодательства;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осуществляется чёткая регламентация деятельности педагогических работников внутренними локальными нормативными актами Школы;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- обеспечивается введение прозрачных процедур внутренней оценки для управления качеством образования;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осуществляется создание системы сбора и анализа информации об индивидуальных образовательных достижениях учеников,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5.3. 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5.4. 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5.5.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Школы.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5.6. 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Школы по урегулированию споров между участниками образовательных отношений.</w:t>
      </w:r>
      <w:r w:rsidRPr="008772A6">
        <w:rPr>
          <w:rFonts w:ascii="Times New Roman" w:hAnsi="Times New Roman"/>
          <w:sz w:val="24"/>
          <w:szCs w:val="24"/>
        </w:rPr>
        <w:cr/>
        <w:t>5.7.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 обязательным  для  всех участников образовательных отношений и подлежит исполнению в сроки,  предусмотренные   указанным решением.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5.8.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 быть  обжаловано   в   установленном законодательством Российской Федерации порядке.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5.9. </w:t>
      </w:r>
      <w:proofErr w:type="gramStart"/>
      <w:r w:rsidRPr="008772A6">
        <w:rPr>
          <w:rFonts w:ascii="Times New Roman" w:hAnsi="Times New Roman"/>
          <w:sz w:val="24"/>
          <w:szCs w:val="24"/>
        </w:rPr>
        <w:t>До принятия решения комиссии Школы по урегулированию споров между участниками образовательных отношений руководитель Школы в соответствии с действующим законодательством</w:t>
      </w:r>
      <w:proofErr w:type="gramEnd"/>
      <w:r w:rsidRPr="008772A6">
        <w:rPr>
          <w:rFonts w:ascii="Times New Roman" w:hAnsi="Times New Roman"/>
          <w:sz w:val="24"/>
          <w:szCs w:val="24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5.10. Руководитель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C43837" w:rsidRPr="008772A6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C43837" w:rsidRDefault="00C43837" w:rsidP="00C43837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C43837" w:rsidRDefault="00C43837" w:rsidP="00C438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3837" w:rsidRDefault="00C43837" w:rsidP="00C438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3837" w:rsidRDefault="00C43837" w:rsidP="00C438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3837" w:rsidRPr="008772A6" w:rsidRDefault="00C43837" w:rsidP="00C43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6.Ответственность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6.1. Ответственным лицом в Школе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Школы.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6.2.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утверждает Положение о порядке работы в Школы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утверждает соответствующие дополнения в должностные инструкции педагогических работников;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>- при возникновении конфликта интересов педагогического работника организует рассмотрение соответствующих вопросов на комиссии Школы по урегулированию споров между участниками образовательных отношений;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- организует </w:t>
      </w:r>
      <w:proofErr w:type="gramStart"/>
      <w:r w:rsidRPr="008772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772A6">
        <w:rPr>
          <w:rFonts w:ascii="Times New Roman" w:hAnsi="Times New Roman"/>
          <w:sz w:val="24"/>
          <w:szCs w:val="24"/>
        </w:rPr>
        <w:t xml:space="preserve"> состоянием работы в Школы 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772A6">
        <w:rPr>
          <w:rFonts w:ascii="Times New Roman" w:hAnsi="Times New Roman"/>
          <w:sz w:val="24"/>
          <w:szCs w:val="24"/>
        </w:rPr>
        <w:t xml:space="preserve"> 6.3. Все педагогические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C43837" w:rsidRPr="008772A6" w:rsidRDefault="00C43837" w:rsidP="00C4383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C43837" w:rsidRDefault="00C43837" w:rsidP="00C43837">
      <w:pPr>
        <w:ind w:left="567"/>
        <w:rPr>
          <w:sz w:val="24"/>
          <w:szCs w:val="24"/>
        </w:rPr>
      </w:pPr>
    </w:p>
    <w:p w:rsidR="00C43837" w:rsidRDefault="00C43837" w:rsidP="00C43837">
      <w:pPr>
        <w:ind w:left="567"/>
      </w:pPr>
    </w:p>
    <w:p w:rsidR="005D27B1" w:rsidRDefault="00C43837"/>
    <w:sectPr w:rsidR="005D27B1" w:rsidSect="00DC424A">
      <w:pgSz w:w="11906" w:h="16838"/>
      <w:pgMar w:top="426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3837"/>
    <w:rsid w:val="003644E6"/>
    <w:rsid w:val="00A05D2C"/>
    <w:rsid w:val="00B17391"/>
    <w:rsid w:val="00C4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1584</Words>
  <Characters>9034</Characters>
  <Application>Microsoft Office Word</Application>
  <DocSecurity>0</DocSecurity>
  <Lines>75</Lines>
  <Paragraphs>21</Paragraphs>
  <ScaleCrop>false</ScaleCrop>
  <Company>RePack by SPecialiST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2019-06-18T10:29:00Z</dcterms:created>
  <dcterms:modified xsi:type="dcterms:W3CDTF">2019-06-18T10:32:00Z</dcterms:modified>
</cp:coreProperties>
</file>