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A8" w:rsidRDefault="00D779A8" w:rsidP="00D779A8">
      <w:pPr>
        <w:pStyle w:val="a3"/>
        <w:shd w:val="clear" w:color="auto" w:fill="FFFFFF"/>
        <w:jc w:val="center"/>
        <w:rPr>
          <w:rFonts w:ascii="Verdana" w:hAnsi="Verdana"/>
          <w:color w:val="3E4F78"/>
          <w:sz w:val="17"/>
          <w:szCs w:val="17"/>
        </w:rPr>
      </w:pPr>
      <w:r>
        <w:rPr>
          <w:rStyle w:val="a4"/>
          <w:rFonts w:ascii="Comic Sans MS" w:hAnsi="Comic Sans MS"/>
          <w:i/>
          <w:iCs/>
          <w:color w:val="4B0082"/>
          <w:sz w:val="36"/>
          <w:szCs w:val="36"/>
        </w:rPr>
        <w:t>ФЛИКЕРЫ</w:t>
      </w:r>
    </w:p>
    <w:p w:rsidR="00D779A8" w:rsidRDefault="00D779A8" w:rsidP="00D779A8">
      <w:pPr>
        <w:pStyle w:val="a3"/>
        <w:shd w:val="clear" w:color="auto" w:fill="FFFFFF"/>
        <w:jc w:val="center"/>
        <w:rPr>
          <w:rFonts w:ascii="Verdana" w:hAnsi="Verdana"/>
          <w:color w:val="3E4F78"/>
          <w:sz w:val="17"/>
          <w:szCs w:val="17"/>
        </w:rPr>
      </w:pPr>
      <w:r>
        <w:rPr>
          <w:rStyle w:val="a4"/>
          <w:rFonts w:ascii="Comic Sans MS" w:hAnsi="Comic Sans MS"/>
          <w:color w:val="000080"/>
          <w:sz w:val="17"/>
          <w:szCs w:val="17"/>
        </w:rPr>
        <w:t>СТАНЬ ЗАМЕТНЕЙ В ТЕМНОТЕ</w:t>
      </w:r>
    </w:p>
    <w:p w:rsidR="00D779A8" w:rsidRDefault="00D779A8" w:rsidP="00D779A8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4"/>
          <w:rFonts w:ascii="Comic Sans MS" w:hAnsi="Comic Sans MS"/>
          <w:color w:val="3E4F78"/>
          <w:sz w:val="21"/>
          <w:szCs w:val="21"/>
        </w:rPr>
        <w:t>    </w:t>
      </w:r>
      <w:r>
        <w:rPr>
          <w:rStyle w:val="a4"/>
          <w:rFonts w:ascii="Georgia" w:hAnsi="Georgia"/>
          <w:color w:val="3E4F78"/>
          <w:sz w:val="21"/>
          <w:szCs w:val="21"/>
        </w:rPr>
        <w:t xml:space="preserve">  Использование </w:t>
      </w:r>
      <w:proofErr w:type="spellStart"/>
      <w:r>
        <w:rPr>
          <w:rStyle w:val="a4"/>
          <w:rFonts w:ascii="Georgia" w:hAnsi="Georgia"/>
          <w:color w:val="3E4F78"/>
          <w:sz w:val="21"/>
          <w:szCs w:val="21"/>
        </w:rPr>
        <w:t>световозвращающих</w:t>
      </w:r>
      <w:proofErr w:type="spellEnd"/>
      <w:r>
        <w:rPr>
          <w:rStyle w:val="a4"/>
          <w:rFonts w:ascii="Georgia" w:hAnsi="Georgia"/>
          <w:color w:val="3E4F78"/>
          <w:sz w:val="21"/>
          <w:szCs w:val="21"/>
        </w:rPr>
        <w:t xml:space="preserve"> элементов в темное время суток особенно актуально для учащихся образовательных учреждений, которые направляются из дома в утренние часы в школу и зачастую вечером возвращаются домой из школы без сопровождения взрослых, при этом вынуждены самостоятельно переходить дорогу.                                                         Местом изобретения Светоотражателя принято считать Великобританию. Ещё его  называют </w:t>
      </w:r>
      <w:proofErr w:type="spellStart"/>
      <w:r>
        <w:rPr>
          <w:rStyle w:val="a4"/>
          <w:rFonts w:ascii="Georgia" w:hAnsi="Georgia"/>
          <w:color w:val="3E4F78"/>
          <w:sz w:val="21"/>
          <w:szCs w:val="21"/>
        </w:rPr>
        <w:t>Световозвращатель</w:t>
      </w:r>
      <w:proofErr w:type="spellEnd"/>
      <w:r>
        <w:rPr>
          <w:rStyle w:val="a4"/>
          <w:rFonts w:ascii="Georgia" w:hAnsi="Georgia"/>
          <w:color w:val="3E4F78"/>
          <w:sz w:val="21"/>
          <w:szCs w:val="21"/>
        </w:rPr>
        <w:t xml:space="preserve">, </w:t>
      </w:r>
      <w:proofErr w:type="spellStart"/>
      <w:r>
        <w:rPr>
          <w:rStyle w:val="a4"/>
          <w:rFonts w:ascii="Georgia" w:hAnsi="Georgia"/>
          <w:color w:val="3E4F78"/>
          <w:sz w:val="21"/>
          <w:szCs w:val="21"/>
        </w:rPr>
        <w:t>Фликер</w:t>
      </w:r>
      <w:proofErr w:type="spellEnd"/>
      <w:r>
        <w:rPr>
          <w:rStyle w:val="a4"/>
          <w:rFonts w:ascii="Georgia" w:hAnsi="Georgia"/>
          <w:color w:val="3E4F78"/>
          <w:sz w:val="21"/>
          <w:szCs w:val="21"/>
        </w:rPr>
        <w:t xml:space="preserve">, а иногда  могут звать Катафотом. По форме </w:t>
      </w:r>
      <w:proofErr w:type="spellStart"/>
      <w:r>
        <w:rPr>
          <w:rStyle w:val="a4"/>
          <w:rFonts w:ascii="Georgia" w:hAnsi="Georgia"/>
          <w:color w:val="3E4F78"/>
          <w:sz w:val="21"/>
          <w:szCs w:val="21"/>
        </w:rPr>
        <w:t>световозвращатель</w:t>
      </w:r>
      <w:proofErr w:type="spellEnd"/>
      <w:r>
        <w:rPr>
          <w:rStyle w:val="a4"/>
          <w:rFonts w:ascii="Georgia" w:hAnsi="Georgia"/>
          <w:color w:val="3E4F78"/>
          <w:sz w:val="21"/>
          <w:szCs w:val="21"/>
        </w:rPr>
        <w:t xml:space="preserve"> может быть любой формы (круг, квадрат, прямоугольник, треугольник, ромб, фигурный элемент сложной формы и </w:t>
      </w:r>
      <w:proofErr w:type="spellStart"/>
      <w:r>
        <w:rPr>
          <w:rStyle w:val="a4"/>
          <w:rFonts w:ascii="Georgia" w:hAnsi="Georgia"/>
          <w:color w:val="3E4F78"/>
          <w:sz w:val="21"/>
          <w:szCs w:val="21"/>
        </w:rPr>
        <w:t>т.д</w:t>
      </w:r>
      <w:proofErr w:type="spellEnd"/>
      <w:r>
        <w:rPr>
          <w:rStyle w:val="a4"/>
          <w:rFonts w:ascii="Georgia" w:hAnsi="Georgia"/>
          <w:color w:val="3E4F78"/>
          <w:sz w:val="21"/>
          <w:szCs w:val="21"/>
        </w:rPr>
        <w:t>).</w:t>
      </w:r>
    </w:p>
    <w:p w:rsidR="00D779A8" w:rsidRDefault="00D779A8" w:rsidP="00D779A8">
      <w:pPr>
        <w:pStyle w:val="a3"/>
        <w:shd w:val="clear" w:color="auto" w:fill="FFFFFF"/>
        <w:jc w:val="center"/>
        <w:rPr>
          <w:rFonts w:ascii="Verdana" w:hAnsi="Verdana"/>
          <w:color w:val="3E4F78"/>
          <w:sz w:val="17"/>
          <w:szCs w:val="17"/>
        </w:rPr>
      </w:pPr>
      <w:r>
        <w:rPr>
          <w:rStyle w:val="a4"/>
          <w:rFonts w:ascii="Comic Sans MS" w:hAnsi="Comic Sans MS"/>
          <w:color w:val="000080"/>
          <w:sz w:val="17"/>
          <w:szCs w:val="17"/>
        </w:rPr>
        <w:t>ПРАВИЛА ПРИМЕНЕНИЯ СВЕТОВОЗВРАЩАТЕЛЯ:</w:t>
      </w:r>
    </w:p>
    <w:p w:rsidR="00D779A8" w:rsidRDefault="00D779A8" w:rsidP="00D779A8">
      <w:pPr>
        <w:pStyle w:val="a3"/>
        <w:shd w:val="clear" w:color="auto" w:fill="FFFFFF"/>
        <w:rPr>
          <w:rFonts w:ascii="Verdana" w:hAnsi="Verdana"/>
          <w:color w:val="3E4F78"/>
          <w:sz w:val="17"/>
          <w:szCs w:val="17"/>
        </w:rPr>
      </w:pPr>
      <w:r>
        <w:rPr>
          <w:rStyle w:val="a4"/>
          <w:rFonts w:ascii="Comic Sans MS" w:hAnsi="Comic Sans MS"/>
          <w:color w:val="3E4F78"/>
          <w:sz w:val="17"/>
          <w:szCs w:val="17"/>
        </w:rPr>
        <w:t>      </w:t>
      </w:r>
      <w:r>
        <w:rPr>
          <w:rStyle w:val="a4"/>
          <w:rFonts w:ascii="Georgia" w:hAnsi="Georgia"/>
          <w:color w:val="3E4F78"/>
          <w:sz w:val="17"/>
          <w:szCs w:val="17"/>
        </w:rPr>
        <w:t> </w:t>
      </w:r>
      <w:proofErr w:type="spellStart"/>
      <w:r>
        <w:rPr>
          <w:rStyle w:val="a4"/>
          <w:rFonts w:ascii="Georgia" w:hAnsi="Georgia"/>
          <w:color w:val="3E4F78"/>
          <w:sz w:val="21"/>
          <w:szCs w:val="21"/>
        </w:rPr>
        <w:t>Световозвращатель</w:t>
      </w:r>
      <w:proofErr w:type="spellEnd"/>
      <w:r>
        <w:rPr>
          <w:rStyle w:val="a4"/>
          <w:rFonts w:ascii="Georgia" w:hAnsi="Georgia"/>
          <w:color w:val="3E4F78"/>
          <w:sz w:val="21"/>
          <w:szCs w:val="21"/>
        </w:rPr>
        <w:t xml:space="preserve"> нужно прикрепить таким образом, чтобы при переходе через дорогу на него попадал свет фар автомобилей.</w:t>
      </w:r>
    </w:p>
    <w:p w:rsidR="00D779A8" w:rsidRDefault="00D779A8" w:rsidP="00D779A8">
      <w:pPr>
        <w:pStyle w:val="a3"/>
        <w:shd w:val="clear" w:color="auto" w:fill="FFFFFF"/>
        <w:rPr>
          <w:rFonts w:ascii="Verdana" w:hAnsi="Verdana"/>
          <w:color w:val="3E4F78"/>
          <w:sz w:val="17"/>
          <w:szCs w:val="17"/>
        </w:rPr>
      </w:pPr>
      <w:r>
        <w:rPr>
          <w:rStyle w:val="a4"/>
          <w:rFonts w:ascii="Georgia" w:hAnsi="Georgia"/>
          <w:color w:val="3E4F78"/>
          <w:sz w:val="21"/>
          <w:szCs w:val="21"/>
        </w:rPr>
        <w:t xml:space="preserve">      </w:t>
      </w:r>
      <w:proofErr w:type="spellStart"/>
      <w:r>
        <w:rPr>
          <w:rStyle w:val="a4"/>
          <w:rFonts w:ascii="Georgia" w:hAnsi="Georgia"/>
          <w:color w:val="3E4F78"/>
          <w:sz w:val="21"/>
          <w:szCs w:val="21"/>
        </w:rPr>
        <w:t>Световозвращатель</w:t>
      </w:r>
      <w:proofErr w:type="spellEnd"/>
      <w:r>
        <w:rPr>
          <w:rStyle w:val="a4"/>
          <w:rFonts w:ascii="Georgia" w:hAnsi="Georgia"/>
          <w:color w:val="3E4F78"/>
          <w:sz w:val="21"/>
          <w:szCs w:val="21"/>
        </w:rPr>
        <w:t xml:space="preserve"> нужно прикрепить к верхней одежде, рюкзакам, сумкам, и он всегда был виден водителю. Для этого </w:t>
      </w:r>
      <w:proofErr w:type="spellStart"/>
      <w:r>
        <w:rPr>
          <w:rStyle w:val="a4"/>
          <w:rFonts w:ascii="Georgia" w:hAnsi="Georgia"/>
          <w:color w:val="3E4F78"/>
          <w:sz w:val="21"/>
          <w:szCs w:val="21"/>
        </w:rPr>
        <w:t>световозвращатель</w:t>
      </w:r>
      <w:proofErr w:type="spellEnd"/>
      <w:r>
        <w:rPr>
          <w:rStyle w:val="a4"/>
          <w:rFonts w:ascii="Georgia" w:hAnsi="Georgia"/>
          <w:color w:val="3E4F78"/>
          <w:sz w:val="21"/>
          <w:szCs w:val="21"/>
        </w:rPr>
        <w:t xml:space="preserve"> должен свободно свисать на шнурке. Рекомендуется крепить </w:t>
      </w:r>
      <w:proofErr w:type="spellStart"/>
      <w:r>
        <w:rPr>
          <w:rStyle w:val="a4"/>
          <w:rFonts w:ascii="Georgia" w:hAnsi="Georgia"/>
          <w:color w:val="3E4F78"/>
          <w:sz w:val="21"/>
          <w:szCs w:val="21"/>
        </w:rPr>
        <w:t>световозвращатели</w:t>
      </w:r>
      <w:proofErr w:type="spellEnd"/>
      <w:r>
        <w:rPr>
          <w:rStyle w:val="a4"/>
          <w:rFonts w:ascii="Georgia" w:hAnsi="Georgia"/>
          <w:color w:val="3E4F78"/>
          <w:sz w:val="21"/>
          <w:szCs w:val="21"/>
        </w:rPr>
        <w:t xml:space="preserve"> с двух сторон одежды, чтобы он был виден водителям, как встречного, так и попутного транспорта.</w:t>
      </w:r>
    </w:p>
    <w:p w:rsidR="00D779A8" w:rsidRDefault="00D779A8" w:rsidP="00D779A8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4"/>
          <w:rFonts w:ascii="Georgia" w:hAnsi="Georgia"/>
          <w:color w:val="3E4F78"/>
          <w:sz w:val="21"/>
          <w:szCs w:val="21"/>
        </w:rPr>
        <w:t xml:space="preserve">    Зимой, когда день становится </w:t>
      </w:r>
      <w:proofErr w:type="spellStart"/>
      <w:r>
        <w:rPr>
          <w:rStyle w:val="a4"/>
          <w:rFonts w:ascii="Georgia" w:hAnsi="Georgia"/>
          <w:color w:val="3E4F78"/>
          <w:sz w:val="21"/>
          <w:szCs w:val="21"/>
        </w:rPr>
        <w:t>коротким</w:t>
      </w:r>
      <w:proofErr w:type="gramStart"/>
      <w:r>
        <w:rPr>
          <w:rStyle w:val="a4"/>
          <w:rFonts w:ascii="Georgia" w:hAnsi="Georgia"/>
          <w:color w:val="3E4F78"/>
          <w:sz w:val="21"/>
          <w:szCs w:val="21"/>
        </w:rPr>
        <w:t>,д</w:t>
      </w:r>
      <w:proofErr w:type="gramEnd"/>
      <w:r>
        <w:rPr>
          <w:rStyle w:val="a4"/>
          <w:rFonts w:ascii="Georgia" w:hAnsi="Georgia"/>
          <w:color w:val="3E4F78"/>
          <w:sz w:val="21"/>
          <w:szCs w:val="21"/>
        </w:rPr>
        <w:t>ети</w:t>
      </w:r>
      <w:proofErr w:type="spellEnd"/>
      <w:r>
        <w:rPr>
          <w:rStyle w:val="a4"/>
          <w:rFonts w:ascii="Georgia" w:hAnsi="Georgia"/>
          <w:color w:val="3E4F78"/>
          <w:sz w:val="21"/>
          <w:szCs w:val="21"/>
        </w:rPr>
        <w:t xml:space="preserve"> должны быть предельно внимательны на дороге. Даже имея на одежде светоотражатель, они должны соблюдать все правила безопасного поведения на дороге. Ошибочно предполагать что, используя светоотражатель, они имеют преимущество в движении!</w:t>
      </w:r>
    </w:p>
    <w:p w:rsidR="00FA4144" w:rsidRDefault="00FA4144">
      <w:bookmarkStart w:id="0" w:name="_GoBack"/>
      <w:bookmarkEnd w:id="0"/>
    </w:p>
    <w:sectPr w:rsidR="00FA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A8"/>
    <w:rsid w:val="00D779A8"/>
    <w:rsid w:val="00F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>*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2018-02-11T19:02:00Z</dcterms:created>
  <dcterms:modified xsi:type="dcterms:W3CDTF">2018-02-11T19:03:00Z</dcterms:modified>
</cp:coreProperties>
</file>