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BF" w:rsidRPr="006107BD" w:rsidRDefault="00246D18">
      <w:pPr>
        <w:pStyle w:val="1"/>
        <w:spacing w:before="72" w:line="242" w:lineRule="auto"/>
        <w:ind w:left="1748" w:right="1156"/>
        <w:jc w:val="center"/>
        <w:rPr>
          <w:sz w:val="24"/>
          <w:szCs w:val="24"/>
        </w:rPr>
      </w:pPr>
      <w:r w:rsidRPr="006107BD">
        <w:rPr>
          <w:color w:val="212121"/>
          <w:sz w:val="24"/>
          <w:szCs w:val="24"/>
        </w:rPr>
        <w:t xml:space="preserve">Справка - </w:t>
      </w:r>
      <w:proofErr w:type="spellStart"/>
      <w:r w:rsidRPr="006107BD">
        <w:rPr>
          <w:color w:val="212121"/>
          <w:sz w:val="24"/>
          <w:szCs w:val="24"/>
        </w:rPr>
        <w:t>отчѐт</w:t>
      </w:r>
      <w:proofErr w:type="spellEnd"/>
      <w:r w:rsidRPr="006107BD">
        <w:rPr>
          <w:color w:val="212121"/>
          <w:sz w:val="24"/>
          <w:szCs w:val="24"/>
        </w:rPr>
        <w:t xml:space="preserve"> о проведении школьного этапа конкурса «Живая классика»</w:t>
      </w:r>
    </w:p>
    <w:p w:rsidR="002415BF" w:rsidRPr="006107BD" w:rsidRDefault="00246D18" w:rsidP="006107BD">
      <w:pPr>
        <w:pStyle w:val="a3"/>
        <w:ind w:left="822" w:right="224"/>
        <w:jc w:val="both"/>
        <w:rPr>
          <w:sz w:val="24"/>
          <w:szCs w:val="24"/>
        </w:rPr>
      </w:pPr>
      <w:r w:rsidRPr="006107BD">
        <w:rPr>
          <w:color w:val="212121"/>
          <w:sz w:val="24"/>
          <w:szCs w:val="24"/>
        </w:rPr>
        <w:t>В соответствии с Положением о Всероссийском конку</w:t>
      </w:r>
      <w:r w:rsidR="003E454D" w:rsidRPr="006107BD">
        <w:rPr>
          <w:color w:val="212121"/>
          <w:sz w:val="24"/>
          <w:szCs w:val="24"/>
        </w:rPr>
        <w:t>рсе чтецов «Живая классика» в МК</w:t>
      </w:r>
      <w:r w:rsidRPr="006107BD">
        <w:rPr>
          <w:color w:val="212121"/>
          <w:sz w:val="24"/>
          <w:szCs w:val="24"/>
        </w:rPr>
        <w:t>ОУ «</w:t>
      </w:r>
      <w:proofErr w:type="gramStart"/>
      <w:r w:rsidR="003E454D" w:rsidRPr="006107BD">
        <w:rPr>
          <w:color w:val="212121"/>
          <w:sz w:val="24"/>
          <w:szCs w:val="24"/>
        </w:rPr>
        <w:t>Ново-Дмитриевская</w:t>
      </w:r>
      <w:proofErr w:type="gramEnd"/>
      <w:r w:rsidR="003E454D" w:rsidRPr="006107BD">
        <w:rPr>
          <w:color w:val="212121"/>
          <w:sz w:val="24"/>
          <w:szCs w:val="24"/>
        </w:rPr>
        <w:t xml:space="preserve"> СОШ</w:t>
      </w:r>
      <w:r w:rsidRPr="006107BD">
        <w:rPr>
          <w:color w:val="212121"/>
          <w:sz w:val="24"/>
          <w:szCs w:val="24"/>
        </w:rPr>
        <w:t>» состоялся школьный тур конкурса по чтению отрывков из прозаических произведений русских и зарубежных писателей среди учащихся школы.</w:t>
      </w:r>
    </w:p>
    <w:p w:rsidR="002415BF" w:rsidRPr="006107BD" w:rsidRDefault="00246D18" w:rsidP="006107BD">
      <w:pPr>
        <w:pStyle w:val="1"/>
        <w:rPr>
          <w:b w:val="0"/>
          <w:sz w:val="24"/>
          <w:szCs w:val="24"/>
        </w:rPr>
      </w:pPr>
      <w:r w:rsidRPr="006107BD">
        <w:rPr>
          <w:color w:val="212121"/>
          <w:sz w:val="24"/>
          <w:szCs w:val="24"/>
        </w:rPr>
        <w:t>Цели и задачи конкурса</w:t>
      </w:r>
      <w:r w:rsidRPr="006107BD">
        <w:rPr>
          <w:b w:val="0"/>
          <w:color w:val="212121"/>
          <w:sz w:val="24"/>
          <w:szCs w:val="24"/>
        </w:rPr>
        <w:t>:</w:t>
      </w:r>
    </w:p>
    <w:p w:rsidR="002415BF" w:rsidRPr="006107BD" w:rsidRDefault="00246D18" w:rsidP="006107BD">
      <w:pPr>
        <w:pStyle w:val="a3"/>
        <w:ind w:left="822"/>
        <w:rPr>
          <w:sz w:val="24"/>
          <w:szCs w:val="24"/>
        </w:rPr>
      </w:pPr>
      <w:r w:rsidRPr="006107BD">
        <w:rPr>
          <w:color w:val="212121"/>
          <w:sz w:val="24"/>
          <w:szCs w:val="24"/>
        </w:rPr>
        <w:t xml:space="preserve">Ø </w:t>
      </w:r>
      <w:r w:rsidRPr="006107BD">
        <w:rPr>
          <w:color w:val="212121"/>
          <w:sz w:val="24"/>
          <w:szCs w:val="24"/>
        </w:rPr>
        <w:t>пропаганда чтения среди детей;</w:t>
      </w:r>
    </w:p>
    <w:p w:rsidR="002415BF" w:rsidRPr="006107BD" w:rsidRDefault="00246D18" w:rsidP="006107BD">
      <w:pPr>
        <w:pStyle w:val="a3"/>
        <w:ind w:left="822"/>
        <w:rPr>
          <w:sz w:val="24"/>
          <w:szCs w:val="24"/>
        </w:rPr>
      </w:pPr>
      <w:r w:rsidRPr="006107BD">
        <w:rPr>
          <w:color w:val="212121"/>
          <w:sz w:val="24"/>
          <w:szCs w:val="24"/>
        </w:rPr>
        <w:t>Ø расширение их читательского кругозора;</w:t>
      </w:r>
    </w:p>
    <w:p w:rsidR="002415BF" w:rsidRPr="006107BD" w:rsidRDefault="00246D18" w:rsidP="006107BD">
      <w:pPr>
        <w:pStyle w:val="a3"/>
        <w:ind w:left="822" w:right="438"/>
        <w:rPr>
          <w:sz w:val="24"/>
          <w:szCs w:val="24"/>
        </w:rPr>
      </w:pPr>
      <w:r w:rsidRPr="006107BD">
        <w:rPr>
          <w:color w:val="212121"/>
          <w:sz w:val="24"/>
          <w:szCs w:val="24"/>
        </w:rPr>
        <w:t>Ø развитие у детей навыков адекватного восприятия печатной информации; Ø повышение общественного интереса к библиотекам;</w:t>
      </w:r>
    </w:p>
    <w:p w:rsidR="002415BF" w:rsidRPr="006107BD" w:rsidRDefault="00246D18" w:rsidP="006107BD">
      <w:pPr>
        <w:pStyle w:val="a3"/>
        <w:ind w:left="822" w:right="4082"/>
        <w:rPr>
          <w:sz w:val="24"/>
          <w:szCs w:val="24"/>
        </w:rPr>
      </w:pPr>
      <w:r w:rsidRPr="006107BD">
        <w:rPr>
          <w:color w:val="212121"/>
          <w:sz w:val="24"/>
          <w:szCs w:val="24"/>
        </w:rPr>
        <w:t>Ø повышение уровня грамотности населения; Ø поиск и поддержка</w:t>
      </w:r>
      <w:r w:rsidRPr="006107BD">
        <w:rPr>
          <w:color w:val="212121"/>
          <w:sz w:val="24"/>
          <w:szCs w:val="24"/>
        </w:rPr>
        <w:t xml:space="preserve"> талантливых детей;</w:t>
      </w:r>
    </w:p>
    <w:p w:rsidR="002415BF" w:rsidRPr="006107BD" w:rsidRDefault="00246D18" w:rsidP="006107BD">
      <w:pPr>
        <w:ind w:left="822" w:right="788"/>
        <w:rPr>
          <w:color w:val="212121"/>
          <w:sz w:val="24"/>
          <w:szCs w:val="24"/>
        </w:rPr>
      </w:pPr>
      <w:r w:rsidRPr="006107BD">
        <w:rPr>
          <w:color w:val="212121"/>
          <w:sz w:val="24"/>
          <w:szCs w:val="24"/>
        </w:rPr>
        <w:t xml:space="preserve">Ø повышение интереса к современной русской литературе у детей. </w:t>
      </w:r>
      <w:r w:rsidRPr="006107BD">
        <w:rPr>
          <w:b/>
          <w:color w:val="212121"/>
          <w:sz w:val="24"/>
          <w:szCs w:val="24"/>
        </w:rPr>
        <w:t xml:space="preserve">Количество участников </w:t>
      </w:r>
      <w:r w:rsidR="003E454D" w:rsidRPr="006107BD">
        <w:rPr>
          <w:color w:val="212121"/>
          <w:sz w:val="24"/>
          <w:szCs w:val="24"/>
        </w:rPr>
        <w:t xml:space="preserve">– 12 (обучающиеся 5 «а» и «б», 6,7, </w:t>
      </w:r>
      <w:r w:rsidRPr="006107BD">
        <w:rPr>
          <w:color w:val="212121"/>
          <w:sz w:val="24"/>
          <w:szCs w:val="24"/>
        </w:rPr>
        <w:t>8</w:t>
      </w:r>
      <w:r w:rsidR="003E454D" w:rsidRPr="006107BD">
        <w:rPr>
          <w:color w:val="212121"/>
          <w:sz w:val="24"/>
          <w:szCs w:val="24"/>
        </w:rPr>
        <w:t>, 9 «б</w:t>
      </w:r>
      <w:r w:rsidRPr="006107BD">
        <w:rPr>
          <w:color w:val="212121"/>
          <w:sz w:val="24"/>
          <w:szCs w:val="24"/>
        </w:rPr>
        <w:t>»</w:t>
      </w:r>
      <w:r w:rsidR="003E454D" w:rsidRPr="006107BD">
        <w:rPr>
          <w:color w:val="212121"/>
          <w:sz w:val="24"/>
          <w:szCs w:val="24"/>
        </w:rPr>
        <w:t>,10</w:t>
      </w:r>
      <w:r w:rsidRPr="006107BD">
        <w:rPr>
          <w:color w:val="212121"/>
          <w:sz w:val="24"/>
          <w:szCs w:val="24"/>
        </w:rPr>
        <w:t xml:space="preserve"> классов). </w:t>
      </w:r>
      <w:r w:rsidRPr="006107BD">
        <w:rPr>
          <w:b/>
          <w:color w:val="212121"/>
          <w:sz w:val="24"/>
          <w:szCs w:val="24"/>
        </w:rPr>
        <w:t xml:space="preserve">Место проведения </w:t>
      </w:r>
      <w:r w:rsidR="003E454D" w:rsidRPr="006107BD">
        <w:rPr>
          <w:color w:val="212121"/>
          <w:sz w:val="24"/>
          <w:szCs w:val="24"/>
        </w:rPr>
        <w:t>– кабинет химии с использованием проектора</w:t>
      </w:r>
      <w:r w:rsidRPr="006107BD">
        <w:rPr>
          <w:color w:val="212121"/>
          <w:sz w:val="24"/>
          <w:szCs w:val="24"/>
        </w:rPr>
        <w:t>.</w:t>
      </w:r>
    </w:p>
    <w:p w:rsidR="00272CE1" w:rsidRPr="006107BD" w:rsidRDefault="00272CE1" w:rsidP="006107BD">
      <w:pPr>
        <w:ind w:left="822" w:right="788"/>
        <w:rPr>
          <w:sz w:val="24"/>
          <w:szCs w:val="24"/>
        </w:rPr>
      </w:pPr>
      <w:r w:rsidRPr="006107BD">
        <w:rPr>
          <w:sz w:val="24"/>
          <w:szCs w:val="24"/>
        </w:rPr>
        <w:t xml:space="preserve">Для проведения Конкурса был подготовлен сценарий и презентация о целях и назначении конкурса. Мероприятия открылось вступительным словом </w:t>
      </w:r>
      <w:proofErr w:type="spellStart"/>
      <w:r w:rsidRPr="006107BD">
        <w:rPr>
          <w:sz w:val="24"/>
          <w:szCs w:val="24"/>
        </w:rPr>
        <w:t>Толакаевой</w:t>
      </w:r>
      <w:proofErr w:type="spellEnd"/>
      <w:r w:rsidRPr="006107BD">
        <w:rPr>
          <w:sz w:val="24"/>
          <w:szCs w:val="24"/>
        </w:rPr>
        <w:t xml:space="preserve"> Д.О.., учителя русского языка и литературы.</w:t>
      </w:r>
    </w:p>
    <w:p w:rsidR="002415BF" w:rsidRPr="006107BD" w:rsidRDefault="00246D18" w:rsidP="006107BD">
      <w:pPr>
        <w:pStyle w:val="a3"/>
        <w:ind w:left="822" w:right="223"/>
        <w:jc w:val="both"/>
        <w:rPr>
          <w:color w:val="212121"/>
          <w:sz w:val="24"/>
          <w:szCs w:val="24"/>
        </w:rPr>
      </w:pPr>
      <w:r w:rsidRPr="006107BD">
        <w:rPr>
          <w:color w:val="212121"/>
          <w:sz w:val="24"/>
          <w:szCs w:val="24"/>
        </w:rPr>
        <w:t>По положению конкурса «Живая классика» произведения должны быть не из шк</w:t>
      </w:r>
      <w:r w:rsidRPr="006107BD">
        <w:rPr>
          <w:color w:val="212121"/>
          <w:sz w:val="24"/>
          <w:szCs w:val="24"/>
        </w:rPr>
        <w:t>ольной программы, регламент – 5 минут</w:t>
      </w:r>
      <w:proofErr w:type="gramStart"/>
      <w:r w:rsidRPr="006107BD">
        <w:rPr>
          <w:color w:val="212121"/>
          <w:sz w:val="24"/>
          <w:szCs w:val="24"/>
        </w:rPr>
        <w:t>.</w:t>
      </w:r>
      <w:r w:rsidRPr="006107BD">
        <w:rPr>
          <w:color w:val="212121"/>
          <w:sz w:val="24"/>
          <w:szCs w:val="24"/>
        </w:rPr>
        <w:t>.</w:t>
      </w:r>
      <w:proofErr w:type="gramEnd"/>
    </w:p>
    <w:p w:rsidR="00272CE1" w:rsidRPr="006107BD" w:rsidRDefault="00272CE1" w:rsidP="006107BD">
      <w:pPr>
        <w:pStyle w:val="a5"/>
        <w:spacing w:before="0" w:beforeAutospacing="0" w:after="150" w:afterAutospacing="0"/>
        <w:ind w:left="709" w:firstLine="425"/>
        <w:rPr>
          <w:color w:val="000000"/>
        </w:rPr>
      </w:pPr>
      <w:r w:rsidRPr="006107BD">
        <w:rPr>
          <w:color w:val="000000"/>
        </w:rPr>
        <w:t>Ребята были ознакомлены с критериями оценки выступлений.</w:t>
      </w:r>
    </w:p>
    <w:p w:rsidR="00272CE1" w:rsidRPr="006107BD" w:rsidRDefault="00272CE1" w:rsidP="006107BD">
      <w:pPr>
        <w:pStyle w:val="a5"/>
        <w:spacing w:before="0" w:beforeAutospacing="0" w:after="0" w:afterAutospacing="0"/>
        <w:rPr>
          <w:color w:val="000000"/>
        </w:rPr>
      </w:pPr>
      <w:r w:rsidRPr="006107BD">
        <w:rPr>
          <w:color w:val="000000"/>
        </w:rPr>
        <w:t xml:space="preserve">            </w:t>
      </w:r>
      <w:r w:rsidRPr="006107BD">
        <w:rPr>
          <w:color w:val="000000"/>
        </w:rPr>
        <w:t>Выступления оценивались по 10-бальной шкале по следующим параметрам:</w:t>
      </w:r>
    </w:p>
    <w:p w:rsidR="00272CE1" w:rsidRPr="006107BD" w:rsidRDefault="00272CE1" w:rsidP="006107BD">
      <w:pPr>
        <w:pStyle w:val="a5"/>
        <w:numPr>
          <w:ilvl w:val="0"/>
          <w:numId w:val="2"/>
        </w:numPr>
        <w:spacing w:before="0" w:beforeAutospacing="0" w:after="0" w:afterAutospacing="0"/>
        <w:ind w:left="851" w:firstLine="0"/>
        <w:rPr>
          <w:color w:val="000000"/>
        </w:rPr>
      </w:pPr>
      <w:r w:rsidRPr="006107BD">
        <w:rPr>
          <w:color w:val="000000"/>
        </w:rPr>
        <w:t>Выбор текста произведения;</w:t>
      </w:r>
    </w:p>
    <w:p w:rsidR="00272CE1" w:rsidRPr="006107BD" w:rsidRDefault="00272CE1" w:rsidP="006107BD">
      <w:pPr>
        <w:pStyle w:val="a5"/>
        <w:numPr>
          <w:ilvl w:val="0"/>
          <w:numId w:val="2"/>
        </w:numPr>
        <w:spacing w:before="0" w:beforeAutospacing="0" w:after="0" w:afterAutospacing="0"/>
        <w:ind w:left="851" w:hanging="142"/>
        <w:rPr>
          <w:color w:val="000000"/>
        </w:rPr>
      </w:pPr>
      <w:r w:rsidRPr="006107BD">
        <w:rPr>
          <w:color w:val="000000"/>
        </w:rPr>
        <w:t>Грамотная речь;</w:t>
      </w:r>
    </w:p>
    <w:p w:rsidR="00272CE1" w:rsidRPr="006107BD" w:rsidRDefault="00272CE1" w:rsidP="006107BD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000000"/>
        </w:rPr>
      </w:pPr>
      <w:r w:rsidRPr="006107BD">
        <w:rPr>
          <w:color w:val="000000"/>
        </w:rPr>
        <w:t>Артистизм исполнения;</w:t>
      </w:r>
    </w:p>
    <w:p w:rsidR="00272CE1" w:rsidRPr="006107BD" w:rsidRDefault="00272CE1" w:rsidP="006107BD">
      <w:pPr>
        <w:pStyle w:val="a5"/>
        <w:numPr>
          <w:ilvl w:val="0"/>
          <w:numId w:val="2"/>
        </w:numPr>
        <w:spacing w:before="0" w:beforeAutospacing="0" w:after="150" w:afterAutospacing="0"/>
        <w:ind w:left="851" w:hanging="284"/>
        <w:rPr>
          <w:color w:val="000000"/>
        </w:rPr>
      </w:pPr>
      <w:r w:rsidRPr="006107BD">
        <w:rPr>
          <w:color w:val="000000"/>
        </w:rPr>
        <w:t>Глубина проникновения в образную  и смысловую структуру текста.</w:t>
      </w:r>
    </w:p>
    <w:p w:rsidR="002415BF" w:rsidRPr="006107BD" w:rsidRDefault="006107BD" w:rsidP="006107BD">
      <w:pPr>
        <w:pStyle w:val="a5"/>
        <w:spacing w:before="0" w:beforeAutospacing="0" w:after="150" w:afterAutospacing="0"/>
        <w:ind w:left="720"/>
        <w:rPr>
          <w:color w:val="000000"/>
        </w:rPr>
      </w:pPr>
      <w:r w:rsidRPr="006107BD">
        <w:rPr>
          <w:color w:val="000000"/>
        </w:rPr>
        <w:t xml:space="preserve">Члены жюри отметили </w:t>
      </w:r>
      <w:r w:rsidR="00272CE1" w:rsidRPr="006107BD">
        <w:rPr>
          <w:color w:val="000000"/>
        </w:rPr>
        <w:t xml:space="preserve"> подготовку ребят. Многие учащиеся тщательно подошли к выбору текста произведения, проникновенно читали выбранные эпизоды.</w:t>
      </w:r>
    </w:p>
    <w:p w:rsidR="002415BF" w:rsidRPr="006107BD" w:rsidRDefault="00246D18" w:rsidP="006107BD">
      <w:pPr>
        <w:pStyle w:val="1"/>
        <w:rPr>
          <w:b w:val="0"/>
          <w:sz w:val="24"/>
          <w:szCs w:val="24"/>
        </w:rPr>
      </w:pPr>
      <w:r w:rsidRPr="006107BD">
        <w:rPr>
          <w:color w:val="212121"/>
          <w:sz w:val="24"/>
          <w:szCs w:val="24"/>
        </w:rPr>
        <w:t>Победители</w:t>
      </w:r>
      <w:r w:rsidRPr="006107BD">
        <w:rPr>
          <w:b w:val="0"/>
          <w:color w:val="212121"/>
          <w:sz w:val="24"/>
          <w:szCs w:val="24"/>
        </w:rPr>
        <w:t>:</w:t>
      </w:r>
    </w:p>
    <w:p w:rsidR="002415BF" w:rsidRPr="00246D18" w:rsidRDefault="00246D18" w:rsidP="006107BD">
      <w:pPr>
        <w:pStyle w:val="a4"/>
        <w:numPr>
          <w:ilvl w:val="0"/>
          <w:numId w:val="1"/>
        </w:numPr>
        <w:tabs>
          <w:tab w:val="left" w:pos="1038"/>
        </w:tabs>
        <w:spacing w:line="237" w:lineRule="auto"/>
        <w:ind w:firstLine="0"/>
        <w:rPr>
          <w:sz w:val="24"/>
          <w:szCs w:val="24"/>
        </w:rPr>
      </w:pPr>
      <w:r w:rsidRPr="006107BD">
        <w:rPr>
          <w:i/>
          <w:color w:val="212121"/>
          <w:sz w:val="24"/>
          <w:szCs w:val="24"/>
        </w:rPr>
        <w:t xml:space="preserve">место </w:t>
      </w:r>
      <w:r w:rsidR="003E454D" w:rsidRPr="006107BD">
        <w:rPr>
          <w:color w:val="212121"/>
          <w:sz w:val="24"/>
          <w:szCs w:val="24"/>
        </w:rPr>
        <w:t xml:space="preserve">– </w:t>
      </w:r>
      <w:proofErr w:type="spellStart"/>
      <w:r w:rsidR="003E454D" w:rsidRPr="006107BD">
        <w:rPr>
          <w:color w:val="212121"/>
          <w:sz w:val="24"/>
          <w:szCs w:val="24"/>
        </w:rPr>
        <w:t>Караянова</w:t>
      </w:r>
      <w:proofErr w:type="spellEnd"/>
      <w:r w:rsidR="003E454D" w:rsidRPr="006107BD">
        <w:rPr>
          <w:color w:val="212121"/>
          <w:sz w:val="24"/>
          <w:szCs w:val="24"/>
        </w:rPr>
        <w:t xml:space="preserve"> </w:t>
      </w:r>
      <w:proofErr w:type="spellStart"/>
      <w:r w:rsidR="003E454D" w:rsidRPr="006107BD">
        <w:rPr>
          <w:color w:val="212121"/>
          <w:sz w:val="24"/>
          <w:szCs w:val="24"/>
        </w:rPr>
        <w:t>Насипли</w:t>
      </w:r>
      <w:proofErr w:type="spellEnd"/>
      <w:r w:rsidR="003E454D" w:rsidRPr="006107BD">
        <w:rPr>
          <w:color w:val="212121"/>
          <w:sz w:val="24"/>
          <w:szCs w:val="24"/>
        </w:rPr>
        <w:t>, ученица 7</w:t>
      </w:r>
      <w:r w:rsidRPr="006107BD">
        <w:rPr>
          <w:color w:val="212121"/>
          <w:sz w:val="24"/>
          <w:szCs w:val="24"/>
        </w:rPr>
        <w:t xml:space="preserve"> «б» класса (о</w:t>
      </w:r>
      <w:r w:rsidR="003E454D" w:rsidRPr="006107BD">
        <w:rPr>
          <w:color w:val="212121"/>
          <w:sz w:val="24"/>
          <w:szCs w:val="24"/>
        </w:rPr>
        <w:t xml:space="preserve">трывок из произведения </w:t>
      </w:r>
      <w:proofErr w:type="spellStart"/>
      <w:r w:rsidR="003E454D" w:rsidRPr="006107BD">
        <w:rPr>
          <w:color w:val="212121"/>
          <w:sz w:val="24"/>
          <w:szCs w:val="24"/>
        </w:rPr>
        <w:t>Ю.Яковлева</w:t>
      </w:r>
      <w:proofErr w:type="spellEnd"/>
      <w:r w:rsidR="003E454D" w:rsidRPr="006107BD">
        <w:rPr>
          <w:color w:val="212121"/>
          <w:sz w:val="24"/>
          <w:szCs w:val="24"/>
        </w:rPr>
        <w:t xml:space="preserve"> «Девочки с Васильевского острова</w:t>
      </w:r>
      <w:r w:rsidRPr="006107BD">
        <w:rPr>
          <w:color w:val="212121"/>
          <w:sz w:val="24"/>
          <w:szCs w:val="24"/>
        </w:rPr>
        <w:t>»).</w:t>
      </w:r>
    </w:p>
    <w:p w:rsidR="00246D18" w:rsidRPr="006107BD" w:rsidRDefault="00246D18" w:rsidP="00246D18">
      <w:pPr>
        <w:pStyle w:val="a4"/>
        <w:tabs>
          <w:tab w:val="left" w:pos="1038"/>
        </w:tabs>
        <w:spacing w:line="237" w:lineRule="au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3311183" cy="1862580"/>
            <wp:effectExtent l="0" t="0" r="0" b="0"/>
            <wp:docPr id="5" name="Рисунок 5" descr="C:\Users\F6B4~1\AppData\Local\Temp\Rar$DI05.443\20180129_134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6B4~1\AppData\Local\Temp\Rar$DI05.443\20180129_134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183" cy="1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BF" w:rsidRPr="006107BD" w:rsidRDefault="00246D18" w:rsidP="006107BD">
      <w:pPr>
        <w:pStyle w:val="a4"/>
        <w:numPr>
          <w:ilvl w:val="0"/>
          <w:numId w:val="1"/>
        </w:numPr>
        <w:tabs>
          <w:tab w:val="left" w:pos="1047"/>
        </w:tabs>
        <w:ind w:right="227" w:firstLine="0"/>
        <w:jc w:val="both"/>
        <w:rPr>
          <w:sz w:val="24"/>
          <w:szCs w:val="24"/>
        </w:rPr>
      </w:pPr>
      <w:r w:rsidRPr="006107BD">
        <w:rPr>
          <w:i/>
          <w:color w:val="212121"/>
          <w:sz w:val="24"/>
          <w:szCs w:val="24"/>
        </w:rPr>
        <w:t xml:space="preserve">место </w:t>
      </w:r>
      <w:r w:rsidR="003E454D" w:rsidRPr="006107BD">
        <w:rPr>
          <w:color w:val="212121"/>
          <w:sz w:val="24"/>
          <w:szCs w:val="24"/>
        </w:rPr>
        <w:t xml:space="preserve">– </w:t>
      </w:r>
      <w:proofErr w:type="spellStart"/>
      <w:r w:rsidR="003E454D" w:rsidRPr="006107BD">
        <w:rPr>
          <w:color w:val="212121"/>
          <w:sz w:val="24"/>
          <w:szCs w:val="24"/>
        </w:rPr>
        <w:t>Караянова</w:t>
      </w:r>
      <w:proofErr w:type="spellEnd"/>
      <w:r w:rsidR="003E454D" w:rsidRPr="006107BD">
        <w:rPr>
          <w:color w:val="212121"/>
          <w:sz w:val="24"/>
          <w:szCs w:val="24"/>
        </w:rPr>
        <w:t xml:space="preserve"> Сабина, ученица 5</w:t>
      </w:r>
      <w:r w:rsidRPr="006107BD">
        <w:rPr>
          <w:color w:val="212121"/>
          <w:sz w:val="24"/>
          <w:szCs w:val="24"/>
        </w:rPr>
        <w:t xml:space="preserve"> «а» класса </w:t>
      </w:r>
      <w:r w:rsidR="003E454D" w:rsidRPr="006107BD">
        <w:rPr>
          <w:color w:val="212121"/>
          <w:sz w:val="24"/>
          <w:szCs w:val="24"/>
        </w:rPr>
        <w:t xml:space="preserve">(отрывок из произведения </w:t>
      </w:r>
      <w:proofErr w:type="spellStart"/>
      <w:r w:rsidR="003E454D" w:rsidRPr="006107BD">
        <w:rPr>
          <w:color w:val="212121"/>
          <w:sz w:val="24"/>
          <w:szCs w:val="24"/>
        </w:rPr>
        <w:t>Б.Ганаго</w:t>
      </w:r>
      <w:proofErr w:type="spellEnd"/>
      <w:r w:rsidR="003E454D" w:rsidRPr="006107BD">
        <w:rPr>
          <w:color w:val="212121"/>
          <w:sz w:val="24"/>
          <w:szCs w:val="24"/>
        </w:rPr>
        <w:t xml:space="preserve"> «Машенька») и </w:t>
      </w:r>
      <w:proofErr w:type="spellStart"/>
      <w:r w:rsidR="003E454D" w:rsidRPr="006107BD">
        <w:rPr>
          <w:color w:val="212121"/>
          <w:sz w:val="24"/>
          <w:szCs w:val="24"/>
        </w:rPr>
        <w:t>Ишангалиев</w:t>
      </w:r>
      <w:proofErr w:type="spellEnd"/>
      <w:r w:rsidR="003E454D" w:rsidRPr="006107BD">
        <w:rPr>
          <w:color w:val="212121"/>
          <w:sz w:val="24"/>
          <w:szCs w:val="24"/>
        </w:rPr>
        <w:t xml:space="preserve"> </w:t>
      </w:r>
      <w:proofErr w:type="spellStart"/>
      <w:r w:rsidR="003E454D" w:rsidRPr="006107BD">
        <w:rPr>
          <w:color w:val="212121"/>
          <w:sz w:val="24"/>
          <w:szCs w:val="24"/>
        </w:rPr>
        <w:t>Заур</w:t>
      </w:r>
      <w:proofErr w:type="spellEnd"/>
      <w:r w:rsidR="003E454D" w:rsidRPr="006107BD">
        <w:rPr>
          <w:color w:val="212121"/>
          <w:sz w:val="24"/>
          <w:szCs w:val="24"/>
        </w:rPr>
        <w:t xml:space="preserve"> (отрывок из рассказа Тендрякова «Хлеб для собаки»</w:t>
      </w:r>
      <w:r w:rsidRPr="006107BD">
        <w:rPr>
          <w:color w:val="212121"/>
          <w:sz w:val="24"/>
          <w:szCs w:val="24"/>
        </w:rPr>
        <w:t>).</w:t>
      </w:r>
    </w:p>
    <w:p w:rsidR="006107BD" w:rsidRPr="006107BD" w:rsidRDefault="006107BD" w:rsidP="006107BD">
      <w:pPr>
        <w:pStyle w:val="a4"/>
        <w:tabs>
          <w:tab w:val="left" w:pos="1047"/>
        </w:tabs>
        <w:ind w:right="227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2695492" cy="1517814"/>
            <wp:effectExtent l="0" t="0" r="0" b="0"/>
            <wp:docPr id="2" name="Рисунок 2" descr="J:\Фото живая классика\IMG-2018013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Фото живая классика\IMG-20180130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641" cy="151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246D18">
        <w:rPr>
          <w:noProof/>
          <w:sz w:val="24"/>
          <w:szCs w:val="24"/>
          <w:lang w:bidi="ar-SA"/>
        </w:rPr>
        <w:drawing>
          <wp:inline distT="0" distB="0" distL="0" distR="0">
            <wp:extent cx="2699850" cy="1518699"/>
            <wp:effectExtent l="0" t="0" r="0" b="0"/>
            <wp:docPr id="4" name="Рисунок 4" descr="C:\Users\F6B4~1\AppData\Local\Temp\Rar$DI01.383\20180129_140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6B4~1\AppData\Local\Temp\Rar$DI01.383\20180129_1404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217" cy="152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BF" w:rsidRPr="006107BD" w:rsidRDefault="00246D18" w:rsidP="006107BD">
      <w:pPr>
        <w:pStyle w:val="a4"/>
        <w:numPr>
          <w:ilvl w:val="0"/>
          <w:numId w:val="1"/>
        </w:numPr>
        <w:tabs>
          <w:tab w:val="left" w:pos="1151"/>
        </w:tabs>
        <w:spacing w:line="237" w:lineRule="auto"/>
        <w:ind w:right="224" w:firstLine="0"/>
        <w:rPr>
          <w:sz w:val="24"/>
          <w:szCs w:val="24"/>
        </w:rPr>
      </w:pPr>
      <w:r w:rsidRPr="006107BD">
        <w:rPr>
          <w:i/>
          <w:color w:val="212121"/>
          <w:sz w:val="24"/>
          <w:szCs w:val="24"/>
        </w:rPr>
        <w:lastRenderedPageBreak/>
        <w:t xml:space="preserve">место </w:t>
      </w:r>
      <w:r w:rsidR="00272CE1" w:rsidRPr="006107BD">
        <w:rPr>
          <w:color w:val="212121"/>
          <w:sz w:val="24"/>
          <w:szCs w:val="24"/>
        </w:rPr>
        <w:t xml:space="preserve">– </w:t>
      </w:r>
      <w:proofErr w:type="spellStart"/>
      <w:r w:rsidR="00272CE1" w:rsidRPr="006107BD">
        <w:rPr>
          <w:color w:val="212121"/>
          <w:sz w:val="24"/>
          <w:szCs w:val="24"/>
        </w:rPr>
        <w:t>Манапов</w:t>
      </w:r>
      <w:proofErr w:type="spellEnd"/>
      <w:r w:rsidR="00272CE1" w:rsidRPr="006107BD">
        <w:rPr>
          <w:color w:val="212121"/>
          <w:sz w:val="24"/>
          <w:szCs w:val="24"/>
        </w:rPr>
        <w:t xml:space="preserve"> Рамазан (отрывок из произведения  </w:t>
      </w:r>
      <w:proofErr w:type="spellStart"/>
      <w:r w:rsidR="00272CE1" w:rsidRPr="006107BD">
        <w:rPr>
          <w:color w:val="212121"/>
          <w:sz w:val="24"/>
          <w:szCs w:val="24"/>
        </w:rPr>
        <w:t>В.Драгунского</w:t>
      </w:r>
      <w:proofErr w:type="spellEnd"/>
      <w:r w:rsidR="00272CE1" w:rsidRPr="006107BD">
        <w:rPr>
          <w:color w:val="212121"/>
          <w:sz w:val="24"/>
          <w:szCs w:val="24"/>
        </w:rPr>
        <w:t xml:space="preserve"> «Шиворот-навыворот</w:t>
      </w:r>
      <w:r w:rsidR="006107BD">
        <w:rPr>
          <w:color w:val="212121"/>
          <w:sz w:val="24"/>
          <w:szCs w:val="24"/>
        </w:rPr>
        <w:t xml:space="preserve">») и </w:t>
      </w:r>
      <w:proofErr w:type="spellStart"/>
      <w:r w:rsidR="006107BD">
        <w:rPr>
          <w:color w:val="212121"/>
          <w:sz w:val="24"/>
          <w:szCs w:val="24"/>
        </w:rPr>
        <w:t>Нурманбетова</w:t>
      </w:r>
      <w:proofErr w:type="spellEnd"/>
      <w:r w:rsidR="006107BD">
        <w:rPr>
          <w:color w:val="212121"/>
          <w:sz w:val="24"/>
          <w:szCs w:val="24"/>
        </w:rPr>
        <w:t xml:space="preserve"> Мариям (отрывок из произведения </w:t>
      </w:r>
      <w:proofErr w:type="spellStart"/>
      <w:r w:rsidR="006107BD">
        <w:rPr>
          <w:color w:val="212121"/>
          <w:sz w:val="24"/>
          <w:szCs w:val="24"/>
        </w:rPr>
        <w:t>Б.Ганаго</w:t>
      </w:r>
      <w:proofErr w:type="spellEnd"/>
      <w:r w:rsidR="006107BD">
        <w:rPr>
          <w:color w:val="212121"/>
          <w:sz w:val="24"/>
          <w:szCs w:val="24"/>
        </w:rPr>
        <w:t xml:space="preserve"> «Зеркало»)</w:t>
      </w:r>
    </w:p>
    <w:p w:rsidR="006107BD" w:rsidRPr="006107BD" w:rsidRDefault="006107BD" w:rsidP="006107BD">
      <w:pPr>
        <w:pStyle w:val="a4"/>
        <w:tabs>
          <w:tab w:val="left" w:pos="1151"/>
        </w:tabs>
        <w:spacing w:line="237" w:lineRule="auto"/>
        <w:ind w:right="224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7353E494" wp14:editId="7474E4E5">
            <wp:extent cx="2762554" cy="1553970"/>
            <wp:effectExtent l="0" t="0" r="0" b="0"/>
            <wp:docPr id="1" name="Рисунок 1" descr="J:\Фото живая классика\20180129_14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живая классика\20180129_1448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014" cy="15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246D18">
        <w:rPr>
          <w:noProof/>
          <w:sz w:val="24"/>
          <w:szCs w:val="24"/>
          <w:lang w:bidi="ar-SA"/>
        </w:rPr>
        <w:drawing>
          <wp:inline distT="0" distB="0" distL="0" distR="0">
            <wp:extent cx="2703443" cy="1522292"/>
            <wp:effectExtent l="0" t="0" r="0" b="0"/>
            <wp:docPr id="3" name="Рисунок 3" descr="J:\Фото живая классика\IMG-2018013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Фото живая классика\IMG-20180130-WA0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95" cy="152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BD" w:rsidRPr="006107BD" w:rsidRDefault="006107BD" w:rsidP="006107BD">
      <w:pPr>
        <w:pStyle w:val="a3"/>
        <w:ind w:right="220"/>
        <w:jc w:val="both"/>
        <w:rPr>
          <w:sz w:val="24"/>
          <w:szCs w:val="24"/>
        </w:rPr>
      </w:pPr>
      <w:r w:rsidRPr="006107BD">
        <w:rPr>
          <w:color w:val="212121"/>
          <w:sz w:val="24"/>
          <w:szCs w:val="24"/>
        </w:rPr>
        <w:t xml:space="preserve">             </w:t>
      </w:r>
      <w:r w:rsidRPr="006107BD">
        <w:rPr>
          <w:color w:val="212121"/>
          <w:sz w:val="24"/>
          <w:szCs w:val="24"/>
        </w:rPr>
        <w:t>Победители (1-3 места) награждены грамотами.</w:t>
      </w:r>
    </w:p>
    <w:p w:rsidR="006107BD" w:rsidRPr="006107BD" w:rsidRDefault="006107BD" w:rsidP="006107BD">
      <w:pPr>
        <w:pStyle w:val="1"/>
        <w:rPr>
          <w:sz w:val="24"/>
          <w:szCs w:val="24"/>
        </w:rPr>
      </w:pPr>
      <w:r w:rsidRPr="006107BD">
        <w:rPr>
          <w:color w:val="212121"/>
          <w:sz w:val="24"/>
          <w:szCs w:val="24"/>
        </w:rPr>
        <w:t xml:space="preserve">  </w:t>
      </w:r>
      <w:r w:rsidRPr="006107BD">
        <w:rPr>
          <w:color w:val="212121"/>
          <w:sz w:val="24"/>
          <w:szCs w:val="24"/>
        </w:rPr>
        <w:t>Жюри конкурса:</w:t>
      </w:r>
    </w:p>
    <w:p w:rsidR="006107BD" w:rsidRPr="006107BD" w:rsidRDefault="006107BD" w:rsidP="006107BD">
      <w:pPr>
        <w:pStyle w:val="a3"/>
        <w:ind w:left="822" w:right="2633"/>
        <w:rPr>
          <w:color w:val="212121"/>
          <w:sz w:val="24"/>
          <w:szCs w:val="24"/>
        </w:rPr>
      </w:pPr>
      <w:proofErr w:type="spellStart"/>
      <w:r w:rsidRPr="006107BD">
        <w:rPr>
          <w:color w:val="212121"/>
          <w:sz w:val="24"/>
          <w:szCs w:val="24"/>
        </w:rPr>
        <w:t>У</w:t>
      </w:r>
      <w:r w:rsidRPr="006107BD">
        <w:rPr>
          <w:color w:val="212121"/>
          <w:sz w:val="24"/>
          <w:szCs w:val="24"/>
        </w:rPr>
        <w:t>заирова</w:t>
      </w:r>
      <w:proofErr w:type="spellEnd"/>
      <w:r w:rsidRPr="006107BD">
        <w:rPr>
          <w:color w:val="212121"/>
          <w:sz w:val="24"/>
          <w:szCs w:val="24"/>
        </w:rPr>
        <w:t xml:space="preserve"> З.М..- </w:t>
      </w:r>
      <w:proofErr w:type="spellStart"/>
      <w:r w:rsidRPr="006107BD">
        <w:rPr>
          <w:color w:val="212121"/>
          <w:sz w:val="24"/>
          <w:szCs w:val="24"/>
        </w:rPr>
        <w:t>зам</w:t>
      </w:r>
      <w:proofErr w:type="gramStart"/>
      <w:r w:rsidRPr="006107BD">
        <w:rPr>
          <w:color w:val="212121"/>
          <w:sz w:val="24"/>
          <w:szCs w:val="24"/>
        </w:rPr>
        <w:t>.д</w:t>
      </w:r>
      <w:proofErr w:type="gramEnd"/>
      <w:r w:rsidRPr="006107BD">
        <w:rPr>
          <w:color w:val="212121"/>
          <w:sz w:val="24"/>
          <w:szCs w:val="24"/>
        </w:rPr>
        <w:t>иректора</w:t>
      </w:r>
      <w:proofErr w:type="spellEnd"/>
      <w:r w:rsidRPr="006107BD">
        <w:rPr>
          <w:color w:val="212121"/>
          <w:sz w:val="24"/>
          <w:szCs w:val="24"/>
        </w:rPr>
        <w:t xml:space="preserve"> по УВР;</w:t>
      </w:r>
    </w:p>
    <w:p w:rsidR="006107BD" w:rsidRPr="006107BD" w:rsidRDefault="006107BD" w:rsidP="006107BD">
      <w:pPr>
        <w:pStyle w:val="a3"/>
        <w:ind w:left="822" w:right="2633"/>
        <w:rPr>
          <w:color w:val="212121"/>
          <w:sz w:val="24"/>
          <w:szCs w:val="24"/>
        </w:rPr>
      </w:pPr>
      <w:proofErr w:type="spellStart"/>
      <w:r w:rsidRPr="006107BD">
        <w:rPr>
          <w:color w:val="212121"/>
          <w:sz w:val="24"/>
          <w:szCs w:val="24"/>
        </w:rPr>
        <w:t>Манапова</w:t>
      </w:r>
      <w:proofErr w:type="spellEnd"/>
      <w:r w:rsidRPr="006107BD">
        <w:rPr>
          <w:color w:val="212121"/>
          <w:sz w:val="24"/>
          <w:szCs w:val="24"/>
        </w:rPr>
        <w:t xml:space="preserve"> К.Т..- </w:t>
      </w:r>
      <w:proofErr w:type="spellStart"/>
      <w:r w:rsidRPr="006107BD">
        <w:rPr>
          <w:color w:val="212121"/>
          <w:sz w:val="24"/>
          <w:szCs w:val="24"/>
        </w:rPr>
        <w:t>зам</w:t>
      </w:r>
      <w:proofErr w:type="gramStart"/>
      <w:r w:rsidRPr="006107BD">
        <w:rPr>
          <w:color w:val="212121"/>
          <w:sz w:val="24"/>
          <w:szCs w:val="24"/>
        </w:rPr>
        <w:t>.д</w:t>
      </w:r>
      <w:proofErr w:type="gramEnd"/>
      <w:r w:rsidRPr="006107BD">
        <w:rPr>
          <w:color w:val="212121"/>
          <w:sz w:val="24"/>
          <w:szCs w:val="24"/>
        </w:rPr>
        <w:t>иректора</w:t>
      </w:r>
      <w:proofErr w:type="spellEnd"/>
      <w:r w:rsidRPr="006107BD">
        <w:rPr>
          <w:color w:val="212121"/>
          <w:sz w:val="24"/>
          <w:szCs w:val="24"/>
        </w:rPr>
        <w:t xml:space="preserve"> по ВР, учитель русского языка и литературы; </w:t>
      </w:r>
    </w:p>
    <w:p w:rsidR="006107BD" w:rsidRDefault="006107BD" w:rsidP="006107BD">
      <w:pPr>
        <w:pStyle w:val="a3"/>
        <w:ind w:left="822" w:right="3981"/>
        <w:rPr>
          <w:color w:val="212121"/>
          <w:sz w:val="24"/>
          <w:szCs w:val="24"/>
        </w:rPr>
      </w:pPr>
      <w:proofErr w:type="spellStart"/>
      <w:r w:rsidRPr="006107BD">
        <w:rPr>
          <w:color w:val="212121"/>
          <w:sz w:val="24"/>
          <w:szCs w:val="24"/>
        </w:rPr>
        <w:t>Манапова</w:t>
      </w:r>
      <w:proofErr w:type="spellEnd"/>
      <w:r w:rsidRPr="006107BD">
        <w:rPr>
          <w:color w:val="212121"/>
          <w:sz w:val="24"/>
          <w:szCs w:val="24"/>
        </w:rPr>
        <w:t xml:space="preserve"> Г.А. </w:t>
      </w:r>
      <w:r w:rsidRPr="006107BD">
        <w:rPr>
          <w:color w:val="212121"/>
          <w:sz w:val="24"/>
          <w:szCs w:val="24"/>
        </w:rPr>
        <w:t>–</w:t>
      </w:r>
      <w:r w:rsidRPr="006107BD">
        <w:rPr>
          <w:color w:val="212121"/>
          <w:sz w:val="24"/>
          <w:szCs w:val="24"/>
        </w:rPr>
        <w:t xml:space="preserve"> директор</w:t>
      </w:r>
      <w:r w:rsidRPr="006107BD">
        <w:rPr>
          <w:color w:val="212121"/>
          <w:sz w:val="24"/>
          <w:szCs w:val="24"/>
        </w:rPr>
        <w:t>.</w:t>
      </w:r>
    </w:p>
    <w:p w:rsidR="00246D18" w:rsidRDefault="00246D18" w:rsidP="006107BD">
      <w:pPr>
        <w:pStyle w:val="a3"/>
        <w:ind w:left="822" w:right="3981"/>
        <w:rPr>
          <w:color w:val="212121"/>
          <w:sz w:val="24"/>
          <w:szCs w:val="24"/>
        </w:rPr>
      </w:pPr>
    </w:p>
    <w:p w:rsidR="00246D18" w:rsidRDefault="00246D18" w:rsidP="006107BD">
      <w:pPr>
        <w:pStyle w:val="a3"/>
        <w:ind w:left="822" w:right="3981"/>
        <w:rPr>
          <w:color w:val="212121"/>
          <w:sz w:val="24"/>
          <w:szCs w:val="24"/>
        </w:rPr>
      </w:pPr>
    </w:p>
    <w:p w:rsidR="00246D18" w:rsidRDefault="00246D18" w:rsidP="006107BD">
      <w:pPr>
        <w:pStyle w:val="a3"/>
        <w:ind w:left="822" w:right="3981"/>
        <w:rPr>
          <w:color w:val="212121"/>
          <w:sz w:val="24"/>
          <w:szCs w:val="24"/>
        </w:rPr>
      </w:pPr>
    </w:p>
    <w:p w:rsidR="00246D18" w:rsidRDefault="00246D18" w:rsidP="006107BD">
      <w:pPr>
        <w:pStyle w:val="a3"/>
        <w:ind w:left="822" w:right="3981"/>
        <w:rPr>
          <w:color w:val="212121"/>
          <w:sz w:val="24"/>
          <w:szCs w:val="24"/>
        </w:rPr>
      </w:pPr>
    </w:p>
    <w:p w:rsidR="00246D18" w:rsidRDefault="00246D18" w:rsidP="006107BD">
      <w:pPr>
        <w:pStyle w:val="a3"/>
        <w:ind w:left="822" w:right="3981"/>
        <w:rPr>
          <w:color w:val="212121"/>
          <w:sz w:val="24"/>
          <w:szCs w:val="24"/>
        </w:rPr>
      </w:pPr>
      <w:bookmarkStart w:id="0" w:name="_GoBack"/>
      <w:bookmarkEnd w:id="0"/>
    </w:p>
    <w:p w:rsidR="00246D18" w:rsidRDefault="00246D18" w:rsidP="006107BD">
      <w:pPr>
        <w:pStyle w:val="a3"/>
        <w:ind w:left="822" w:right="3981"/>
        <w:rPr>
          <w:color w:val="212121"/>
          <w:sz w:val="24"/>
          <w:szCs w:val="24"/>
        </w:rPr>
      </w:pPr>
    </w:p>
    <w:p w:rsidR="00246D18" w:rsidRDefault="00246D18" w:rsidP="006107BD">
      <w:pPr>
        <w:pStyle w:val="a3"/>
        <w:ind w:left="822" w:right="3981"/>
        <w:rPr>
          <w:color w:val="212121"/>
          <w:sz w:val="24"/>
          <w:szCs w:val="24"/>
        </w:rPr>
      </w:pPr>
    </w:p>
    <w:p w:rsidR="00246D18" w:rsidRPr="00246D18" w:rsidRDefault="00246D18" w:rsidP="006107BD">
      <w:pPr>
        <w:pStyle w:val="a3"/>
        <w:ind w:left="822" w:right="3981"/>
        <w:rPr>
          <w:sz w:val="20"/>
          <w:szCs w:val="20"/>
        </w:rPr>
        <w:sectPr w:rsidR="00246D18" w:rsidRPr="00246D18">
          <w:type w:val="continuous"/>
          <w:pgSz w:w="11910" w:h="16840"/>
          <w:pgMar w:top="1040" w:right="620" w:bottom="280" w:left="880" w:header="720" w:footer="720" w:gutter="0"/>
          <w:cols w:space="720"/>
        </w:sectPr>
      </w:pPr>
      <w:r w:rsidRPr="00246D18">
        <w:rPr>
          <w:color w:val="212121"/>
          <w:sz w:val="20"/>
          <w:szCs w:val="20"/>
        </w:rPr>
        <w:t xml:space="preserve">Руководитель МО русского языка и литературы </w:t>
      </w:r>
      <w:proofErr w:type="spellStart"/>
      <w:r w:rsidRPr="00246D18">
        <w:rPr>
          <w:color w:val="212121"/>
          <w:sz w:val="20"/>
          <w:szCs w:val="20"/>
        </w:rPr>
        <w:t>Толакаева</w:t>
      </w:r>
      <w:proofErr w:type="spellEnd"/>
      <w:r w:rsidRPr="00246D18">
        <w:rPr>
          <w:color w:val="212121"/>
          <w:sz w:val="20"/>
          <w:szCs w:val="20"/>
        </w:rPr>
        <w:t xml:space="preserve"> Д.О.</w:t>
      </w:r>
    </w:p>
    <w:p w:rsidR="002415BF" w:rsidRPr="006107BD" w:rsidRDefault="002415BF" w:rsidP="006107BD">
      <w:pPr>
        <w:pStyle w:val="a3"/>
        <w:ind w:right="220"/>
        <w:jc w:val="both"/>
      </w:pPr>
    </w:p>
    <w:sectPr w:rsidR="002415BF" w:rsidRPr="006107BD" w:rsidSect="00272CE1">
      <w:pgSz w:w="11910" w:h="16840"/>
      <w:pgMar w:top="10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817"/>
    <w:multiLevelType w:val="hybridMultilevel"/>
    <w:tmpl w:val="A3E28ABA"/>
    <w:lvl w:ilvl="0" w:tplc="9E745CD0">
      <w:start w:val="1"/>
      <w:numFmt w:val="decimal"/>
      <w:lvlText w:val="%1"/>
      <w:lvlJc w:val="left"/>
      <w:pPr>
        <w:ind w:left="822" w:hanging="216"/>
        <w:jc w:val="left"/>
      </w:pPr>
      <w:rPr>
        <w:rFonts w:ascii="Times New Roman" w:eastAsia="Times New Roman" w:hAnsi="Times New Roman" w:cs="Times New Roman" w:hint="default"/>
        <w:i/>
        <w:color w:val="212121"/>
        <w:w w:val="100"/>
        <w:sz w:val="28"/>
        <w:szCs w:val="28"/>
        <w:lang w:val="ru-RU" w:eastAsia="ru-RU" w:bidi="ru-RU"/>
      </w:rPr>
    </w:lvl>
    <w:lvl w:ilvl="1" w:tplc="13F042FC">
      <w:numFmt w:val="bullet"/>
      <w:lvlText w:val="•"/>
      <w:lvlJc w:val="left"/>
      <w:pPr>
        <w:ind w:left="1778" w:hanging="216"/>
      </w:pPr>
      <w:rPr>
        <w:rFonts w:hint="default"/>
        <w:lang w:val="ru-RU" w:eastAsia="ru-RU" w:bidi="ru-RU"/>
      </w:rPr>
    </w:lvl>
    <w:lvl w:ilvl="2" w:tplc="22686240">
      <w:numFmt w:val="bullet"/>
      <w:lvlText w:val="•"/>
      <w:lvlJc w:val="left"/>
      <w:pPr>
        <w:ind w:left="2737" w:hanging="216"/>
      </w:pPr>
      <w:rPr>
        <w:rFonts w:hint="default"/>
        <w:lang w:val="ru-RU" w:eastAsia="ru-RU" w:bidi="ru-RU"/>
      </w:rPr>
    </w:lvl>
    <w:lvl w:ilvl="3" w:tplc="CAEAEAE0">
      <w:numFmt w:val="bullet"/>
      <w:lvlText w:val="•"/>
      <w:lvlJc w:val="left"/>
      <w:pPr>
        <w:ind w:left="3695" w:hanging="216"/>
      </w:pPr>
      <w:rPr>
        <w:rFonts w:hint="default"/>
        <w:lang w:val="ru-RU" w:eastAsia="ru-RU" w:bidi="ru-RU"/>
      </w:rPr>
    </w:lvl>
    <w:lvl w:ilvl="4" w:tplc="105E497A">
      <w:numFmt w:val="bullet"/>
      <w:lvlText w:val="•"/>
      <w:lvlJc w:val="left"/>
      <w:pPr>
        <w:ind w:left="4654" w:hanging="216"/>
      </w:pPr>
      <w:rPr>
        <w:rFonts w:hint="default"/>
        <w:lang w:val="ru-RU" w:eastAsia="ru-RU" w:bidi="ru-RU"/>
      </w:rPr>
    </w:lvl>
    <w:lvl w:ilvl="5" w:tplc="2CD07BF4">
      <w:numFmt w:val="bullet"/>
      <w:lvlText w:val="•"/>
      <w:lvlJc w:val="left"/>
      <w:pPr>
        <w:ind w:left="5613" w:hanging="216"/>
      </w:pPr>
      <w:rPr>
        <w:rFonts w:hint="default"/>
        <w:lang w:val="ru-RU" w:eastAsia="ru-RU" w:bidi="ru-RU"/>
      </w:rPr>
    </w:lvl>
    <w:lvl w:ilvl="6" w:tplc="ADFE6576">
      <w:numFmt w:val="bullet"/>
      <w:lvlText w:val="•"/>
      <w:lvlJc w:val="left"/>
      <w:pPr>
        <w:ind w:left="6571" w:hanging="216"/>
      </w:pPr>
      <w:rPr>
        <w:rFonts w:hint="default"/>
        <w:lang w:val="ru-RU" w:eastAsia="ru-RU" w:bidi="ru-RU"/>
      </w:rPr>
    </w:lvl>
    <w:lvl w:ilvl="7" w:tplc="CF1C0878">
      <w:numFmt w:val="bullet"/>
      <w:lvlText w:val="•"/>
      <w:lvlJc w:val="left"/>
      <w:pPr>
        <w:ind w:left="7530" w:hanging="216"/>
      </w:pPr>
      <w:rPr>
        <w:rFonts w:hint="default"/>
        <w:lang w:val="ru-RU" w:eastAsia="ru-RU" w:bidi="ru-RU"/>
      </w:rPr>
    </w:lvl>
    <w:lvl w:ilvl="8" w:tplc="5B08AA5E">
      <w:numFmt w:val="bullet"/>
      <w:lvlText w:val="•"/>
      <w:lvlJc w:val="left"/>
      <w:pPr>
        <w:ind w:left="8489" w:hanging="216"/>
      </w:pPr>
      <w:rPr>
        <w:rFonts w:hint="default"/>
        <w:lang w:val="ru-RU" w:eastAsia="ru-RU" w:bidi="ru-RU"/>
      </w:rPr>
    </w:lvl>
  </w:abstractNum>
  <w:abstractNum w:abstractNumId="1">
    <w:nsid w:val="77BF2135"/>
    <w:multiLevelType w:val="multilevel"/>
    <w:tmpl w:val="6B8C6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15BF"/>
    <w:rsid w:val="002415BF"/>
    <w:rsid w:val="00246D18"/>
    <w:rsid w:val="00272CE1"/>
    <w:rsid w:val="003E454D"/>
    <w:rsid w:val="0061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 w:right="2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272CE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6107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7BD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3</cp:revision>
  <dcterms:created xsi:type="dcterms:W3CDTF">2018-01-31T17:43:00Z</dcterms:created>
  <dcterms:modified xsi:type="dcterms:W3CDTF">2018-01-31T18:18:00Z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2018-01-31T00:00:00Z</vt:filetime>
  </property>
</Properties>
</file>