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A72" w:rsidRPr="000B7789" w:rsidRDefault="000B7789" w:rsidP="000B77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582150" cy="3065380"/>
            <wp:effectExtent l="19050" t="0" r="0" b="0"/>
            <wp:docPr id="1" name="Рисунок 1" descr="C:\Users\User\Desktop\Крышки\рус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рус яз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0" cy="3065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A72" w:rsidRPr="00C65A72" w:rsidRDefault="00C65A72" w:rsidP="00C6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65A7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C65A72" w:rsidRPr="00C65A72" w:rsidRDefault="00C65A72" w:rsidP="00C6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C65A72" w:rsidRPr="00C65A72" w:rsidRDefault="00C65A72" w:rsidP="00C6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65A7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 предмету «Русский язык»</w:t>
      </w:r>
    </w:p>
    <w:p w:rsidR="00C65A72" w:rsidRPr="00C65A72" w:rsidRDefault="00C65A72" w:rsidP="00C6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C65A72" w:rsidRPr="00C65A72" w:rsidRDefault="00C65A72" w:rsidP="00C6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Класс   8</w:t>
      </w:r>
      <w:r w:rsidR="0000310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</w:p>
    <w:p w:rsidR="00C65A72" w:rsidRPr="00C65A72" w:rsidRDefault="00C65A72" w:rsidP="00C6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C65A72" w:rsidRPr="00C65A72" w:rsidRDefault="00C65A72" w:rsidP="00C65A7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C65A72">
        <w:rPr>
          <w:rFonts w:ascii="Times New Roman" w:eastAsia="Times New Roman" w:hAnsi="Times New Roman" w:cs="Times New Roman"/>
          <w:sz w:val="32"/>
          <w:szCs w:val="32"/>
          <w:lang w:eastAsia="ru-RU"/>
        </w:rPr>
        <w:t>Бекишиева</w:t>
      </w:r>
      <w:proofErr w:type="spellEnd"/>
      <w:r w:rsidRPr="00C65A7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Г.Б.,</w:t>
      </w:r>
    </w:p>
    <w:p w:rsidR="00C65A72" w:rsidRPr="00C65A72" w:rsidRDefault="00C65A72" w:rsidP="00C65A7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65A7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учитель </w:t>
      </w:r>
      <w:r w:rsidR="00FA5715">
        <w:rPr>
          <w:rFonts w:ascii="Times New Roman" w:eastAsia="Times New Roman" w:hAnsi="Times New Roman" w:cs="Times New Roman"/>
          <w:sz w:val="32"/>
          <w:szCs w:val="32"/>
          <w:lang w:eastAsia="ru-RU"/>
        </w:rPr>
        <w:t>русского языка и литературы</w:t>
      </w:r>
    </w:p>
    <w:p w:rsidR="00C65A72" w:rsidRPr="00C65A72" w:rsidRDefault="00C65A72" w:rsidP="00C6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C65A72" w:rsidRPr="000B7789" w:rsidRDefault="00FA5715" w:rsidP="000B77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2018-2019</w:t>
      </w:r>
      <w:r w:rsidR="000B778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учебный год</w:t>
      </w:r>
    </w:p>
    <w:p w:rsidR="0077622C" w:rsidRPr="0077622C" w:rsidRDefault="0077622C" w:rsidP="00C65A72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Пояснительная записка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Цель изучения учебного предмета «Русский язык»:</w:t>
      </w: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освоение знаний о русском языке, его устройстве и функционировании в различных сферах и ситуациях общения; стилистических ресурсах, основных нормах русского литературного языка и речевого этикета; обогащение словарного запаса и расширение круга используемых грамматических средств;</w:t>
      </w: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формирование умений</w:t>
      </w: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опознавать, анализировать, классифицировать языковые факты, оценивать их с точки зрения нормативности, соответствия сфере и ситуации общения.</w:t>
      </w:r>
      <w:proofErr w:type="gramEnd"/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Общая характеристика учебного предмета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Краткая характеристика предмета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Содержание обучения русскому языку отобрано и структурировано на основе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компетентностного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подхода. В соответствии с этим в 8 классе формируются и развиваются коммуникативная, языковая, лингвистическая (языковедческая) и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культуроведческая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компетенции.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умение пользоваться различными лингвистическими словарями.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Культуроведческая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Курс русского языка для 8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Идея взаимосвязи речевого и интеллектуального развития нашла отражение и в структуре программы. Она, как уже отмечено, состоит их трех тематических блоков.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 первом представлены дидактические единицы, обеспечивающие формирование навыков речевого общения; во втором – дидактические единицы, которые отражают устройство языка и являются базой для развития речевой компетенции учащихся; в третьем – 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дидактические единицы, отражающие историю и культуру народа и обеспечивающие культурно-исторический компонент курса русского языка в целом.</w:t>
      </w:r>
      <w:proofErr w:type="gramEnd"/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Общий объём часов на изучение дисциплины: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 Курс русского языка в 8 классе общеобразовательной школы рассчитан на 102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учебных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часа (3 часа в неделю).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Место предмета «Русский язык» в учебном плане: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обязательное изучение предмета «Русский язык» в 8 классе в инвариантной части школьного учебного плана предусмотрено 102 часа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u w:val="single"/>
          <w:shd w:val="clear" w:color="auto" w:fill="FFFFFF"/>
          <w:lang w:eastAsia="ru-RU"/>
        </w:rPr>
        <w:t xml:space="preserve">Результаты освоения курса. Требования к уровню подготовки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u w:val="single"/>
          <w:shd w:val="clear" w:color="auto" w:fill="FFFFFF"/>
          <w:lang w:eastAsia="ru-RU"/>
        </w:rPr>
        <w:t>обучающихся</w:t>
      </w:r>
      <w:proofErr w:type="gramEnd"/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Предметные результаты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результате изучения русского языка как учебного предмета ученик должен: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знать/понимать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смысл понятий: речь устная и письменная; монолог, диалог; сфера и ситуация речевого общения;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признаки разговорной речи, научного, публицистического, официально-делового стилей, языка художественной литературы;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особенности основных жанров научного, публицистического, официально-делового стилей и разговорной речи;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признаки текста и его функционально-смысловых типов (повествования, описания, рассуждения);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единицы языка, их признаки;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уметь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разговорную речь, научный, публицистический, официально-деловой стили, язык художественной литературы;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опознавать языковые единицы, проводить различные виды их анализа;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объяснять с помощью словаря значение слов с национально-культурным компонентом;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Метапредметные</w:t>
      </w:r>
      <w:proofErr w:type="spellEnd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 xml:space="preserve"> результаты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результате изучения русского языка как учебного предмета ученик должен владеть всеми видами речевой деятельности: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аудирование</w:t>
      </w:r>
      <w:proofErr w:type="spellEnd"/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и чтение</w:t>
      </w:r>
    </w:p>
    <w:p w:rsidR="0077622C" w:rsidRPr="0077622C" w:rsidRDefault="0077622C" w:rsidP="0077622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адекватно понимать информацию устного и письменного сообщения (цель, тему основную и дополнительную, явную и скрытую информацию);</w:t>
      </w:r>
    </w:p>
    <w:p w:rsidR="0077622C" w:rsidRPr="0077622C" w:rsidRDefault="0077622C" w:rsidP="0077622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читать тексты разных стилей и жанров; владеть разными видами чтения (изучающим, ознакомительным, просмотровым);</w:t>
      </w:r>
    </w:p>
    <w:p w:rsidR="0077622C" w:rsidRPr="0077622C" w:rsidRDefault="0077622C" w:rsidP="0077622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говорение и письмо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воспроизводить текст с заданной степенью свернутости (план, пересказ, изложение, конспект);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создавать тексты различных стилей и жанров (отзыв, аннотацию, реферат, выступление, письмо, расписку, заявление);</w:t>
      </w:r>
      <w:proofErr w:type="gramEnd"/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осуществлять выбор и организацию языковых сре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дств в с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оответствии с темой, целями, сферой и ситуацией общения;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прочитанному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услышанному, увиденному;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соблюдать в практике письма основные правила орфографии и пунктуации;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Личностные результаты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В результате изучения русского языка как учебного предмета ученик должен использовать приобретенные знания и умения в практической деятельности и повседневной жизни </w:t>
      </w:r>
      <w:proofErr w:type="gramStart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для</w:t>
      </w:r>
      <w:proofErr w:type="gramEnd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удовлетворения коммуникативных потребностей в учебных, бытовых, социально-культурных ситуациях общения;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Межпредметные</w:t>
      </w:r>
      <w:proofErr w:type="spellEnd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 xml:space="preserve"> связи на уроках русского языка.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школе изучается в основном русский литературный язык, поэтому наиболее тесные связи русского языка с литературой а также с изобразительным искусством (сочинения по картинам)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,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 историей (при изучении историзмов, архаизмов и др.)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Содержание дисциплины (102 часа)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Функции русского языка в современном мире (1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Русский язык в современном мире.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русский язык – язык великого русского народа и один из богатых языков мира, поэтому русский язык функционирует как язык межнационального общения и один из мировых языков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опираясь на ключевые слова, план текста и его опорный конспект, рассказывать о значении русского языка в современном мире с учетом его истории и функционирования в современном обществе; о роли русского языка в развитии русской литературы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разделы языка, основные языковые единицы.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Повторение изученного в V–VII классах (6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знаков препинания в простых и сложных предложениях: завершение, разделение, выделение; распределение знаков препинания на группы по их функциям; синтаксические условия употребления знаков препинания.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предложений по количеству описанных ситуаций, фрагментов действительности (простые и сложные); средства связи простых предложений в сложные: союзные средства и интонация (союзные) или интонация (бессоюзные);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сложных союзных предложений (сложносочиненные и сложноподчиненные) в зависимости от средства связи: сочинительного или подчинительного союзного средства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условия выбора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я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суффиксах полных и кратких прилагательных, причастий, наречий; синтаксическую роль наречий (обстоятельство), кратких прилагательных, причастий, категории состояния (сказуемое)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условия выбора слитного и раздельного написания частицы не с разными частями речи: глаголами, краткими причастиями, деепричастиями, прилагательными (относительными и притяжательными), числительными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знаки препинания по их функциям;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простыми предложениями с составным именным сказуемым для характеристики, оценки предмета или явления;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сложного предложения;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сложное предложение с его графической схемой, определять по схеме вид сложного предложения;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создавать графические схемы сложных предложений и правильно употреблять разделительные и выделительные запятые;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писать орфограмму «Одна и две буквы </w:t>
      </w:r>
      <w:proofErr w:type="spellStart"/>
      <w:proofErr w:type="gramStart"/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</w:t>
      </w:r>
      <w:proofErr w:type="spellEnd"/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»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суффиксах прилагательных и полных причастий, существительных, прилагательных, причастий, наречий, графически обозначать условия выбора данных орфограмм;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краткие прилагательные и краткие причастия, правильно писать орфограмму «Одна и две буквы </w:t>
      </w:r>
      <w:proofErr w:type="spellStart"/>
      <w:proofErr w:type="gramStart"/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</w:t>
      </w:r>
      <w:proofErr w:type="spellEnd"/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»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данных частях речи;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наречия, краткие прилагательные, причастия и категорию состояния с опорой на их роль в предложении; правильно писать орфограмму «Одна и две буквы </w:t>
      </w:r>
      <w:proofErr w:type="spellStart"/>
      <w:proofErr w:type="gramStart"/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</w:t>
      </w:r>
      <w:proofErr w:type="spellEnd"/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»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суффиксах данных частей речи;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писать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не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 существительными и глаголами, прилагательными, наречиями; с краткими причастиями; с разными частями речи;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обозначать графически условия выбора орфограмм.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Простые и сложные предложения. Знаки препинания. Графическая схема предложения. Орфограмма.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Контрольный диктант (входящий) с грамматическим заданием по теме «Повторение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изученного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 7 классе».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Синтаксис, пунктуация, культура речи (2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единицы синтаксиса. Текст как единица синтаксиса. Предложение как единица синтаксиса.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единицы синтаксиса: словосочетание, предложение, текст;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признаки синтаксических единиц;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основных синтаксических единиц: номинативная (словосочетание) и коммуникативная (предложение и текст);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 – одна из основных единиц синтаксиса, выполняющая коммуникативную функцию и характеризующаяся смысловой и интонационной законченностью;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соотнесенность с ситуацией, фрагментом действительности – особое свойство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тексте синтаксические единицы и определять их роль в раскрытии замысла художественного произведения;</w:t>
      </w:r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основные синтаксические единицы по их функциям: номинативной и коммуникативной;</w:t>
      </w:r>
      <w:proofErr w:type="gramEnd"/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содержание предложения с фрагментами действительности;</w:t>
      </w:r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текст и набор отдельных предложений, определять границы предложения, используя необходимые знаки завершения.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Синтаксис, пунктуация, функции знаков препинания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Словосочетание (2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пройденного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 словосочетании в V классе. Связь слов в словосочетании; согласование, управление, примыкание. Виды словосочетаний по морфологическим свойствам главного слова (глагольные, именные, наречные).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правильно употреблять форму зависимого слова при согласовании и управлении. Умение использовать в речи синонимические по значению словосочетания.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словосочетание; его функция; виды словосочетаний по главному слову: глагольные, именные и наречные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свободные словосочетания и фразеологические обороты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подчинительная связь – способ связи главного и зависимого слов в словосочетании; виды подчинительной связи: согласование, управление, примыкание;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средства связи слов в словосочетаниях разных видов: предложно-падежные формы, смысл;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разбора словосочетания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разные виды словосочетаний;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разных видов словосочетаний в раскрытии авторского замысла;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виды словосочетаний по их значению;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словосочетания по главному слову, в том числе в собственных примерах;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синонимические по значению словосочетания;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свободные словосочетания и фразеологические обороты;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подчинительной связи и средства связи слов в словосочетании;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словосочетания с заданным видом связи;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употреблять форму зависимого слова при управлении;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словосочетания и сочетания слов, не являющихся словами самостоятельных частей речи или не связанных подчинительной связью;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устный и письменный разбор словосочетания.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Словосочетание, типы словосочетаний.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Словосочетание, виды синтаксических связей (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сочинительная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подчинительная), синтаксический разбор словосочетаний.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Работа с карточками.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Простое предложение (2 ч + 1 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пройденного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 предложении. Грамматическая (предикативная) основа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Особенности связи подлежащего и сказуемого. Порядок слов в предложении. Интонация простого предложения. Логическое ударение.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выделять с помощью логического ударения и порядка слов наиболее важное слово в предложении, выразительно читать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Описание архитектурных памятников как вид текста; структура текста, его языковые особенности.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предложений по наличию главных членов: двусоставные и односоставные;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грамматическая (предикативная) основа предложения выражает его основное значение и отражает ситуацию, фрагмент действительности как реальный или как нереальный: возможный, желательный;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русском языке порядок слов и логическое ударение помогают выделить наиболее важное слово в предложении;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элементы интонации – повышение и понижение высоты тона и паузы – и графические способы их обозначения.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односоставные и двусоставные предложения;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предикативность предложения – его отношение к описываемому фрагменту действительности (реальному/нереальному);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порядка слов для выделения наиболее важного слова в предложении;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выразительно читать предложения, в том числе по интонационным схемам;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выделять с помощью логического ударения наиболее важное слово в предложении;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графическую интонационную схему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грамматическая основа, предложения простые и сложные.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Предложения повествовательные, побудительные, вопросительные; восклицательные – невосклицательные, утвердительные – отрицательные.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Тест по теме «Простое предложение»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Простые двусоставные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Главные члены предложения (5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пройденного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 подлежащем.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Способы выражения подлежащего. 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изученного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 сказуемом. Составное глагольное сказуемое. Составное именное сказуемое. Тире между подлежащим и сказуемым.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Синтаксические синонимы главных членов предложения,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отсутствующей связкой; согласовывать глагол-сказуемое с подлежащим, выраженным словосочетанием.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пользоваться в речи синонимическими вариантами выражения подлежащего и сказуемого.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Публицистическое сочинение о памятнике культуры (истории) своей местности.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подлежащего;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сказуемого;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согласования глагола-сказуемого с подлежащим в числе и роде;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элементы составного глагольного сказуемого: вспомогательный глагол и примыкающая к нему неопределенная форма; их функции;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вспомогательного глагола;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элементы составного именного сказуемого: именная часть и глагол-связка; их функции;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именной части;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тире между подлежащим и сказуемым в простом предложении – знак разделения;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тире между подлежащим и сказуемым в простом предложении.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подлежащее и определять способы его выражения;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способы выражения сказуемого;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грамматически глагол-сказуемое с подлежащим, выраженным существительным общего рода, аббревиатурами, заимствованными словами;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согласовывать глагол-сказуемое с подлежащим в числе в трудных случаях;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составное глагольное сказуемое, определять значение вспомогательного глагола, способы его выражения; использовать составные глагольные сказуемые в речи;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находить составное именное сказуемое, определять способ выражения именной части;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простое глагольное сказуемое, выраженное глаголом быть, и составное именное сказуемое с глаголом-связкой быть;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сказуемого; пользоваться синонимическими вариантами сказуемого с учетом речевой ситуации;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отсутствующей связкой;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употреблять тире между подлежащим и сказуемым в соответствии с правилом, графически объяснять условия выбора тире;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синонимическими вариантами сказуемых для создания предложений разных стилей;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составные именные сказуемые с отсутствующей связкой в речи для характеристики человека.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Двусоставные предложения: подлежащее, сказуемое; односоставные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разделу «Главные члены предложения» (тест)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Второстепенные члены предложения (6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изученного о второстепенных членах предложения. Прямое и косвенное дополнение (ознакомление). Несогласованное определение. Приложение как разновидность определения; знаки препинания при приложении.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обстоятельств по значению (времени, места, причины, цели, образа действия, условия, уступительное).</w:t>
      </w:r>
      <w:proofErr w:type="gramEnd"/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Сравнительный оборот; знаки препинания при нем.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использовать в речи согласованные и несогласованные определения как синонимы.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Характеристика человека как вид текста; строение данного текста, его языковые особенности.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второстепенных членов предложения по характеру значения и синтаксической роли в предложении: дополнение, определение, обстоятельство;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дополнение, основные способы его выражения;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дополнений: прямые и косвенные;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прямого дополнения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определение;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виды определений в зависимости от характера связи с определяемым словом: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согласованное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несогласованное;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согласованных и несогласованных определений;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несогласованные определения могут сочетать значение определения со значениями дополнения и обстоятельства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приложение;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приложения;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дефиса при приложении;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согласования имен собственных, выступающих в роли приложения, с определяемым словом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обстоятельство, способы его выражения;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обстоятельств по значению (места, времени, образа действия, причины, цели, условия, уступки);</w:t>
      </w:r>
      <w:proofErr w:type="gramEnd"/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второстепенный член предложения может совмещать разные значения, например дополнения и обстоятельства места или образа действия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разбора двусоставного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второстепенные члены;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 предложении дополнения, определять их вид (прямое/косвенное) и способ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употребление неопределенной формы глагола в качестве дополнения и части составного глагольного сказуемого;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прямые дополнения, выраженные существительным в винительном падеже без предлога и в родительном падеже без предлога при отрицании;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дополнения, выраженные словосочетаниями;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прямое дополнение и подлежащее;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грамматические ошибки в использовании дополнений и исправлять их в соответствии с нормами литературного языка;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определение и именную часть составного сказуемого;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согласованные и несогласованные определения и определять способ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использование неопределенной формы глагола в предложении в качестве сказуемого, дополнения, определения;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использовать в речи согласованные и несогласованные определения как синонимы;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несогласованные определения, сочетающие значение определения со значением дополнения;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приложение и определяемое слово и различать их;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приложения в речи;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согласовывать имена собственные, выступающие в роли приложения, с определяемым словом, употреблять дефис при одиночных приложениях;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обстоятельства места, ставить к ним вопросы,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обстоятельства места и определять способ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 предложении обстоятельства времени и использовать их в речи;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обстоятельства образа действия и определять их роль в раскрытии авторского замысла;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виды обстоятельств и определять способы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тексте обстоятельства причины и цели, определять способ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ставить вопросы к обстоятельствам условия;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обстоятельства уступки в деловом стиле речи;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второстепенные члены предложения, в которых совмещаются несколько значений, и определять эти значения;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устный и письменный синтаксический разбор двусоставного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Второстепенные члены предложения: определения, приложения, дополнения, обстоятельства.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разделу «Главные и второстепенные члены предложения» (тест)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Простые односоставные предложения (9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Группы односоставных предложений. Односоставные предложения с главным членом сказуемым (определенно-личные, не определенно-личные, безличные) и подлежащим (назывные).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Синонимия односоставных и двусоставных предложений,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пользоваться двусоставными и односоставными предложениями как синтаксическими синонимами.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пользоваться в описании назывными предложениями для обозначения времени и места.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Рассказ на свободную тему.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грамматическая основа односоставного предложения состоит из его главного члена, который нельзя назвать ни подлежащим, ни сказуемым;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 графического обозначения главного члена (три прямые линии);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главного члена односоставного предложения;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односоставных предложений по наличию второстепенных членов (распространенные/нераспространенные)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назывное (номинативное)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назывных предложений (зачин: лаконично вводит читателя в обстановку событий; ремарка и пр.)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определенно-личное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определенно-личных предложений (обобщение жизненного опыта в пословицах и поговорках)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неопределенно-личное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неопределенно-личных предложений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безличное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безличных предложений в речи (описание состояния человека или природы, побуждение к действию)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проведения устного и письменного синтаксического разбора односоставного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двусоставные и односоставные предложения, определять способ выражения главного члена односоставных предложений;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различать распространенные и нераспространенные односоставные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распространять нераспространенные односоставные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назывные предложения, находить их главный член, определять способы его выражения; разграничивать главный член назывного предложения и подлежащее двусоставного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назывного предложения в художественном тексте (указание на время, место действия; ремарка; указание на фрагментарность воспоминаний и пр.);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двусоставными и односоставными назывными предложениями как синтаксическими синонимами;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назывные предложения в речи в качестве ремарок, для создания впечатления фрагментарности воспоминаний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определенно-личные предложения, находить их главный член, определять способ его выражения;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варианты выражения главного члена определенно-личного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двусоставными и односоставными определенно-личными предложениями как синтаксическими синонимами;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определенно-личные предложения в речи;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неопределенно-личные предложения, находить их главный член, определять способ его выражения;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неопределенно-личные и определенно-личные предложения с обобщенным значением;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безличные предложения, обозначающие состояние природы и состояние человека;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главный член безличных предложений, определять способ его выражения;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безличные предложения в заданной речевой ситуации;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двусоставными и односоставными безличными предложениями как синтаксическими синонимами;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разные способы выражения главного члена безличного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находить безличные предложения, выступающие в роли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побудительных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 выражения их главного члена;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интонировать данные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односоставного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Предложение, простое предложение, осложненное предложение.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Контрольный диктант по теме «Простое предложение»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Неполное предложение (2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Понятие о неполных предложениях.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Неполные предложения в диалоге и в сложном предложении.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неполное предложение;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варианты неполных предложений: по смыслу или по составу членов предложения;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диалогичный контекст использования неполных предложений в речи;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употребления тире в неполном предложении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неполные предложения, определять их тип, находить пропущенный член предложения, ставить тире на месте неназванного члена, выраженного глаголом;</w:t>
      </w:r>
    </w:p>
    <w:p w:rsidR="0077622C" w:rsidRPr="0077622C" w:rsidRDefault="0077622C" w:rsidP="0077622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неполные предложения, находить пропущенные члены;</w:t>
      </w:r>
    </w:p>
    <w:p w:rsidR="0077622C" w:rsidRPr="0077622C" w:rsidRDefault="0077622C" w:rsidP="0077622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неполные предложения в диалоге;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простое предложение, структурная неполнота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Простое осложненное предложение (1ч.)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Простое осложненное предложение. Способы осложнения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осложненное предложение;</w:t>
      </w:r>
    </w:p>
    <w:p w:rsidR="0077622C" w:rsidRPr="0077622C" w:rsidRDefault="0077622C" w:rsidP="0077622C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осложнения предложения (однородные и обособленные члены, вводные и вставные конструкции, обращения)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Учащиеся должны уметь: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 осложнения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простое предложение, осложненное предложение.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Однородные члены предложения (11ч + 2ч)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Повторение изученного об однородных членах предложения. Однородные члены предложения, связанные союзами (соединительными, противительными, разделительными) и интонацией. Однородные и неоднородные определение Ряды однородных членов предложения. Разделительные знаки препинания между однородными членами. Обобщающие слова при однородных членах. Двоеточие и тире при обобщающих словах в предложениях.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Вариативность постановки знаков препинания.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обобщающими словами при однородных членах.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Рассуждение на основе литературного произведения (в том числе дискуссионного характера).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однородные члены предложения;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однородных членов (все члены предложения),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тип связи (сочинительная) и средства связи (перечислительная интонация, союзы) между собой;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однородных членов предложения в речи (детализация, создание комического эффекта, классификация и пр.);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при однородных членах, связанных только перечислительной интонацией;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при однородных членах с обобщающим словом;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однородные и неоднородные определения;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случаи использования неоднородных определений в качестве однородных;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при однородных и неоднородных определениях разновидности сочинительных союзов, которые используются для связи однородных членов предложения: по значению – соединительные, противительные, разделительные; по составу – одиночные, повторяющиеся, двойные;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функционирование союза и в предложении (для связи простых предложений в составе сложного, при однородных членах);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правила постановки знаков препинания при однородных членах, связанных сочинительными союзами;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фразеологические обороты с повторяющимися союзами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и–и, ни–ни,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 разделяющимися запятыми;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(двоеточия и тире) при однородных членах с обобщающим словом в разных позициях; способы выражения обобщающего слова (имя существительное, словосочетание, местоимение, наречие);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разбора предложения с однородными членами;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пунктуационного разбора предложения с однородными членами.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однородные члены предложения и произносить их с соответствующей интонацией,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графические схемы однородных членов;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разделительные запятые в предложениях с однородными членами;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однородные члены предложения, распознавать характер сочинительной связи между ними (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союзная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бессоюзная);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члены предложения в заданной ситуации: для достижения комического эффекта, для детального описания явления в книжных стилях;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ставить знаки препинания при однородных членах предложения, связанных только перечислительной интонацией;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члены предложения, связанные только перечислительной интонацией, в заданной речевой ситуации;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читать предложения с обобщающим словом при однородных членах, правильно расставлять знаки препинания при однородных членах с обобщающим словом;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однородные и неоднородные определения;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использовать однородные и неоднородные определения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заданной речевой ситуация;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использование в тексте неоднородных определений в качестве однородных,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роль однородных и неоднородных определений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раскрытий авторского замысла;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 в предложениях с однородными членами, связанными сочинительными, противительными, разделительными, двойными союзами;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использовать предложения с однородными членами, связанными бессоюзной связью и союзной (с помощью двойных союзов), как синтаксические синонимы;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функции союза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предложении: связь простых предложений в составе сложного и однородных членов;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разновидность союза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по составу (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одиночный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повторяющийся);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 при союзе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члены предложения, связанные повторяющимся союзом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в речи для усиления утверждения;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использование повторяющихся союзов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 – 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ни – ни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при однородных членах и во фразеологических оборотах,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однородных членов в раскрытии замысла художественного произведения, правильно расставлять знаки препинания при однородных членах;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определения в заданных речевых ситуациях;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обобщающее слово и определять его позицию (после однородных членов или перед ними),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обобщающими словами при однородных членах;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обобщающие слова, выраженные местоимениями и наречиями, в речи,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позиции обобщающего слова по отношению к однородным членам,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предложения с однородными членами;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пунктуационный разбор предложения с однородными членами.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однородные члены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Однородные члены предложения: однородные и неоднородные определения.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Однородные члены предложения: однородные и неоднородные приложения.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Однородные члены предложения, сочинительные союзы, группы сочинительных союзов.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Обобщающие слова, однородные члены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Изложение. Текс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т-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сравнительная характеристика.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Контрольная работа по разделу «Однородные члены предложения».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Обособленные члены предложения (18ч + 2ч)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Понятие об обособлении. Обособленные определения и обособленные приложения. Обособленные обстоятельства. Уточнение как вид обособленного члена предложения. Выделительные знаки препинания при обособленных второстепенных и уточняющих членах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Синтаксические синонимы обособленных членов предложения,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обособленными и уточняющими членами. Умение использовать предложения с обособленными членами и их синтаксические синонимы.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Ораторская речь, ее особенности.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обособление – выделение второстепенных членов предложения в устной речи интонационно, на письме с помощью запятых и тире;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графическое обозначение обособленных членов предложения и интонации обособления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обособленных определений (согласованные и несогласованные);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обособленного определения (причастный оборот, одиночные прилагательные, прилагательные с зависимыми словами, существительные в косвенном падеже, сочетание существительного с прилагательным или числительным);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определяемого слова (нарицательное, собственное существительное, местоимение);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обособления согласованных определений (постпозиция по отношению к определяемому слову, местоимение или собственное существительное в роли определяемого слова, наличие добавочного обстоятельственного значения);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обособления несогласованных определений (характер добавочного, разъясняющего замечания)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обособления приложений (постпозиция по отношению к определяемому слову, личное местоимение или имя собственное в роли определяемого слова, дополнительное обстоятельственное значение)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обособленного обстоятельства (одиночное деепричастие, деепричастный оборот);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обособления обстоятельств (одиночные деепричастия и деепричастные обороты обособляются всегда);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фразеологические обороты, не являющиеся деепричастными виды уточняющих членов предложения (обстоятельство, дополнение);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уточняющих членов предложения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разбора предложения с обособленными членами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пунктуационного разбора предложения с обособленными членами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Учащиеся должны уметь: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обособленными членами, определять их роль в предложении;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выделять запятыми обособленные члены, выраженные причастными и деепричастными оборотами, показывать графически интонацию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распространять обособленные члены;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 для выделения обособленных определений, выраженных причастными оборотами;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обособленными несогласованными определениями, выделять на письме несогласованные определения;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обособленные определения и слова, к которым они относятся, объяснять условия обособления определения;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определения, нуждающиеся в обособлении, выделять их запятыми, объяснять графически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приложение, нуждающееся в обособлении, выделять на письме обособленные приложения, объяснять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объяснять использование тире для выделения приложения;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распространенные приложения в заданной речевой ситуации,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обособленные обстоятельства, выделять их графически, объяснять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обстоятельства, нуждающиеся в обособлении, выделять их запятыми, объяснять условия обособления графически;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определения и обстоятельства, нуждающиеся в обособлении, правильно расставлять знаки препинания, объяснять условия обособления графически;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обособленные определения, приложения и обстоятельства в художественном тексте, объяснять их роль в раскрытии авторского замысла;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согласовывать обстоятельство, выраженное деепричастием, со сказуемым, находить и исправлять грамматические недочеты в построении предложений с обособленными обстоятельствами;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обособленные члены предложения, разграничивать обособленные обстоятельства, определения и уточняющие члены предложения; объяснять графически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находить обособленные уточняющие члены предложения, выделять их знаками препинания, определять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распознавать обособленные обстоятельства уступки с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предлогом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несмотря на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выделять их запятыми;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обособленные определения и уточнения в художественном тексте;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объяснять использование авторских выделительных знаков вместо запятых;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их роль в раскрытии авторского замысла;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предложения с обособленными определениями и уточнениями в заданной речевой ситуации;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предложения с обособленными членами;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пунктуационный разбор предложения с обособленными членами.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Обособление, функции знаков препинания. Обособление определения.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Обособленные члены предложения: обособленные приложения.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Обособленные члены предложения: обособленные обстоятельства.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Обособленные члены предложения: обособленные дополнения.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Контрольный диктант с грамматическим заданием по теме «Обособленные члены предложения».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Тест.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Обращение(2ч + 1ч)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изученного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об обращении.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Распространенное обращение. Выделительные знаки препинания при обращениях.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обращений.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Умение интонационно правильно произносить предложения с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ращениями.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Публичное выступление на общественно значимую тему.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какие слова не являются членами предложения (обращения, вводные слова, междометия);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слов, не являющихся членами предложения (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коммуникативная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эмотивная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обращение;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обращения;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что такое распространенное обращение;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обращения в устной речи (звательная интонация) и на письме (выделительные знаки препинания).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подбирать примеры, иллюстрирующие назначение обращений (название лица или кличка животного для привлечения его внимания, поэтическое обращение);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обращениями (выделяя обращения звательной интонацией), правильно расставлять знаки препинания для выделения обращений на письме;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обращение в тексте, определять способ его выражения, разграничивать обращение и подлежащее;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распространенные обращения в речи;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обращения в речевых ситуациях: разговор по телефону, поздравление, деловое письмо и пр.;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речевой контекст использования разных видов обращений, пользоваться обращениями в собственной речи;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обращения в тексте, правильно расставлять выделительные знаки препинания при обращениях;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 выражения обращений, интонационно правильно произносить предложения с обращениями;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обращений.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Обращения, знаки препинания при обращениях.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Тест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Вводные и вставные конструкции(7ч + 1ч)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Вводные слова. Вводные предложения. Вставные конструкции. Междометия в предложении. Выделительные знаки препинания при вводных словах и предложениях, при междометиях. Одиночные и парные знаки препинания.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вводных слов и междометий.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вводными словами и вводными предложениями, междометиями. Умение пользоваться в речи синонимическими вводными слова ми; употреблять вводные слова как средство связи предложений и частей текста.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Публичное выступление на общественно значимую тему и/или об истории своего края.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вводные слова;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группы вводных слов по значению;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правила выделения вводных слов в устной речи (интонация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вводности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 и на письме (выделительные знаки препинания);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вводные предложения;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вводных предложений (односоставные/двусоставные), их опознавательные признаки (союзы как, что);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вводных предложений в устной речи и на письме;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частицы и наречия, не являющиеся вводными словами;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вставные конструкции, их назначение;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вставных конструкций в устной речи и на письме;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междометие, его назначение;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междометий на письме;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и пунктуационного разбора предложения со словами, не являющимися членами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вводными ловами, разграничивать вводные слова и слова, являющиеся членами предложения;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разграничивать употребление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слова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однако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качестве вводного и в качестве противительного союза, выделять вводные слова знаками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вводные слова разных значений в речи;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вводные слова в тексте, правильно выделять их знаками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вводных слов;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вводные слова, определять их значение, правильно выделять вводные слова запятыми;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вводные слова в заданной речевой ситуации, правильно расставлять знаки препинания при вводных словах;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распознавать вводные предложения, интонационно правильно произносить предложения с вводными предложениями,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синонимические вводные слова, сочетания слов и вводные предложения;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вводные слова и слова, не являющиеся вводными;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употреблять вводные слова как средство связи предложений в тексте;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вставные конструкции в тексте, определять их назначение;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вставные конструкции, выделять их на письме знаками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употреблять вводные слова и вставные конструкции как средство связи предложений в тексте;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вводные слова и вставные конструкции в тексте;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обнаруживать междометия в тексте, определять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междометия в предложениях, определять их назначение, интонационно правильно произносить предложения с междометиями, правильно расставлять знаки препинания при междометиях;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употребление </w:t>
      </w:r>
      <w:proofErr w:type="gramStart"/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при обращении и с междометием без обращения;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и пунктуационный разбор предложения со словами, не являющимися членами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Вводные слова, группы вводных слов по значению, вставные конструкции.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Междометия, вопросительно-восклицательные, утвердительные и отрицательные слова.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Публицистический стиль, признаки стиля, жанры публицистического стиля.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знаков препинания, сочетание знаков препинания.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знаков препинания, факультативные знаки препинания: вариативные, альтернативные, собственно факультативные.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Авторская пунктуация.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Сжатое изложение «Как раньше взрослели».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теме «Слова, грамматически не связанные с членами предложения».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Чужая речь (5 ч + 1 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изученного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 прямой речи и диалоге. Способы передачи чужой речи.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Слова автора внутри прямой речи. Разделительные и выделительные знаки препинания в предложениях с прямой речью. Косвенная речь. Цитата. Знаки препинания при цитировании.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Синтаксические синонимы предложений с прямой речью,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выделять в произношении слова автора. Умение заменять прямую речь косвенной.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Сравнительная характеристика двух знакомых лиц; особенности строения данного текста.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чужая речь;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передачи чужой речи (прямая/косвенная);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структуру предложения с чужой речью (часть, передающая чужую речь, и комментирующая часть);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прямая речь;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косвенная речь;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структуру предложений с косвенной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предложений с косвенной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структуру предложений с прямой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знаков препинания в предложениях с прямой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предложений с прямой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диалог; правила пунктуационного оформления диалога;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цитата;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введения цитаты в авторский текст;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пунктуационного оформления цитат;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разбора предложений с чужой речью.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Учащиеся должны уметь: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(с интонацией предупреждения или пояснения) произносить предложения с чужой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глаголы разной семантики в комментирующей части;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распространять комментирующую часть предложений с чужой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предложения с прямой и косвенной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обнаруживать предложения с косвенной речью, объяснять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заменять прямую речь косвенной;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конструировать комментирующую часть предложения,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комментирующую часть в интерпозиции;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графические схемы предложений, в которых комментирующая часть расположена внутри прямой речи;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структуру предложения с его графическим обозначением (схемой);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выделять в произношении комментирующую часть (слова автора);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структуру предложения с его схематической записью; анализировать языковые средства, помогающие автору в реализации замысла произведения;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объяснять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диалога как вида прямой речи, составлять его графическую схему;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логическими синонимами для более точного обозначения характера речи,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заменять косвенную речь прямой, исправляя грамматические ошибки, пунктуационно правильно оформлять диалог;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цитаты;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 комментирующей части слова, указывающие на характер речи;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цитаты в тексте, правильно расставлять знаки препинания при цитировании;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вводить цитату в авторский текст разными способами: как составную часть и как предложение с прямой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цитаты;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цитаты в речи;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исправлять речевые недочеты при цитировании;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цитировать стихотворный текст;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цитаты в заданной речевой ситуации;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предложений с чужой речью.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передачи чужой речи: прямая речь, косвенная речь. Несобственно-прямая речь и слова автора.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Диалог, реплики диалога. Цитата, способы оформления цитат.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Тест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Контрольный диктант с грамматическим заданием по теме «Чужая речь»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Повторение и систематизация изученного в VIII классе (6 ч + 1 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Сочинение повествовательного характера с элементами описания (рассуждения).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взаимосвязи синтаксиса и морфологии;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первичных и вторичных синтаксических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функциях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различных частей речи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значении пунктуации для оформления письменной речи; о взаимосвязи синтаксиса и пунктуации;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алгоритм рассуждения при постановке знаков препинания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содержание понятия «культура речи»;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взаимосвязи синтаксиса и культуры речи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взаимосвязи синтаксиса и орфографии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синтаксический разбор предложения, разграничивать первичные и вторичные синтаксические функции частей речи; разграничивать функционирование слов в составе грамматической формы и в качестве самостоятельного члена предложения;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пользуясь алгоритмом, расставлять знаки препинания в тексте;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употребление знаков препинания в разных функциях (разделение, выделение, завершение);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правильно употреблять форму зависимого слова при управлении; правильно строить предложение с деепричастным оборотом; пользоваться синтаксическими синонимами для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избежания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повторов;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писать слова с изученными орфограммами, объяснять синтаксические условия выбора правильного написания;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ошибки в правописании слов, исправлять их, объяснять условия выбора правильного написания.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Синтаксис, пунктуация, культура речи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Словосочетание. Простое предложение. Главные члены предложения. Второстепенные члены предложения. Односоставные предложения. Неполные предложения. Осложненное предложение. Однородные члены предложения. Обособленные члены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Обращение. Вводные и вставные конструкции. Чужая речь.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Итоговая контрольная работа. Тест.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Тематическое планирование</w:t>
      </w:r>
    </w:p>
    <w:p w:rsidR="0077622C" w:rsidRPr="0077622C" w:rsidRDefault="0077622C" w:rsidP="00776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eastAsia="ru-RU"/>
        </w:rPr>
        <w:t>по дисциплине «Русский язык» 8 класс</w:t>
      </w:r>
    </w:p>
    <w:tbl>
      <w:tblPr>
        <w:tblW w:w="115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74"/>
        <w:gridCol w:w="3114"/>
        <w:gridCol w:w="1431"/>
        <w:gridCol w:w="1234"/>
        <w:gridCol w:w="1227"/>
        <w:gridCol w:w="1245"/>
        <w:gridCol w:w="2255"/>
      </w:tblGrid>
      <w:tr w:rsidR="0077622C" w:rsidRPr="0077622C" w:rsidTr="0077622C">
        <w:tc>
          <w:tcPr>
            <w:tcW w:w="105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№ </w:t>
            </w:r>
            <w:proofErr w:type="spellStart"/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</w:t>
            </w: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spellEnd"/>
          </w:p>
        </w:tc>
        <w:tc>
          <w:tcPr>
            <w:tcW w:w="304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Наименование</w:t>
            </w:r>
          </w:p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разделов и тем</w:t>
            </w:r>
          </w:p>
        </w:tc>
        <w:tc>
          <w:tcPr>
            <w:tcW w:w="121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Максимал</w:t>
            </w:r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ь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</w:t>
            </w:r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ная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нагрузка учащегося, ч.</w:t>
            </w:r>
          </w:p>
        </w:tc>
        <w:tc>
          <w:tcPr>
            <w:tcW w:w="540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 них</w:t>
            </w:r>
          </w:p>
        </w:tc>
      </w:tr>
      <w:tr w:rsidR="0077622C" w:rsidRPr="0077622C" w:rsidTr="0077622C">
        <w:trPr>
          <w:trHeight w:val="241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Теорети-ческое</w:t>
            </w:r>
            <w:proofErr w:type="spellEnd"/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обучение, ч.</w:t>
            </w:r>
          </w:p>
        </w:tc>
        <w:tc>
          <w:tcPr>
            <w:tcW w:w="1200" w:type="dxa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Развитие речи,</w:t>
            </w:r>
          </w:p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</w:t>
            </w:r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9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Контроль-ная</w:t>
            </w:r>
            <w:proofErr w:type="spellEnd"/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работа, ч.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Самостоя-тельная</w:t>
            </w:r>
            <w:proofErr w:type="spellEnd"/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работа, ч.</w:t>
            </w:r>
          </w:p>
        </w:tc>
      </w:tr>
      <w:tr w:rsidR="0077622C" w:rsidRPr="0077622C" w:rsidTr="0077622C">
        <w:trPr>
          <w:trHeight w:val="241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77622C">
        <w:trPr>
          <w:trHeight w:val="315"/>
        </w:trPr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Функции русского языка в современном мире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Повторение </w:t>
            </w:r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V–VII классах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Синтаксис, пунктуация, культура речи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Словосочетание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Простое предложение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Главные члены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Второстепенные члены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Односоставные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77622C">
        <w:trPr>
          <w:trHeight w:val="420"/>
        </w:trPr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Осложненное предложение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члены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13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Обращение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Вводные и вставные конструкции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Чужая речь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Повторение и систематизация </w:t>
            </w:r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VIII классе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58.5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20.5</w:t>
            </w:r>
          </w:p>
        </w:tc>
      </w:tr>
    </w:tbl>
    <w:p w:rsidR="0077622C" w:rsidRPr="0077622C" w:rsidRDefault="0077622C" w:rsidP="00776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Основное учебно-методическое обеспечение: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Стандарт основного общего образования по русскому языку. URL: http://www.mon.gov.ru/work/obr/dok/obs/fkgs/08.doc (дата обращения: 06.08.10).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Примерные программы основного общего образования. Русский язык для образовательных учреждений с русским языком обучения. URL: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http://www.mon.gov.ru/work/obr/dok/obs/prog/02-1-o.doc (дата обращения: 06.08.10).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Примерные программы по учебным предметам. Русский язык. 5-9 классы: проект – М.: Просвещение, 2010.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4. Программы общеобразовательных учреждений. Русский язык. 5-9 классы / Баранов М.Т.,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Ладыженская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Т.А.,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Шанский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Н.М. – М.: Просвещение, 2010.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5.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Тростенцова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Л.А.,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Ладыженская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Т.А.,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Дейкина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А.Д., Александрова О.М. Русский язык. 8 класс: учебник для общеобразовательных учр</w:t>
      </w:r>
      <w:r w:rsidR="00E6678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еждений. – М.: Просвещение, 2014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Календарно-тематическое планирование русского языка 8 класса.</w:t>
      </w:r>
    </w:p>
    <w:tbl>
      <w:tblPr>
        <w:tblW w:w="1645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56"/>
        <w:gridCol w:w="3612"/>
        <w:gridCol w:w="2410"/>
        <w:gridCol w:w="1417"/>
        <w:gridCol w:w="3686"/>
        <w:gridCol w:w="1984"/>
        <w:gridCol w:w="1985"/>
        <w:gridCol w:w="479"/>
        <w:gridCol w:w="124"/>
      </w:tblGrid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Наименование разделов и тем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занятия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самостоятельной работы</w:t>
            </w:r>
          </w:p>
        </w:tc>
        <w:tc>
          <w:tcPr>
            <w:tcW w:w="39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Дата проведения занятий</w:t>
            </w: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Планируемая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Фактическая</w:t>
            </w: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Функции русского языка в современном мире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A65C8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A65C8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Русский язык в современном мире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Вводный урок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FA571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03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Повторение </w:t>
            </w:r>
            <w:proofErr w:type="gramStart"/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в V–VII классах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9076C2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r w:rsidR="0077622C"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="0077622C"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унктуация</w:t>
            </w:r>
            <w:proofErr w:type="spellEnd"/>
            <w:r w:rsidR="0077622C"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орфография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04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Знаки препинания: знаки завершения, разделения, выделения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06.09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Знаки препинания в сложном предложении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FA571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  <w:trHeight w:val="795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Буквы </w:t>
            </w:r>
            <w:proofErr w:type="spellStart"/>
            <w:r w:rsidRPr="0077622C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н</w:t>
            </w:r>
            <w:proofErr w:type="spellEnd"/>
            <w:r w:rsidRPr="0077622C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77622C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нн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в суффиксах прилагательных, причастий и наречий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Изложение с грамматическим заданием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Изложение с грамматическим заданием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FA571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Слитное и раздельное написание </w:t>
            </w:r>
            <w:r w:rsidRPr="0077622C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не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с разными частями речи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Стартовый 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Написание диктанта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  <w:trHeight w:val="600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Синтаксис, пунктуация, культура речи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Основные единицы синтаксиса. Текст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FA571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Предложение как единица синтаксиса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Словосочетание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Словосочетание как единица синтаксиса. Виды словосочетаний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Синтаксические связи слов в словосочетаниях. Синтаксический раз-</w:t>
            </w:r>
          </w:p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бор словосочетаний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FA571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Простое предложение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Простое предложение.</w:t>
            </w:r>
          </w:p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Грамматическая (предикативная) основа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Работа по </w:t>
            </w: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каоточкам</w:t>
            </w:r>
            <w:proofErr w:type="spellEnd"/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02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Порядок слов в предложении. Интонация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04.10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Описание памятника культуры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FA571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08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Главные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Подлежащее.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Простое глагольное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Сочинение на тему «Чудный собор»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FA571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Сочинение на тему «Чудный собор»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6.5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Составное глагольное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Составное именное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FA571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Тире между подлежащим и сказуемым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Второстепенные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Второстепенные члены предложения. Роль второстепенных членов в предложении. Дополнение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FA571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Определение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Приложение. Знаки препинания при нём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00DD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00DD" w:rsidRPr="0077622C" w:rsidRDefault="00BC00D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Pr="0077622C" w:rsidRDefault="00BC00D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Pr="0077622C" w:rsidRDefault="00BC00D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Pr="0077622C" w:rsidRDefault="00BC00D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Pr="0077622C" w:rsidRDefault="00BC00D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Pr="0077622C" w:rsidRDefault="00BC00D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00DD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00DD" w:rsidRPr="0077622C" w:rsidRDefault="00BC00D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Pr="0077622C" w:rsidRDefault="00BC00D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Pr="0077622C" w:rsidRDefault="00BC00D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Pr="0077622C" w:rsidRDefault="00BC00D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Pr="0077622C" w:rsidRDefault="00BC00D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Pr="0077622C" w:rsidRDefault="00BC00D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Обстоятельство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265DB2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двусоставного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Характеристика человека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сочинение Характеристика человека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BC00D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тестирование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BC00D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 знаний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Односоставные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Главный член односоставного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со словарями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8.2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Назывные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Определенно-личные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265DB2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Неопределенно-личные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Инструкция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Безличные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Рассуждение Контрольное сочинение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односоставного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 и обобщения полученных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 и обобщения полученных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Контрольная работа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Осложненное предложение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осложненном предложении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Однородные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однородных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члены, связанные только перечислительной интонацией,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62B1B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62B1B" w:rsidRPr="0077622C" w:rsidRDefault="00662B1B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2B1B" w:rsidRPr="0077622C" w:rsidRDefault="00662B1B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контрольный диктант по теме «Неполные предложения»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62B1B" w:rsidRPr="0077622C" w:rsidRDefault="00662B1B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62B1B" w:rsidRPr="0077622C" w:rsidRDefault="00662B1B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62B1B" w:rsidRPr="0077622C" w:rsidRDefault="00662B1B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2B1B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2B1B" w:rsidRPr="0077622C" w:rsidRDefault="00662B1B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члены, связанные только перечислительной интонацией,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изложение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изложение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и неоднородные определения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31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Обобщающие слова при однородных членах и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Обобщающие слова при однородных членах и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Синтаксический разбор предложения с однородными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265DB2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11.12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Пунктуационный разбор предложения с однородными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67803" w:rsidP="00867803">
            <w:pPr>
              <w:tabs>
                <w:tab w:val="left" w:pos="690"/>
                <w:tab w:val="center" w:pos="877"/>
              </w:tabs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ab/>
              <w:t>11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Написание диктанта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Обособленные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обособлении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со словарями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обособлении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Рассуждение на дискуссионную тему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Рассуждение на дискуссионную тему.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4.03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trHeight w:val="765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5.03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Обособленные приложения.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 xml:space="preserve">Урок закрепления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12.11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закрепления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закрепления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предложения с обособленными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Пунктуационный разбор предложения с обособленными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12.19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 и обобщения полученных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12.20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Контрольная работа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Обращение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Обращение Распространенные обращения. Назначение обращения. Выделительные знаки препинания при обращении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Употребление обращений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со словарями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265DB2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Составление делового письма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Вводные и вставные конструкции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Вводные конструкции. Группы вводных слов и вводных сочетаний слов по значению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закрепления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</w:t>
            </w:r>
            <w:r w:rsidR="00DA737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Вставные слова, словосочетания и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</w:t>
            </w:r>
            <w:r w:rsidR="008B0FD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Публичное выступление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</w:t>
            </w:r>
            <w:r w:rsidR="008B0FD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Междометия в предложении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</w:t>
            </w:r>
            <w:r w:rsidR="008B0FD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14.7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и пунктуационный разбор предложений со словами, словосочетаниями и предложениями, грамматически не связанными с членами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</w:t>
            </w:r>
            <w:r w:rsidR="008B0FD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Урок-зачет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Чужая речь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 чужой речи. Комментирующая часть. Прямая и косвенная речь. Косвенная речь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  <w:r w:rsidR="008B0FD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Прямая речь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  <w:r w:rsidR="008B0FD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Диалог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265DB2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  <w:r w:rsidR="008B0FD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Рассказ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</w:t>
            </w:r>
            <w:r w:rsidR="008B0FD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Цитата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</w:t>
            </w:r>
            <w:r w:rsidR="008B0FD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предложений с чужой речью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  <w:r w:rsidR="008B0FD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Повторение и систематизация </w:t>
            </w:r>
            <w:proofErr w:type="gramStart"/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в </w:t>
            </w:r>
            <w:proofErr w:type="spellStart"/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VIIIклассе</w:t>
            </w:r>
            <w:proofErr w:type="spellEnd"/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морфология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</w:t>
            </w:r>
            <w:r w:rsidR="008B0FD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пунктуация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</w:t>
            </w:r>
            <w:r w:rsidR="008B0FD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изложение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AA1414">
            <w:pPr>
              <w:tabs>
                <w:tab w:val="left" w:pos="660"/>
                <w:tab w:val="center" w:pos="877"/>
              </w:tabs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ab/>
              <w:t>27</w:t>
            </w:r>
            <w:r w:rsidR="008B0FD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культура речи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</w:t>
            </w:r>
            <w:r w:rsidR="008B0FD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орфография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</w:t>
            </w:r>
            <w:r w:rsidR="008B0FD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Написание диктанта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</w:t>
            </w:r>
            <w:r w:rsidR="008B0FD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16.7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работы над ошибками.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AA1414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31</w:t>
            </w:r>
            <w:bookmarkStart w:id="0" w:name="_GoBack"/>
            <w:bookmarkEnd w:id="0"/>
            <w:r w:rsidR="008B0FD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093C94" w:rsidRDefault="00093C94"/>
    <w:sectPr w:rsidR="00093C94" w:rsidSect="007762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0840"/>
    <w:multiLevelType w:val="multilevel"/>
    <w:tmpl w:val="83F6D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0B69BA"/>
    <w:multiLevelType w:val="multilevel"/>
    <w:tmpl w:val="9B163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513F57"/>
    <w:multiLevelType w:val="multilevel"/>
    <w:tmpl w:val="35903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E553CD"/>
    <w:multiLevelType w:val="multilevel"/>
    <w:tmpl w:val="511C3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7F322A"/>
    <w:multiLevelType w:val="multilevel"/>
    <w:tmpl w:val="8A8EE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D8718E"/>
    <w:multiLevelType w:val="multilevel"/>
    <w:tmpl w:val="56C07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D8389E"/>
    <w:multiLevelType w:val="multilevel"/>
    <w:tmpl w:val="9A3EE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6721D2"/>
    <w:multiLevelType w:val="multilevel"/>
    <w:tmpl w:val="685E3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8018FF"/>
    <w:multiLevelType w:val="multilevel"/>
    <w:tmpl w:val="4724A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BA07A0"/>
    <w:multiLevelType w:val="multilevel"/>
    <w:tmpl w:val="584EF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CD2B21"/>
    <w:multiLevelType w:val="multilevel"/>
    <w:tmpl w:val="BA86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042E63"/>
    <w:multiLevelType w:val="multilevel"/>
    <w:tmpl w:val="B5946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BF0CAD"/>
    <w:multiLevelType w:val="multilevel"/>
    <w:tmpl w:val="F3F4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080621"/>
    <w:multiLevelType w:val="multilevel"/>
    <w:tmpl w:val="AA8A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944680"/>
    <w:multiLevelType w:val="multilevel"/>
    <w:tmpl w:val="E20EE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F261E5"/>
    <w:multiLevelType w:val="multilevel"/>
    <w:tmpl w:val="A69A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A77618"/>
    <w:multiLevelType w:val="multilevel"/>
    <w:tmpl w:val="791ED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EB1523"/>
    <w:multiLevelType w:val="multilevel"/>
    <w:tmpl w:val="0F2C7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BB2E46"/>
    <w:multiLevelType w:val="multilevel"/>
    <w:tmpl w:val="D004B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C52244"/>
    <w:multiLevelType w:val="multilevel"/>
    <w:tmpl w:val="6DDE5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3C0839"/>
    <w:multiLevelType w:val="multilevel"/>
    <w:tmpl w:val="454CC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887E25"/>
    <w:multiLevelType w:val="multilevel"/>
    <w:tmpl w:val="289C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131A86"/>
    <w:multiLevelType w:val="multilevel"/>
    <w:tmpl w:val="88909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284E7E"/>
    <w:multiLevelType w:val="multilevel"/>
    <w:tmpl w:val="1C741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FD5BEB"/>
    <w:multiLevelType w:val="multilevel"/>
    <w:tmpl w:val="12884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D8B1709"/>
    <w:multiLevelType w:val="multilevel"/>
    <w:tmpl w:val="BBD21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CA076A"/>
    <w:multiLevelType w:val="multilevel"/>
    <w:tmpl w:val="3A508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C574E8D"/>
    <w:multiLevelType w:val="multilevel"/>
    <w:tmpl w:val="8F2CE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910C9F"/>
    <w:multiLevelType w:val="multilevel"/>
    <w:tmpl w:val="A11AC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7447188"/>
    <w:multiLevelType w:val="multilevel"/>
    <w:tmpl w:val="7B225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9884F29"/>
    <w:multiLevelType w:val="multilevel"/>
    <w:tmpl w:val="1B48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14F3B0D"/>
    <w:multiLevelType w:val="multilevel"/>
    <w:tmpl w:val="38B83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58C5AB4"/>
    <w:multiLevelType w:val="multilevel"/>
    <w:tmpl w:val="DDCC8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81F21C0"/>
    <w:multiLevelType w:val="multilevel"/>
    <w:tmpl w:val="13DC2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840099"/>
    <w:multiLevelType w:val="multilevel"/>
    <w:tmpl w:val="12686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B2028D"/>
    <w:multiLevelType w:val="multilevel"/>
    <w:tmpl w:val="29701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DA6D29"/>
    <w:multiLevelType w:val="multilevel"/>
    <w:tmpl w:val="27984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ED626C6"/>
    <w:multiLevelType w:val="multilevel"/>
    <w:tmpl w:val="7830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37"/>
  </w:num>
  <w:num w:numId="5">
    <w:abstractNumId w:val="26"/>
  </w:num>
  <w:num w:numId="6">
    <w:abstractNumId w:val="20"/>
  </w:num>
  <w:num w:numId="7">
    <w:abstractNumId w:val="12"/>
  </w:num>
  <w:num w:numId="8">
    <w:abstractNumId w:val="4"/>
  </w:num>
  <w:num w:numId="9">
    <w:abstractNumId w:val="14"/>
  </w:num>
  <w:num w:numId="10">
    <w:abstractNumId w:val="6"/>
  </w:num>
  <w:num w:numId="11">
    <w:abstractNumId w:val="5"/>
  </w:num>
  <w:num w:numId="12">
    <w:abstractNumId w:val="19"/>
  </w:num>
  <w:num w:numId="13">
    <w:abstractNumId w:val="35"/>
  </w:num>
  <w:num w:numId="14">
    <w:abstractNumId w:val="16"/>
  </w:num>
  <w:num w:numId="15">
    <w:abstractNumId w:val="17"/>
  </w:num>
  <w:num w:numId="16">
    <w:abstractNumId w:val="2"/>
  </w:num>
  <w:num w:numId="17">
    <w:abstractNumId w:val="33"/>
  </w:num>
  <w:num w:numId="18">
    <w:abstractNumId w:val="30"/>
  </w:num>
  <w:num w:numId="19">
    <w:abstractNumId w:val="32"/>
  </w:num>
  <w:num w:numId="20">
    <w:abstractNumId w:val="23"/>
  </w:num>
  <w:num w:numId="21">
    <w:abstractNumId w:val="13"/>
  </w:num>
  <w:num w:numId="22">
    <w:abstractNumId w:val="24"/>
  </w:num>
  <w:num w:numId="23">
    <w:abstractNumId w:val="27"/>
  </w:num>
  <w:num w:numId="24">
    <w:abstractNumId w:val="29"/>
  </w:num>
  <w:num w:numId="25">
    <w:abstractNumId w:val="31"/>
  </w:num>
  <w:num w:numId="26">
    <w:abstractNumId w:val="34"/>
  </w:num>
  <w:num w:numId="27">
    <w:abstractNumId w:val="28"/>
  </w:num>
  <w:num w:numId="28">
    <w:abstractNumId w:val="11"/>
  </w:num>
  <w:num w:numId="29">
    <w:abstractNumId w:val="7"/>
  </w:num>
  <w:num w:numId="30">
    <w:abstractNumId w:val="8"/>
  </w:num>
  <w:num w:numId="31">
    <w:abstractNumId w:val="22"/>
  </w:num>
  <w:num w:numId="32">
    <w:abstractNumId w:val="18"/>
  </w:num>
  <w:num w:numId="33">
    <w:abstractNumId w:val="0"/>
  </w:num>
  <w:num w:numId="34">
    <w:abstractNumId w:val="21"/>
  </w:num>
  <w:num w:numId="35">
    <w:abstractNumId w:val="3"/>
  </w:num>
  <w:num w:numId="36">
    <w:abstractNumId w:val="25"/>
  </w:num>
  <w:num w:numId="37">
    <w:abstractNumId w:val="36"/>
  </w:num>
  <w:num w:numId="3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22C"/>
    <w:rsid w:val="00003107"/>
    <w:rsid w:val="00093C94"/>
    <w:rsid w:val="000B7789"/>
    <w:rsid w:val="00265DB2"/>
    <w:rsid w:val="00662B1B"/>
    <w:rsid w:val="0077622C"/>
    <w:rsid w:val="00867803"/>
    <w:rsid w:val="008A3154"/>
    <w:rsid w:val="008B0FDE"/>
    <w:rsid w:val="009076C2"/>
    <w:rsid w:val="00A65C8C"/>
    <w:rsid w:val="00A66566"/>
    <w:rsid w:val="00AA1414"/>
    <w:rsid w:val="00BC00DD"/>
    <w:rsid w:val="00C308DD"/>
    <w:rsid w:val="00C33EF3"/>
    <w:rsid w:val="00C65A72"/>
    <w:rsid w:val="00DA737D"/>
    <w:rsid w:val="00E6678F"/>
    <w:rsid w:val="00FA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1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622C"/>
  </w:style>
  <w:style w:type="paragraph" w:styleId="a3">
    <w:name w:val="Normal (Web)"/>
    <w:basedOn w:val="a"/>
    <w:uiPriority w:val="99"/>
    <w:unhideWhenUsed/>
    <w:rsid w:val="00776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5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5C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5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7E3CE-DC00-4ABD-AF84-DB8D379C4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9272</Words>
  <Characters>52854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2017-11-14T05:31:00Z</cp:lastPrinted>
  <dcterms:created xsi:type="dcterms:W3CDTF">2017-10-04T19:03:00Z</dcterms:created>
  <dcterms:modified xsi:type="dcterms:W3CDTF">2018-10-15T09:02:00Z</dcterms:modified>
</cp:coreProperties>
</file>