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E6" w:rsidRPr="00D43B3F" w:rsidRDefault="003C6745">
      <w:pPr>
        <w:numPr>
          <w:ilvl w:val="0"/>
          <w:numId w:val="1"/>
        </w:numPr>
        <w:tabs>
          <w:tab w:val="left" w:pos="4056"/>
        </w:tabs>
        <w:spacing w:line="248" w:lineRule="auto"/>
        <w:ind w:left="3120" w:right="2620" w:firstLine="654"/>
        <w:rPr>
          <w:rFonts w:eastAsia="Times New Roman"/>
          <w:b/>
          <w:bCs/>
          <w:sz w:val="28"/>
          <w:szCs w:val="28"/>
        </w:rPr>
      </w:pPr>
      <w:proofErr w:type="gramStart"/>
      <w:r w:rsidRPr="00D43B3F">
        <w:rPr>
          <w:rFonts w:eastAsia="Times New Roman"/>
          <w:b/>
          <w:bCs/>
          <w:sz w:val="28"/>
          <w:szCs w:val="28"/>
        </w:rPr>
        <w:t>Р</w:t>
      </w:r>
      <w:proofErr w:type="gramEnd"/>
      <w:r w:rsidRPr="00D43B3F">
        <w:rPr>
          <w:rFonts w:eastAsia="Times New Roman"/>
          <w:b/>
          <w:bCs/>
          <w:sz w:val="28"/>
          <w:szCs w:val="28"/>
        </w:rPr>
        <w:t xml:space="preserve"> О Т О К О Л №4</w:t>
      </w:r>
      <w:r w:rsidR="003B5FA0" w:rsidRPr="00D43B3F">
        <w:rPr>
          <w:rFonts w:eastAsia="Times New Roman"/>
          <w:b/>
          <w:bCs/>
          <w:sz w:val="28"/>
          <w:szCs w:val="28"/>
        </w:rPr>
        <w:t xml:space="preserve"> заседания методического совета</w:t>
      </w:r>
    </w:p>
    <w:p w:rsidR="009A24E6" w:rsidRPr="00D43B3F" w:rsidRDefault="009A24E6">
      <w:pPr>
        <w:spacing w:line="313" w:lineRule="exact"/>
        <w:rPr>
          <w:sz w:val="28"/>
          <w:szCs w:val="28"/>
        </w:rPr>
      </w:pPr>
    </w:p>
    <w:tbl>
      <w:tblPr>
        <w:tblW w:w="98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6000"/>
        <w:gridCol w:w="3120"/>
      </w:tblGrid>
      <w:tr w:rsidR="009A24E6" w:rsidRPr="00D43B3F" w:rsidTr="003C6745">
        <w:trPr>
          <w:trHeight w:val="322"/>
        </w:trPr>
        <w:tc>
          <w:tcPr>
            <w:tcW w:w="6680" w:type="dxa"/>
            <w:gridSpan w:val="2"/>
            <w:vAlign w:val="bottom"/>
          </w:tcPr>
          <w:p w:rsidR="009A24E6" w:rsidRPr="00D43B3F" w:rsidRDefault="003C6745">
            <w:pPr>
              <w:ind w:left="440"/>
              <w:rPr>
                <w:sz w:val="28"/>
                <w:szCs w:val="28"/>
              </w:rPr>
            </w:pPr>
            <w:r w:rsidRPr="00D43B3F">
              <w:rPr>
                <w:rFonts w:eastAsia="Times New Roman"/>
                <w:b/>
                <w:bCs/>
                <w:sz w:val="28"/>
                <w:szCs w:val="28"/>
              </w:rPr>
              <w:t>10.01.2019</w:t>
            </w:r>
            <w:r w:rsidR="003B5FA0" w:rsidRPr="00D43B3F">
              <w:rPr>
                <w:rFonts w:eastAsia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120" w:type="dxa"/>
            <w:vAlign w:val="bottom"/>
          </w:tcPr>
          <w:p w:rsidR="009A24E6" w:rsidRPr="00D43B3F" w:rsidRDefault="009A24E6">
            <w:pPr>
              <w:rPr>
                <w:sz w:val="28"/>
                <w:szCs w:val="28"/>
              </w:rPr>
            </w:pPr>
          </w:p>
        </w:tc>
      </w:tr>
      <w:tr w:rsidR="009A24E6" w:rsidRPr="00D43B3F" w:rsidTr="003C6745">
        <w:trPr>
          <w:trHeight w:val="636"/>
        </w:trPr>
        <w:tc>
          <w:tcPr>
            <w:tcW w:w="6680" w:type="dxa"/>
            <w:gridSpan w:val="2"/>
            <w:vAlign w:val="bottom"/>
          </w:tcPr>
          <w:p w:rsidR="009A24E6" w:rsidRPr="00D43B3F" w:rsidRDefault="003B5FA0" w:rsidP="00D43B3F">
            <w:pPr>
              <w:ind w:left="440"/>
              <w:rPr>
                <w:sz w:val="28"/>
                <w:szCs w:val="28"/>
              </w:rPr>
            </w:pPr>
            <w:r w:rsidRPr="00D43B3F">
              <w:rPr>
                <w:rFonts w:eastAsia="Times New Roman"/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3120" w:type="dxa"/>
            <w:vAlign w:val="bottom"/>
          </w:tcPr>
          <w:p w:rsidR="009A24E6" w:rsidRPr="00D43B3F" w:rsidRDefault="003C6745" w:rsidP="00D43B3F">
            <w:pPr>
              <w:rPr>
                <w:sz w:val="28"/>
                <w:szCs w:val="28"/>
              </w:rPr>
            </w:pPr>
            <w:proofErr w:type="spellStart"/>
            <w:r w:rsidRPr="00D43B3F">
              <w:rPr>
                <w:rFonts w:eastAsia="Times New Roman"/>
                <w:sz w:val="28"/>
                <w:szCs w:val="28"/>
              </w:rPr>
              <w:t>Янибекова</w:t>
            </w:r>
            <w:proofErr w:type="spellEnd"/>
            <w:r w:rsidRPr="00D43B3F">
              <w:rPr>
                <w:rFonts w:eastAsia="Times New Roman"/>
                <w:sz w:val="28"/>
                <w:szCs w:val="28"/>
              </w:rPr>
              <w:t xml:space="preserve"> А.И.</w:t>
            </w:r>
          </w:p>
        </w:tc>
      </w:tr>
      <w:tr w:rsidR="009A24E6" w:rsidRPr="00D43B3F" w:rsidTr="003C6745">
        <w:trPr>
          <w:trHeight w:val="320"/>
        </w:trPr>
        <w:tc>
          <w:tcPr>
            <w:tcW w:w="6680" w:type="dxa"/>
            <w:gridSpan w:val="2"/>
            <w:vAlign w:val="bottom"/>
          </w:tcPr>
          <w:p w:rsidR="009A24E6" w:rsidRPr="00D43B3F" w:rsidRDefault="009A24E6" w:rsidP="00D43B3F">
            <w:pPr>
              <w:ind w:left="440"/>
              <w:rPr>
                <w:sz w:val="28"/>
                <w:szCs w:val="28"/>
              </w:rPr>
            </w:pPr>
          </w:p>
        </w:tc>
        <w:tc>
          <w:tcPr>
            <w:tcW w:w="3120" w:type="dxa"/>
            <w:vAlign w:val="bottom"/>
          </w:tcPr>
          <w:p w:rsidR="009A24E6" w:rsidRPr="00D43B3F" w:rsidRDefault="009A24E6" w:rsidP="00D43B3F">
            <w:pPr>
              <w:ind w:left="840"/>
              <w:rPr>
                <w:sz w:val="28"/>
                <w:szCs w:val="28"/>
              </w:rPr>
            </w:pPr>
          </w:p>
        </w:tc>
      </w:tr>
      <w:tr w:rsidR="009A24E6" w:rsidRPr="00D43B3F" w:rsidTr="003C6745">
        <w:trPr>
          <w:trHeight w:val="324"/>
        </w:trPr>
        <w:tc>
          <w:tcPr>
            <w:tcW w:w="6680" w:type="dxa"/>
            <w:gridSpan w:val="2"/>
            <w:vAlign w:val="bottom"/>
          </w:tcPr>
          <w:p w:rsidR="009A24E6" w:rsidRPr="00D43B3F" w:rsidRDefault="003B5FA0" w:rsidP="00D43B3F">
            <w:pPr>
              <w:ind w:left="440"/>
              <w:rPr>
                <w:sz w:val="28"/>
                <w:szCs w:val="28"/>
              </w:rPr>
            </w:pPr>
            <w:r w:rsidRPr="00D43B3F">
              <w:rPr>
                <w:rFonts w:eastAsia="Times New Roman"/>
                <w:b/>
                <w:bCs/>
                <w:sz w:val="28"/>
                <w:szCs w:val="28"/>
              </w:rPr>
              <w:t xml:space="preserve">Присутствовали: </w:t>
            </w:r>
            <w:r w:rsidR="003C6745" w:rsidRPr="00D43B3F">
              <w:rPr>
                <w:rFonts w:eastAsia="Times New Roman"/>
                <w:sz w:val="28"/>
                <w:szCs w:val="28"/>
              </w:rPr>
              <w:t xml:space="preserve"> </w:t>
            </w:r>
            <w:r w:rsidR="00D43B3F">
              <w:rPr>
                <w:rFonts w:eastAsia="Times New Roman"/>
                <w:sz w:val="28"/>
                <w:szCs w:val="28"/>
              </w:rPr>
              <w:t>10</w:t>
            </w:r>
            <w:r w:rsidR="003C6745" w:rsidRPr="00D43B3F">
              <w:rPr>
                <w:rFonts w:eastAsia="Times New Roman"/>
                <w:sz w:val="28"/>
                <w:szCs w:val="28"/>
              </w:rPr>
              <w:t xml:space="preserve"> </w:t>
            </w:r>
            <w:r w:rsidRPr="00D43B3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D43B3F">
              <w:rPr>
                <w:rFonts w:eastAsia="Times New Roman"/>
                <w:sz w:val="28"/>
                <w:szCs w:val="28"/>
              </w:rPr>
              <w:t>человек</w:t>
            </w:r>
          </w:p>
        </w:tc>
        <w:tc>
          <w:tcPr>
            <w:tcW w:w="3120" w:type="dxa"/>
            <w:vAlign w:val="bottom"/>
          </w:tcPr>
          <w:p w:rsidR="009A24E6" w:rsidRPr="00D43B3F" w:rsidRDefault="009A24E6" w:rsidP="00D43B3F">
            <w:pPr>
              <w:rPr>
                <w:sz w:val="28"/>
                <w:szCs w:val="28"/>
              </w:rPr>
            </w:pPr>
          </w:p>
        </w:tc>
      </w:tr>
      <w:tr w:rsidR="009A24E6" w:rsidRPr="00D43B3F" w:rsidTr="003C6745">
        <w:trPr>
          <w:trHeight w:val="880"/>
        </w:trPr>
        <w:tc>
          <w:tcPr>
            <w:tcW w:w="680" w:type="dxa"/>
            <w:vAlign w:val="bottom"/>
          </w:tcPr>
          <w:p w:rsidR="009A24E6" w:rsidRPr="00D43B3F" w:rsidRDefault="009A24E6" w:rsidP="00D43B3F">
            <w:pPr>
              <w:rPr>
                <w:sz w:val="28"/>
                <w:szCs w:val="28"/>
              </w:rPr>
            </w:pPr>
          </w:p>
        </w:tc>
        <w:tc>
          <w:tcPr>
            <w:tcW w:w="6000" w:type="dxa"/>
            <w:vAlign w:val="bottom"/>
          </w:tcPr>
          <w:p w:rsidR="009A24E6" w:rsidRPr="00D43B3F" w:rsidRDefault="003B5FA0" w:rsidP="00D43B3F">
            <w:pPr>
              <w:ind w:left="3520"/>
              <w:rPr>
                <w:sz w:val="28"/>
                <w:szCs w:val="28"/>
              </w:rPr>
            </w:pPr>
            <w:r w:rsidRPr="00D43B3F">
              <w:rPr>
                <w:rFonts w:eastAsia="Times New Roman"/>
                <w:b/>
                <w:bCs/>
                <w:sz w:val="28"/>
                <w:szCs w:val="28"/>
              </w:rPr>
              <w:t>Повестка дня:</w:t>
            </w:r>
          </w:p>
        </w:tc>
        <w:tc>
          <w:tcPr>
            <w:tcW w:w="3120" w:type="dxa"/>
            <w:vAlign w:val="bottom"/>
          </w:tcPr>
          <w:p w:rsidR="009A24E6" w:rsidRPr="00D43B3F" w:rsidRDefault="009A24E6" w:rsidP="00D43B3F">
            <w:pPr>
              <w:rPr>
                <w:sz w:val="28"/>
                <w:szCs w:val="28"/>
              </w:rPr>
            </w:pPr>
          </w:p>
        </w:tc>
      </w:tr>
    </w:tbl>
    <w:p w:rsidR="009A24E6" w:rsidRPr="00D43B3F" w:rsidRDefault="009A24E6">
      <w:pPr>
        <w:spacing w:line="352" w:lineRule="exact"/>
        <w:rPr>
          <w:sz w:val="28"/>
          <w:szCs w:val="28"/>
        </w:rPr>
      </w:pPr>
    </w:p>
    <w:p w:rsidR="003C6745" w:rsidRPr="00D43B3F" w:rsidRDefault="003C6745">
      <w:pPr>
        <w:ind w:left="440"/>
        <w:rPr>
          <w:rFonts w:eastAsia="Times New Roman"/>
          <w:bCs/>
          <w:i/>
          <w:iCs/>
          <w:sz w:val="28"/>
          <w:szCs w:val="28"/>
        </w:rPr>
      </w:pPr>
      <w:r w:rsidRPr="00D43B3F">
        <w:rPr>
          <w:rFonts w:eastAsia="Times New Roman"/>
          <w:b/>
          <w:bCs/>
          <w:i/>
          <w:iCs/>
          <w:sz w:val="28"/>
          <w:szCs w:val="28"/>
        </w:rPr>
        <w:t>1</w:t>
      </w:r>
      <w:r w:rsidRPr="00D43B3F">
        <w:rPr>
          <w:rFonts w:eastAsia="Times New Roman"/>
          <w:bCs/>
          <w:i/>
          <w:iCs/>
          <w:sz w:val="28"/>
          <w:szCs w:val="28"/>
        </w:rPr>
        <w:t>.Результативность методической работы школы за 1-ое полугодие, состояние работы по повышению квалификации учителей.</w:t>
      </w:r>
    </w:p>
    <w:p w:rsidR="003C6745" w:rsidRPr="00D43B3F" w:rsidRDefault="003C6745">
      <w:pPr>
        <w:ind w:left="440"/>
        <w:rPr>
          <w:rFonts w:eastAsia="Times New Roman"/>
          <w:bCs/>
          <w:i/>
          <w:iCs/>
          <w:sz w:val="28"/>
          <w:szCs w:val="28"/>
        </w:rPr>
      </w:pPr>
      <w:r w:rsidRPr="00D43B3F">
        <w:rPr>
          <w:rFonts w:eastAsia="Times New Roman"/>
          <w:bCs/>
          <w:i/>
          <w:iCs/>
          <w:sz w:val="28"/>
          <w:szCs w:val="28"/>
        </w:rPr>
        <w:t>2.Мониторинг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</w:t>
      </w:r>
    </w:p>
    <w:p w:rsidR="003C6745" w:rsidRPr="00D43B3F" w:rsidRDefault="003C6745">
      <w:pPr>
        <w:ind w:left="440"/>
        <w:rPr>
          <w:rFonts w:eastAsia="Times New Roman"/>
          <w:bCs/>
          <w:i/>
          <w:iCs/>
          <w:sz w:val="28"/>
          <w:szCs w:val="28"/>
        </w:rPr>
      </w:pPr>
      <w:r w:rsidRPr="00D43B3F">
        <w:rPr>
          <w:rFonts w:eastAsia="Times New Roman"/>
          <w:bCs/>
          <w:i/>
          <w:iCs/>
          <w:sz w:val="28"/>
          <w:szCs w:val="28"/>
        </w:rPr>
        <w:t xml:space="preserve">3.Работа с </w:t>
      </w:r>
      <w:proofErr w:type="gramStart"/>
      <w:r w:rsidRPr="00D43B3F">
        <w:rPr>
          <w:rFonts w:eastAsia="Times New Roman"/>
          <w:bCs/>
          <w:i/>
          <w:iCs/>
          <w:sz w:val="28"/>
          <w:szCs w:val="28"/>
        </w:rPr>
        <w:t>одарёнными</w:t>
      </w:r>
      <w:proofErr w:type="gramEnd"/>
      <w:r w:rsidRPr="00D43B3F">
        <w:rPr>
          <w:rFonts w:eastAsia="Times New Roman"/>
          <w:bCs/>
          <w:i/>
          <w:iCs/>
          <w:sz w:val="28"/>
          <w:szCs w:val="28"/>
        </w:rPr>
        <w:t xml:space="preserve"> и способными обучающимися. Результативность </w:t>
      </w:r>
      <w:proofErr w:type="spellStart"/>
      <w:r w:rsidRPr="00D43B3F">
        <w:rPr>
          <w:rFonts w:eastAsia="Times New Roman"/>
          <w:bCs/>
          <w:i/>
          <w:iCs/>
          <w:sz w:val="28"/>
          <w:szCs w:val="28"/>
        </w:rPr>
        <w:t>внеучебной</w:t>
      </w:r>
      <w:proofErr w:type="spellEnd"/>
      <w:r w:rsidRPr="00D43B3F">
        <w:rPr>
          <w:rFonts w:eastAsia="Times New Roman"/>
          <w:bCs/>
          <w:i/>
          <w:iCs/>
          <w:sz w:val="28"/>
          <w:szCs w:val="28"/>
        </w:rPr>
        <w:t xml:space="preserve"> деятельности. Проведение предметных недель.</w:t>
      </w:r>
    </w:p>
    <w:p w:rsidR="009A24E6" w:rsidRPr="00D43B3F" w:rsidRDefault="003B5FA0" w:rsidP="003C6745">
      <w:pPr>
        <w:ind w:left="440"/>
        <w:jc w:val="center"/>
        <w:rPr>
          <w:b/>
          <w:sz w:val="28"/>
          <w:szCs w:val="28"/>
        </w:rPr>
      </w:pPr>
      <w:r w:rsidRPr="00D43B3F">
        <w:rPr>
          <w:rFonts w:eastAsia="Times New Roman"/>
          <w:b/>
          <w:bCs/>
          <w:i/>
          <w:iCs/>
          <w:sz w:val="28"/>
          <w:szCs w:val="28"/>
        </w:rPr>
        <w:t>Слушали:</w:t>
      </w:r>
    </w:p>
    <w:p w:rsidR="009A24E6" w:rsidRPr="00D43B3F" w:rsidRDefault="009A24E6">
      <w:pPr>
        <w:spacing w:line="8" w:lineRule="exact"/>
        <w:rPr>
          <w:sz w:val="28"/>
          <w:szCs w:val="28"/>
        </w:rPr>
      </w:pPr>
    </w:p>
    <w:p w:rsidR="009A24E6" w:rsidRPr="00D43B3F" w:rsidRDefault="003B5FA0">
      <w:pPr>
        <w:spacing w:line="236" w:lineRule="auto"/>
        <w:ind w:left="440" w:right="140" w:firstLine="708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По первому вопросу слушали предс</w:t>
      </w:r>
      <w:r w:rsidR="002B29FD" w:rsidRPr="00D43B3F">
        <w:rPr>
          <w:rFonts w:eastAsia="Times New Roman"/>
          <w:sz w:val="28"/>
          <w:szCs w:val="28"/>
        </w:rPr>
        <w:t xml:space="preserve">едателя МС </w:t>
      </w:r>
      <w:proofErr w:type="spellStart"/>
      <w:r w:rsidR="002B29FD" w:rsidRPr="00D43B3F">
        <w:rPr>
          <w:rFonts w:eastAsia="Times New Roman"/>
          <w:sz w:val="28"/>
          <w:szCs w:val="28"/>
        </w:rPr>
        <w:t>Янибекову</w:t>
      </w:r>
      <w:proofErr w:type="spellEnd"/>
      <w:r w:rsidR="002B29FD" w:rsidRPr="00D43B3F">
        <w:rPr>
          <w:rFonts w:eastAsia="Times New Roman"/>
          <w:sz w:val="28"/>
          <w:szCs w:val="28"/>
        </w:rPr>
        <w:t xml:space="preserve"> А.И.</w:t>
      </w:r>
      <w:r w:rsidRPr="00D43B3F">
        <w:rPr>
          <w:rFonts w:eastAsia="Times New Roman"/>
          <w:sz w:val="28"/>
          <w:szCs w:val="28"/>
        </w:rPr>
        <w:t>, которая сообщила о результативности методической работы школы за 1-ое полугодие, состоянии работы по повышению квалификации.</w:t>
      </w:r>
    </w:p>
    <w:p w:rsidR="009A24E6" w:rsidRPr="00D43B3F" w:rsidRDefault="009A24E6">
      <w:pPr>
        <w:spacing w:line="15" w:lineRule="exact"/>
        <w:rPr>
          <w:sz w:val="28"/>
          <w:szCs w:val="28"/>
        </w:rPr>
      </w:pPr>
    </w:p>
    <w:p w:rsidR="009A24E6" w:rsidRPr="00D43B3F" w:rsidRDefault="003B5FA0">
      <w:pPr>
        <w:spacing w:line="238" w:lineRule="auto"/>
        <w:ind w:left="440" w:right="80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Были освещены основные направления методической работы школы за 1-ое полугодие. Научно-методическая работа школы направлена на повышение творческого потенциала и совершенствования воспитательно-образовательного процесса, повышение творческого потенциала педагогов, на создание условий для личностного, социального, коммуникативного и познавательного развития личности обучающегося, на внедрение в практику личностно-ориентированных технологий, позволяющих наиболее полно реализоваться каждому обучающемуся.</w:t>
      </w:r>
    </w:p>
    <w:p w:rsidR="009A24E6" w:rsidRPr="00D43B3F" w:rsidRDefault="009A24E6">
      <w:pPr>
        <w:spacing w:line="22" w:lineRule="exact"/>
        <w:rPr>
          <w:sz w:val="28"/>
          <w:szCs w:val="28"/>
        </w:rPr>
      </w:pPr>
    </w:p>
    <w:p w:rsidR="009A24E6" w:rsidRPr="00D43B3F" w:rsidRDefault="003B5FA0">
      <w:pPr>
        <w:spacing w:line="236" w:lineRule="auto"/>
        <w:ind w:left="480" w:right="260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 xml:space="preserve">Также заслушали руководителей МО. Они сообщили об основных направлениях своей работы в контексте реализации </w:t>
      </w:r>
      <w:r w:rsidR="002B29FD" w:rsidRPr="00D43B3F">
        <w:rPr>
          <w:rFonts w:eastAsia="Times New Roman"/>
          <w:sz w:val="28"/>
          <w:szCs w:val="28"/>
        </w:rPr>
        <w:t xml:space="preserve">единой </w:t>
      </w:r>
      <w:r w:rsidRPr="00D43B3F">
        <w:rPr>
          <w:rFonts w:eastAsia="Times New Roman"/>
          <w:sz w:val="28"/>
          <w:szCs w:val="28"/>
        </w:rPr>
        <w:t>методической</w:t>
      </w:r>
      <w:r w:rsidR="002B29FD" w:rsidRPr="00D43B3F">
        <w:rPr>
          <w:rFonts w:eastAsia="Times New Roman"/>
          <w:sz w:val="28"/>
          <w:szCs w:val="28"/>
        </w:rPr>
        <w:t xml:space="preserve"> </w:t>
      </w:r>
      <w:r w:rsidRPr="00D43B3F">
        <w:rPr>
          <w:rFonts w:eastAsia="Times New Roman"/>
          <w:sz w:val="28"/>
          <w:szCs w:val="28"/>
        </w:rPr>
        <w:t>за 1-ое полугодие.</w:t>
      </w:r>
    </w:p>
    <w:p w:rsidR="009A24E6" w:rsidRPr="00D43B3F" w:rsidRDefault="009A24E6">
      <w:pPr>
        <w:spacing w:line="18" w:lineRule="exact"/>
        <w:rPr>
          <w:sz w:val="28"/>
          <w:szCs w:val="28"/>
        </w:rPr>
      </w:pPr>
    </w:p>
    <w:p w:rsidR="009A24E6" w:rsidRPr="00D43B3F" w:rsidRDefault="003B5FA0">
      <w:pPr>
        <w:spacing w:line="238" w:lineRule="auto"/>
        <w:ind w:left="440" w:firstLine="1416"/>
        <w:jc w:val="both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Были затронуты вопросы организации процесса самообразования. Чтобы учить других – учитель должен не только знать свой предмет и владеть методикой его преподавания, но и ориентироваться в различных сферах общественной жизни, быть культурным человеком в широком смысле этого слова. Основным инструментом профессионального роста педагога и совершенствования его мастерства все чаще выступает самообразование.</w:t>
      </w:r>
    </w:p>
    <w:p w:rsidR="009A24E6" w:rsidRPr="00D43B3F" w:rsidRDefault="009A24E6">
      <w:pPr>
        <w:rPr>
          <w:sz w:val="28"/>
          <w:szCs w:val="28"/>
        </w:rPr>
      </w:pPr>
    </w:p>
    <w:p w:rsidR="00D43B3F" w:rsidRPr="00D43B3F" w:rsidRDefault="00D43B3F" w:rsidP="00D43B3F">
      <w:pPr>
        <w:spacing w:line="238" w:lineRule="auto"/>
        <w:ind w:left="260"/>
        <w:jc w:val="both"/>
        <w:rPr>
          <w:sz w:val="28"/>
          <w:szCs w:val="28"/>
        </w:rPr>
      </w:pPr>
      <w:r w:rsidRPr="00D43B3F">
        <w:rPr>
          <w:sz w:val="28"/>
          <w:szCs w:val="28"/>
        </w:rPr>
        <w:t xml:space="preserve">  </w:t>
      </w:r>
      <w:r w:rsidRPr="00D43B3F">
        <w:rPr>
          <w:rFonts w:eastAsia="Times New Roman"/>
          <w:sz w:val="28"/>
          <w:szCs w:val="28"/>
        </w:rPr>
        <w:t xml:space="preserve">Администрация школы и методические объединения учителей-предметников способствуют формированию устойчивой потребности в самообразовании, побуждают к изучению новой информации и передового опыта, приучают к самооценке и самоанализу. Организация наставничества, обсуждение актуальных тем, привлечение учителей к участию в тематических педсоветах, проведение консультаций для учителей, оказание помощи в обобщении своего </w:t>
      </w:r>
      <w:r w:rsidRPr="00D43B3F">
        <w:rPr>
          <w:rFonts w:eastAsia="Times New Roman"/>
          <w:sz w:val="28"/>
          <w:szCs w:val="28"/>
        </w:rPr>
        <w:lastRenderedPageBreak/>
        <w:t>опыта, пополнение библиотечного фонда – это лишь неполный перечень форм работы администрации образовательных учреждений.</w:t>
      </w:r>
    </w:p>
    <w:p w:rsidR="00D43B3F" w:rsidRPr="00D43B3F" w:rsidRDefault="00D43B3F" w:rsidP="00D43B3F">
      <w:pPr>
        <w:tabs>
          <w:tab w:val="left" w:pos="1460"/>
          <w:tab w:val="left" w:pos="2700"/>
          <w:tab w:val="left" w:pos="4060"/>
          <w:tab w:val="left" w:pos="5680"/>
          <w:tab w:val="left" w:pos="6060"/>
          <w:tab w:val="left" w:pos="7340"/>
          <w:tab w:val="left" w:pos="8560"/>
        </w:tabs>
        <w:ind w:left="260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Каждый</w:t>
      </w:r>
      <w:r w:rsidRPr="00D43B3F">
        <w:rPr>
          <w:rFonts w:eastAsia="Times New Roman"/>
          <w:sz w:val="28"/>
          <w:szCs w:val="28"/>
        </w:rPr>
        <w:tab/>
        <w:t>учитель,</w:t>
      </w:r>
      <w:r w:rsidRPr="00D43B3F">
        <w:rPr>
          <w:rFonts w:eastAsia="Times New Roman"/>
          <w:sz w:val="28"/>
          <w:szCs w:val="28"/>
        </w:rPr>
        <w:tab/>
        <w:t>учитывая</w:t>
      </w:r>
      <w:r w:rsidRPr="00D43B3F">
        <w:rPr>
          <w:rFonts w:eastAsia="Times New Roman"/>
          <w:sz w:val="28"/>
          <w:szCs w:val="28"/>
        </w:rPr>
        <w:tab/>
        <w:t>внутренние</w:t>
      </w:r>
      <w:r w:rsidRPr="00D43B3F">
        <w:rPr>
          <w:rFonts w:eastAsia="Times New Roman"/>
          <w:sz w:val="28"/>
          <w:szCs w:val="28"/>
        </w:rPr>
        <w:tab/>
        <w:t>и</w:t>
      </w:r>
      <w:r w:rsidRPr="00D43B3F">
        <w:rPr>
          <w:rFonts w:eastAsia="Times New Roman"/>
          <w:sz w:val="28"/>
          <w:szCs w:val="28"/>
        </w:rPr>
        <w:tab/>
        <w:t>внешние</w:t>
      </w:r>
      <w:r w:rsidRPr="00D43B3F">
        <w:rPr>
          <w:rFonts w:eastAsia="Times New Roman"/>
          <w:sz w:val="28"/>
          <w:szCs w:val="28"/>
        </w:rPr>
        <w:tab/>
        <w:t>мотивы,</w:t>
      </w:r>
      <w:r w:rsidRPr="00D43B3F">
        <w:rPr>
          <w:sz w:val="28"/>
          <w:szCs w:val="28"/>
        </w:rPr>
        <w:tab/>
      </w:r>
      <w:r w:rsidRPr="00D43B3F">
        <w:rPr>
          <w:rFonts w:eastAsia="Times New Roman"/>
          <w:sz w:val="28"/>
          <w:szCs w:val="28"/>
        </w:rPr>
        <w:t>запросы,</w:t>
      </w:r>
    </w:p>
    <w:p w:rsidR="00D43B3F" w:rsidRPr="00D43B3F" w:rsidRDefault="00D43B3F" w:rsidP="00D43B3F">
      <w:pPr>
        <w:spacing w:line="12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7" w:lineRule="auto"/>
        <w:ind w:left="260"/>
        <w:jc w:val="both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предъявляемые современным обществом, влияние морально-психологического климата, сложившегося в коллективе, и требования администрации образовательного учреждения, определяет свою траекторию самосовершенствования и саморазвития.</w:t>
      </w:r>
    </w:p>
    <w:p w:rsidR="00D43B3F" w:rsidRDefault="00D43B3F" w:rsidP="00D43B3F">
      <w:pPr>
        <w:spacing w:line="235" w:lineRule="auto"/>
        <w:ind w:left="260"/>
        <w:jc w:val="both"/>
        <w:rPr>
          <w:sz w:val="28"/>
          <w:szCs w:val="28"/>
        </w:rPr>
      </w:pPr>
      <w:proofErr w:type="spellStart"/>
      <w:r w:rsidRPr="00D43B3F">
        <w:rPr>
          <w:rFonts w:eastAsia="Times New Roman"/>
          <w:sz w:val="28"/>
          <w:szCs w:val="28"/>
        </w:rPr>
        <w:t>Янибекова</w:t>
      </w:r>
      <w:proofErr w:type="spellEnd"/>
      <w:r w:rsidRPr="00D43B3F">
        <w:rPr>
          <w:rFonts w:eastAsia="Times New Roman"/>
          <w:sz w:val="28"/>
          <w:szCs w:val="28"/>
        </w:rPr>
        <w:t xml:space="preserve"> А.И. озвучила учителей, которые прошли курсы повышения квалификации в 1 полугодии.</w:t>
      </w:r>
    </w:p>
    <w:p w:rsidR="00D43B3F" w:rsidRPr="00D43B3F" w:rsidRDefault="00D43B3F" w:rsidP="00D43B3F">
      <w:pPr>
        <w:ind w:left="260"/>
        <w:rPr>
          <w:sz w:val="28"/>
          <w:szCs w:val="28"/>
        </w:rPr>
      </w:pPr>
      <w:r w:rsidRPr="00D43B3F">
        <w:rPr>
          <w:rFonts w:eastAsia="Times New Roman"/>
          <w:b/>
          <w:bCs/>
          <w:i/>
          <w:iCs/>
          <w:sz w:val="28"/>
          <w:szCs w:val="28"/>
        </w:rPr>
        <w:t>Решили:</w:t>
      </w:r>
    </w:p>
    <w:p w:rsidR="00D43B3F" w:rsidRPr="00D43B3F" w:rsidRDefault="00D43B3F" w:rsidP="00D43B3F">
      <w:pPr>
        <w:spacing w:line="235" w:lineRule="auto"/>
        <w:ind w:left="260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Продолжить работу по самообразованию и повышению квалификации</w:t>
      </w:r>
    </w:p>
    <w:p w:rsidR="00D43B3F" w:rsidRPr="00D43B3F" w:rsidRDefault="00D43B3F" w:rsidP="00D43B3F">
      <w:pPr>
        <w:spacing w:line="251" w:lineRule="exact"/>
        <w:rPr>
          <w:sz w:val="28"/>
          <w:szCs w:val="28"/>
        </w:rPr>
      </w:pPr>
    </w:p>
    <w:p w:rsidR="00D43B3F" w:rsidRPr="00D43B3F" w:rsidRDefault="00D43B3F" w:rsidP="00D43B3F">
      <w:pPr>
        <w:ind w:left="260"/>
        <w:rPr>
          <w:sz w:val="28"/>
          <w:szCs w:val="28"/>
        </w:rPr>
      </w:pPr>
      <w:r w:rsidRPr="00D43B3F">
        <w:rPr>
          <w:rFonts w:eastAsia="Times New Roman"/>
          <w:b/>
          <w:bCs/>
          <w:i/>
          <w:iCs/>
          <w:sz w:val="28"/>
          <w:szCs w:val="28"/>
        </w:rPr>
        <w:t>Слушали:</w:t>
      </w:r>
    </w:p>
    <w:p w:rsidR="00D43B3F" w:rsidRPr="00D43B3F" w:rsidRDefault="00D43B3F" w:rsidP="00D43B3F">
      <w:pPr>
        <w:spacing w:line="8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5" w:lineRule="auto"/>
        <w:ind w:left="260" w:right="640" w:firstLine="708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По второму вопросу слушали  зам</w:t>
      </w:r>
      <w:proofErr w:type="gramStart"/>
      <w:r w:rsidRPr="00D43B3F">
        <w:rPr>
          <w:rFonts w:eastAsia="Times New Roman"/>
          <w:sz w:val="28"/>
          <w:szCs w:val="28"/>
        </w:rPr>
        <w:t>.д</w:t>
      </w:r>
      <w:proofErr w:type="gramEnd"/>
      <w:r w:rsidRPr="00D43B3F">
        <w:rPr>
          <w:rFonts w:eastAsia="Times New Roman"/>
          <w:sz w:val="28"/>
          <w:szCs w:val="28"/>
        </w:rPr>
        <w:t xml:space="preserve">иректора по УВР </w:t>
      </w:r>
      <w:proofErr w:type="spellStart"/>
      <w:r w:rsidRPr="00D43B3F">
        <w:rPr>
          <w:rFonts w:eastAsia="Times New Roman"/>
          <w:sz w:val="28"/>
          <w:szCs w:val="28"/>
        </w:rPr>
        <w:t>Узаирова</w:t>
      </w:r>
      <w:proofErr w:type="spellEnd"/>
      <w:r w:rsidRPr="00D43B3F">
        <w:rPr>
          <w:rFonts w:eastAsia="Times New Roman"/>
          <w:sz w:val="28"/>
          <w:szCs w:val="28"/>
        </w:rPr>
        <w:t xml:space="preserve"> З.М., которая подвела итоги промежуточного контроля </w:t>
      </w:r>
      <w:r w:rsidRPr="00D43B3F">
        <w:rPr>
          <w:rFonts w:eastAsia="Calibri"/>
          <w:sz w:val="28"/>
          <w:szCs w:val="28"/>
        </w:rPr>
        <w:t>и</w:t>
      </w:r>
      <w:r w:rsidRPr="00D43B3F">
        <w:rPr>
          <w:rFonts w:eastAsia="Times New Roman"/>
          <w:sz w:val="28"/>
          <w:szCs w:val="28"/>
        </w:rPr>
        <w:t xml:space="preserve"> результатов учебной деятельности в 1 полугодии.</w:t>
      </w:r>
    </w:p>
    <w:p w:rsidR="00D43B3F" w:rsidRPr="00D43B3F" w:rsidRDefault="00D43B3F" w:rsidP="00D43B3F">
      <w:pPr>
        <w:ind w:left="260"/>
        <w:rPr>
          <w:sz w:val="28"/>
          <w:szCs w:val="28"/>
        </w:rPr>
      </w:pPr>
      <w:r w:rsidRPr="00D43B3F">
        <w:rPr>
          <w:rFonts w:eastAsia="Times New Roman"/>
          <w:b/>
          <w:bCs/>
          <w:i/>
          <w:iCs/>
          <w:sz w:val="28"/>
          <w:szCs w:val="28"/>
        </w:rPr>
        <w:t>Решили:</w:t>
      </w:r>
    </w:p>
    <w:p w:rsidR="00D43B3F" w:rsidRPr="00D43B3F" w:rsidRDefault="00D43B3F" w:rsidP="00D43B3F">
      <w:pPr>
        <w:spacing w:line="235" w:lineRule="auto"/>
        <w:ind w:left="260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1.Администрации школы:</w:t>
      </w:r>
    </w:p>
    <w:p w:rsidR="00D43B3F" w:rsidRPr="00D43B3F" w:rsidRDefault="00D43B3F" w:rsidP="00D43B3F">
      <w:pPr>
        <w:spacing w:line="13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5" w:lineRule="auto"/>
        <w:ind w:left="260" w:right="2460"/>
        <w:rPr>
          <w:rFonts w:eastAsia="Times New Roman"/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 xml:space="preserve">Усилить </w:t>
      </w:r>
      <w:proofErr w:type="gramStart"/>
      <w:r w:rsidRPr="00D43B3F">
        <w:rPr>
          <w:rFonts w:eastAsia="Times New Roman"/>
          <w:sz w:val="28"/>
          <w:szCs w:val="28"/>
        </w:rPr>
        <w:t>контроль за</w:t>
      </w:r>
      <w:proofErr w:type="gramEnd"/>
      <w:r w:rsidRPr="00D43B3F">
        <w:rPr>
          <w:rFonts w:eastAsia="Times New Roman"/>
          <w:sz w:val="28"/>
          <w:szCs w:val="28"/>
        </w:rPr>
        <w:t xml:space="preserve"> качеством преподавания предметов; </w:t>
      </w:r>
    </w:p>
    <w:p w:rsidR="00D43B3F" w:rsidRPr="00D43B3F" w:rsidRDefault="00D43B3F" w:rsidP="00D43B3F">
      <w:pPr>
        <w:spacing w:line="235" w:lineRule="auto"/>
        <w:ind w:left="260" w:right="2460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2.Учителям-предметникам:</w:t>
      </w:r>
    </w:p>
    <w:p w:rsidR="00D43B3F" w:rsidRPr="00D43B3F" w:rsidRDefault="00D43B3F" w:rsidP="00D43B3F">
      <w:pPr>
        <w:spacing w:line="14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5" w:lineRule="auto"/>
        <w:ind w:left="260" w:right="20"/>
        <w:jc w:val="both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2.1. Проанализировать на заседаниях МО результаты промежуточной аттестации;</w:t>
      </w:r>
    </w:p>
    <w:p w:rsidR="00D43B3F" w:rsidRPr="00D43B3F" w:rsidRDefault="00D43B3F" w:rsidP="00D43B3F">
      <w:pPr>
        <w:spacing w:line="13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6" w:lineRule="auto"/>
        <w:ind w:left="260" w:right="20"/>
        <w:jc w:val="both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 xml:space="preserve">2.2. Учителям предметникам не допускать нестабильности качества знаний по предметам, использовать для повышения объективности контроля за ЗУН учащихся </w:t>
      </w:r>
      <w:proofErr w:type="spellStart"/>
      <w:r w:rsidRPr="00D43B3F">
        <w:rPr>
          <w:rFonts w:eastAsia="Times New Roman"/>
          <w:sz w:val="28"/>
          <w:szCs w:val="28"/>
        </w:rPr>
        <w:t>разноуровневые</w:t>
      </w:r>
      <w:proofErr w:type="spellEnd"/>
      <w:r w:rsidRPr="00D43B3F">
        <w:rPr>
          <w:rFonts w:eastAsia="Times New Roman"/>
          <w:sz w:val="28"/>
          <w:szCs w:val="28"/>
        </w:rPr>
        <w:t xml:space="preserve"> тесты или задания, применять </w:t>
      </w:r>
      <w:proofErr w:type="gramStart"/>
      <w:r w:rsidRPr="00D43B3F">
        <w:rPr>
          <w:rFonts w:eastAsia="Times New Roman"/>
          <w:sz w:val="28"/>
          <w:szCs w:val="28"/>
        </w:rPr>
        <w:t>уровневую</w:t>
      </w:r>
      <w:proofErr w:type="gramEnd"/>
    </w:p>
    <w:p w:rsidR="00D43B3F" w:rsidRPr="00D43B3F" w:rsidRDefault="00D43B3F" w:rsidP="00D43B3F">
      <w:pPr>
        <w:spacing w:line="236" w:lineRule="auto"/>
        <w:ind w:left="260" w:right="280"/>
        <w:jc w:val="both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дифференциацию, инновационные технологии, действеннее формы и методы, учитывать возрастные и индивидуальные особенности каждого ученика.</w:t>
      </w:r>
    </w:p>
    <w:p w:rsidR="00D43B3F" w:rsidRPr="00D43B3F" w:rsidRDefault="00D43B3F" w:rsidP="00D43B3F">
      <w:pPr>
        <w:spacing w:line="19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7" w:lineRule="auto"/>
        <w:ind w:left="260" w:right="280"/>
        <w:jc w:val="both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 xml:space="preserve">2.3.Осуществлять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D43B3F">
        <w:rPr>
          <w:rFonts w:eastAsia="Times New Roman"/>
          <w:sz w:val="28"/>
          <w:szCs w:val="28"/>
        </w:rPr>
        <w:t>преподаваемых</w:t>
      </w:r>
      <w:proofErr w:type="gramEnd"/>
      <w:r w:rsidRPr="00D43B3F">
        <w:rPr>
          <w:rFonts w:eastAsia="Times New Roman"/>
          <w:sz w:val="28"/>
          <w:szCs w:val="28"/>
        </w:rPr>
        <w:t xml:space="preserve"> учебных предмета, курса, дисциплины (модуля) в соответствии с утвержденной рабочей программой.</w:t>
      </w:r>
    </w:p>
    <w:p w:rsidR="00D43B3F" w:rsidRPr="00D43B3F" w:rsidRDefault="00D43B3F" w:rsidP="00D43B3F">
      <w:pPr>
        <w:spacing w:line="16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4" w:lineRule="auto"/>
        <w:ind w:left="260" w:right="300"/>
        <w:jc w:val="both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 xml:space="preserve">2.4. Развивать у </w:t>
      </w:r>
      <w:proofErr w:type="gramStart"/>
      <w:r w:rsidRPr="00D43B3F">
        <w:rPr>
          <w:rFonts w:eastAsia="Times New Roman"/>
          <w:sz w:val="28"/>
          <w:szCs w:val="28"/>
        </w:rPr>
        <w:t>обучающихся</w:t>
      </w:r>
      <w:proofErr w:type="gramEnd"/>
      <w:r w:rsidRPr="00D43B3F">
        <w:rPr>
          <w:rFonts w:eastAsia="Times New Roman"/>
          <w:sz w:val="28"/>
          <w:szCs w:val="28"/>
        </w:rPr>
        <w:t xml:space="preserve"> познавательную активность, самостоятельность, инициативу, творческие способности.</w:t>
      </w:r>
    </w:p>
    <w:p w:rsidR="00D43B3F" w:rsidRPr="00D43B3F" w:rsidRDefault="00D43B3F" w:rsidP="00D43B3F">
      <w:pPr>
        <w:rPr>
          <w:sz w:val="28"/>
          <w:szCs w:val="28"/>
        </w:rPr>
      </w:pPr>
      <w:r w:rsidRPr="00D43B3F">
        <w:rPr>
          <w:sz w:val="28"/>
          <w:szCs w:val="28"/>
        </w:rPr>
        <w:t xml:space="preserve">     </w:t>
      </w:r>
      <w:r w:rsidRPr="00D43B3F">
        <w:rPr>
          <w:rFonts w:eastAsia="Times New Roman"/>
          <w:b/>
          <w:bCs/>
          <w:i/>
          <w:iCs/>
          <w:sz w:val="28"/>
          <w:szCs w:val="28"/>
        </w:rPr>
        <w:t>Слушали:</w:t>
      </w:r>
    </w:p>
    <w:p w:rsidR="00D43B3F" w:rsidRPr="00D43B3F" w:rsidRDefault="00D43B3F" w:rsidP="00D43B3F">
      <w:pPr>
        <w:spacing w:line="4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7" w:lineRule="auto"/>
        <w:ind w:left="260"/>
        <w:jc w:val="both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По третьему вопросу слушали руководителей МО физической культуры, ОБЖ, иностранных языков, биологии, химии, географии, истории, КТНД, обществознания. Они проанализировали результаты проведения предметных недель. Наиболее плодотворно прошла неделя физической культуры, биологии и истории.</w:t>
      </w:r>
    </w:p>
    <w:p w:rsidR="00D43B3F" w:rsidRPr="00D43B3F" w:rsidRDefault="00D43B3F" w:rsidP="00D43B3F">
      <w:pPr>
        <w:ind w:left="260"/>
        <w:rPr>
          <w:sz w:val="28"/>
          <w:szCs w:val="28"/>
        </w:rPr>
      </w:pPr>
      <w:r w:rsidRPr="00D43B3F">
        <w:rPr>
          <w:rFonts w:eastAsia="Times New Roman"/>
          <w:b/>
          <w:bCs/>
          <w:i/>
          <w:iCs/>
          <w:sz w:val="28"/>
          <w:szCs w:val="28"/>
        </w:rPr>
        <w:t>Решили:</w:t>
      </w:r>
    </w:p>
    <w:p w:rsidR="00D43B3F" w:rsidRPr="00D43B3F" w:rsidRDefault="00D43B3F" w:rsidP="00D43B3F">
      <w:pPr>
        <w:spacing w:line="8" w:lineRule="exact"/>
        <w:rPr>
          <w:sz w:val="28"/>
          <w:szCs w:val="28"/>
        </w:rPr>
      </w:pPr>
    </w:p>
    <w:p w:rsidR="00D43B3F" w:rsidRPr="00D43B3F" w:rsidRDefault="00D43B3F" w:rsidP="00D43B3F">
      <w:pPr>
        <w:spacing w:line="233" w:lineRule="auto"/>
        <w:ind w:left="260" w:right="1320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Продолжить практику проведения предметных недель, которые дают положительные результаты.</w:t>
      </w:r>
    </w:p>
    <w:p w:rsidR="00D43B3F" w:rsidRPr="00D43B3F" w:rsidRDefault="00D43B3F" w:rsidP="00D43B3F">
      <w:pPr>
        <w:spacing w:line="245" w:lineRule="exact"/>
        <w:rPr>
          <w:sz w:val="28"/>
          <w:szCs w:val="28"/>
        </w:rPr>
      </w:pPr>
    </w:p>
    <w:p w:rsidR="00D43B3F" w:rsidRPr="00D43B3F" w:rsidRDefault="00D43B3F" w:rsidP="00D43B3F">
      <w:pPr>
        <w:ind w:left="8100"/>
        <w:rPr>
          <w:sz w:val="28"/>
          <w:szCs w:val="28"/>
        </w:rPr>
      </w:pPr>
      <w:r w:rsidRPr="00D43B3F">
        <w:rPr>
          <w:rFonts w:eastAsia="Times New Roman"/>
          <w:sz w:val="28"/>
          <w:szCs w:val="28"/>
        </w:rPr>
        <w:t>10.01.2017 г.</w:t>
      </w:r>
    </w:p>
    <w:p w:rsidR="00D43B3F" w:rsidRPr="00D43B3F" w:rsidRDefault="00D43B3F" w:rsidP="00D43B3F">
      <w:pPr>
        <w:rPr>
          <w:sz w:val="28"/>
          <w:szCs w:val="28"/>
        </w:rPr>
      </w:pPr>
    </w:p>
    <w:p w:rsidR="00D43B3F" w:rsidRPr="00D43B3F" w:rsidRDefault="00D43B3F" w:rsidP="00D43B3F">
      <w:pPr>
        <w:ind w:left="260"/>
        <w:rPr>
          <w:sz w:val="28"/>
          <w:szCs w:val="28"/>
        </w:rPr>
        <w:sectPr w:rsidR="00D43B3F" w:rsidRPr="00D43B3F">
          <w:pgSz w:w="11900" w:h="16836"/>
          <w:pgMar w:top="720" w:right="848" w:bottom="432" w:left="1260" w:header="0" w:footer="0" w:gutter="0"/>
          <w:cols w:space="720" w:equalWidth="0">
            <w:col w:w="9800"/>
          </w:cols>
        </w:sectPr>
      </w:pPr>
      <w:r w:rsidRPr="00D43B3F">
        <w:rPr>
          <w:rFonts w:eastAsia="Times New Roman"/>
          <w:sz w:val="28"/>
          <w:szCs w:val="28"/>
        </w:rPr>
        <w:t xml:space="preserve">Председатель:  </w:t>
      </w:r>
      <w:proofErr w:type="spellStart"/>
      <w:r w:rsidRPr="00D43B3F">
        <w:rPr>
          <w:rFonts w:eastAsia="Times New Roman"/>
          <w:sz w:val="28"/>
          <w:szCs w:val="28"/>
        </w:rPr>
        <w:t>Янибекова</w:t>
      </w:r>
      <w:proofErr w:type="spellEnd"/>
      <w:r w:rsidRPr="00D43B3F">
        <w:rPr>
          <w:rFonts w:eastAsia="Times New Roman"/>
          <w:sz w:val="28"/>
          <w:szCs w:val="28"/>
        </w:rPr>
        <w:t xml:space="preserve"> А.И.</w:t>
      </w:r>
    </w:p>
    <w:p w:rsidR="002B29FD" w:rsidRDefault="002B29FD" w:rsidP="00D43B3F">
      <w:pPr>
        <w:spacing w:line="200" w:lineRule="exact"/>
        <w:rPr>
          <w:sz w:val="20"/>
          <w:szCs w:val="20"/>
        </w:rPr>
      </w:pPr>
    </w:p>
    <w:sectPr w:rsidR="002B29FD" w:rsidSect="002B29FD">
      <w:pgSz w:w="11900" w:h="16836"/>
      <w:pgMar w:top="712" w:right="568" w:bottom="1440" w:left="1440" w:header="0" w:footer="0" w:gutter="0"/>
      <w:cols w:space="720" w:equalWidth="0">
        <w:col w:w="9900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CA0E056E"/>
    <w:lvl w:ilvl="0" w:tplc="AB0EABFE">
      <w:start w:val="4"/>
      <w:numFmt w:val="decimal"/>
      <w:lvlText w:val="%1."/>
      <w:lvlJc w:val="left"/>
    </w:lvl>
    <w:lvl w:ilvl="1" w:tplc="B05C35DE">
      <w:numFmt w:val="decimal"/>
      <w:lvlText w:val=""/>
      <w:lvlJc w:val="left"/>
    </w:lvl>
    <w:lvl w:ilvl="2" w:tplc="DC88DAD8">
      <w:numFmt w:val="decimal"/>
      <w:lvlText w:val=""/>
      <w:lvlJc w:val="left"/>
    </w:lvl>
    <w:lvl w:ilvl="3" w:tplc="42FC300E">
      <w:numFmt w:val="decimal"/>
      <w:lvlText w:val=""/>
      <w:lvlJc w:val="left"/>
    </w:lvl>
    <w:lvl w:ilvl="4" w:tplc="FAEE1BE6">
      <w:numFmt w:val="decimal"/>
      <w:lvlText w:val=""/>
      <w:lvlJc w:val="left"/>
    </w:lvl>
    <w:lvl w:ilvl="5" w:tplc="B0FAF0A2">
      <w:numFmt w:val="decimal"/>
      <w:lvlText w:val=""/>
      <w:lvlJc w:val="left"/>
    </w:lvl>
    <w:lvl w:ilvl="6" w:tplc="1F30C78E">
      <w:numFmt w:val="decimal"/>
      <w:lvlText w:val=""/>
      <w:lvlJc w:val="left"/>
    </w:lvl>
    <w:lvl w:ilvl="7" w:tplc="121887FE">
      <w:numFmt w:val="decimal"/>
      <w:lvlText w:val=""/>
      <w:lvlJc w:val="left"/>
    </w:lvl>
    <w:lvl w:ilvl="8" w:tplc="88F8F292">
      <w:numFmt w:val="decimal"/>
      <w:lvlText w:val=""/>
      <w:lvlJc w:val="left"/>
    </w:lvl>
  </w:abstractNum>
  <w:abstractNum w:abstractNumId="1">
    <w:nsid w:val="00004AE1"/>
    <w:multiLevelType w:val="hybridMultilevel"/>
    <w:tmpl w:val="CC3EDDF8"/>
    <w:lvl w:ilvl="0" w:tplc="F5241370">
      <w:start w:val="3"/>
      <w:numFmt w:val="decimal"/>
      <w:lvlText w:val="%1."/>
      <w:lvlJc w:val="left"/>
    </w:lvl>
    <w:lvl w:ilvl="1" w:tplc="0E705850">
      <w:numFmt w:val="decimal"/>
      <w:lvlText w:val=""/>
      <w:lvlJc w:val="left"/>
    </w:lvl>
    <w:lvl w:ilvl="2" w:tplc="63F2CBC2">
      <w:numFmt w:val="decimal"/>
      <w:lvlText w:val=""/>
      <w:lvlJc w:val="left"/>
    </w:lvl>
    <w:lvl w:ilvl="3" w:tplc="90B4F010">
      <w:numFmt w:val="decimal"/>
      <w:lvlText w:val=""/>
      <w:lvlJc w:val="left"/>
    </w:lvl>
    <w:lvl w:ilvl="4" w:tplc="5E7E69E8">
      <w:numFmt w:val="decimal"/>
      <w:lvlText w:val=""/>
      <w:lvlJc w:val="left"/>
    </w:lvl>
    <w:lvl w:ilvl="5" w:tplc="58CE28AC">
      <w:numFmt w:val="decimal"/>
      <w:lvlText w:val=""/>
      <w:lvlJc w:val="left"/>
    </w:lvl>
    <w:lvl w:ilvl="6" w:tplc="9B78E58C">
      <w:numFmt w:val="decimal"/>
      <w:lvlText w:val=""/>
      <w:lvlJc w:val="left"/>
    </w:lvl>
    <w:lvl w:ilvl="7" w:tplc="B0E26154">
      <w:numFmt w:val="decimal"/>
      <w:lvlText w:val=""/>
      <w:lvlJc w:val="left"/>
    </w:lvl>
    <w:lvl w:ilvl="8" w:tplc="2766FCE6">
      <w:numFmt w:val="decimal"/>
      <w:lvlText w:val=""/>
      <w:lvlJc w:val="left"/>
    </w:lvl>
  </w:abstractNum>
  <w:abstractNum w:abstractNumId="2">
    <w:nsid w:val="00006784"/>
    <w:multiLevelType w:val="hybridMultilevel"/>
    <w:tmpl w:val="0C766A7E"/>
    <w:lvl w:ilvl="0" w:tplc="F75E94C0">
      <w:start w:val="1"/>
      <w:numFmt w:val="bullet"/>
      <w:lvlText w:val="П"/>
      <w:lvlJc w:val="left"/>
    </w:lvl>
    <w:lvl w:ilvl="1" w:tplc="11D8D7EE">
      <w:numFmt w:val="decimal"/>
      <w:lvlText w:val=""/>
      <w:lvlJc w:val="left"/>
    </w:lvl>
    <w:lvl w:ilvl="2" w:tplc="4B44EA8E">
      <w:numFmt w:val="decimal"/>
      <w:lvlText w:val=""/>
      <w:lvlJc w:val="left"/>
    </w:lvl>
    <w:lvl w:ilvl="3" w:tplc="EFDC8D76">
      <w:numFmt w:val="decimal"/>
      <w:lvlText w:val=""/>
      <w:lvlJc w:val="left"/>
    </w:lvl>
    <w:lvl w:ilvl="4" w:tplc="569E627A">
      <w:numFmt w:val="decimal"/>
      <w:lvlText w:val=""/>
      <w:lvlJc w:val="left"/>
    </w:lvl>
    <w:lvl w:ilvl="5" w:tplc="3BA47950">
      <w:numFmt w:val="decimal"/>
      <w:lvlText w:val=""/>
      <w:lvlJc w:val="left"/>
    </w:lvl>
    <w:lvl w:ilvl="6" w:tplc="57E0C2C6">
      <w:numFmt w:val="decimal"/>
      <w:lvlText w:val=""/>
      <w:lvlJc w:val="left"/>
    </w:lvl>
    <w:lvl w:ilvl="7" w:tplc="98E05F6E">
      <w:numFmt w:val="decimal"/>
      <w:lvlText w:val=""/>
      <w:lvlJc w:val="left"/>
    </w:lvl>
    <w:lvl w:ilvl="8" w:tplc="8D7EB67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24E6"/>
    <w:rsid w:val="00267BFC"/>
    <w:rsid w:val="002B29FD"/>
    <w:rsid w:val="003B5FA0"/>
    <w:rsid w:val="003C6745"/>
    <w:rsid w:val="009A24E6"/>
    <w:rsid w:val="00D4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2018-11-14T10:22:00Z</cp:lastPrinted>
  <dcterms:created xsi:type="dcterms:W3CDTF">2018-10-03T12:46:00Z</dcterms:created>
  <dcterms:modified xsi:type="dcterms:W3CDTF">2018-11-14T10:23:00Z</dcterms:modified>
</cp:coreProperties>
</file>