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1F" w:rsidRPr="0098721F" w:rsidRDefault="006B435E" w:rsidP="0098721F">
      <w:pPr>
        <w:suppressAutoHyphens/>
        <w:spacing w:after="0" w:line="480" w:lineRule="auto"/>
        <w:jc w:val="both"/>
        <w:rPr>
          <w:rFonts w:ascii="Times New Roman" w:eastAsia="Arial Unicode MS" w:hAnsi="Times New Roman" w:cs="Times New Roman"/>
          <w:b/>
          <w:kern w:val="1"/>
          <w:lang w:eastAsia="ar-SA"/>
        </w:rPr>
      </w:pPr>
      <w:r>
        <w:rPr>
          <w:rFonts w:ascii="Times New Roman" w:eastAsia="Arial Unicode MS" w:hAnsi="Times New Roman" w:cs="Times New Roman"/>
          <w:b/>
          <w:noProof/>
          <w:kern w:val="1"/>
        </w:rPr>
        <w:drawing>
          <wp:inline distT="0" distB="0" distL="0" distR="0">
            <wp:extent cx="9515475" cy="3044050"/>
            <wp:effectExtent l="19050" t="0" r="0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7353" cy="3044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98721F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Рабочая  программа</w:t>
      </w: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98721F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по   предмету «Дагестанская литература»</w:t>
      </w: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98721F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 xml:space="preserve"> 9 класс  </w:t>
      </w: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98721F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на 2018-2019 учебный год</w:t>
      </w:r>
    </w:p>
    <w:p w:rsidR="0098721F" w:rsidRPr="0098721F" w:rsidRDefault="0098721F" w:rsidP="0098721F">
      <w:pPr>
        <w:suppressAutoHyphens/>
        <w:jc w:val="both"/>
        <w:rPr>
          <w:rFonts w:ascii="Times New Roman" w:eastAsia="Arial Unicode MS" w:hAnsi="Times New Roman" w:cs="Times New Roman"/>
          <w:b/>
          <w:kern w:val="1"/>
          <w:lang w:eastAsia="ar-SA"/>
        </w:rPr>
      </w:pPr>
    </w:p>
    <w:p w:rsidR="0098721F" w:rsidRPr="0098721F" w:rsidRDefault="0098721F" w:rsidP="0098721F">
      <w:pPr>
        <w:suppressAutoHyphens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98721F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              Учитель дагестанской литературы    </w:t>
      </w:r>
      <w:proofErr w:type="spellStart"/>
      <w:r w:rsidRPr="0098721F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Манапова</w:t>
      </w:r>
      <w:proofErr w:type="spellEnd"/>
      <w:r w:rsidRPr="0098721F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К.Т.</w:t>
      </w:r>
    </w:p>
    <w:p w:rsidR="0098721F" w:rsidRPr="0098721F" w:rsidRDefault="0098721F" w:rsidP="0098721F">
      <w:pPr>
        <w:suppressAutoHyphens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98721F" w:rsidRPr="0098721F" w:rsidRDefault="0098721F" w:rsidP="0098721F">
      <w:pPr>
        <w:suppressAutoHyphens/>
        <w:jc w:val="both"/>
        <w:rPr>
          <w:rFonts w:ascii="Times New Roman" w:eastAsia="Arial Unicode MS" w:hAnsi="Times New Roman" w:cs="Times New Roman"/>
          <w:kern w:val="1"/>
          <w:lang w:eastAsia="ar-SA"/>
        </w:rPr>
      </w:pPr>
    </w:p>
    <w:p w:rsidR="0098721F" w:rsidRDefault="0098721F" w:rsidP="009A071E">
      <w:pPr>
        <w:rPr>
          <w:rFonts w:ascii="Times New Roman" w:hAnsi="Times New Roman" w:cs="Times New Roman"/>
          <w:sz w:val="28"/>
          <w:szCs w:val="28"/>
        </w:rPr>
      </w:pPr>
    </w:p>
    <w:p w:rsidR="0098721F" w:rsidRDefault="0098721F" w:rsidP="009A071E">
      <w:pPr>
        <w:rPr>
          <w:rFonts w:ascii="Times New Roman" w:hAnsi="Times New Roman" w:cs="Times New Roman"/>
          <w:sz w:val="28"/>
          <w:szCs w:val="28"/>
        </w:rPr>
      </w:pPr>
    </w:p>
    <w:p w:rsidR="009613EF" w:rsidRPr="009A071E" w:rsidRDefault="009613EF" w:rsidP="009A071E">
      <w:pPr>
        <w:rPr>
          <w:rFonts w:ascii="Times New Roman" w:hAnsi="Times New Roman" w:cs="Times New Roman"/>
          <w:sz w:val="28"/>
          <w:szCs w:val="28"/>
        </w:rPr>
      </w:pPr>
      <w:r w:rsidRPr="009A071E">
        <w:rPr>
          <w:rFonts w:ascii="Times New Roman" w:hAnsi="Times New Roman" w:cs="Times New Roman"/>
          <w:sz w:val="28"/>
          <w:szCs w:val="28"/>
        </w:rPr>
        <w:t xml:space="preserve">9  класс  Пояснительная записка </w:t>
      </w:r>
    </w:p>
    <w:p w:rsidR="009613EF" w:rsidRPr="009A071E" w:rsidRDefault="009613EF" w:rsidP="009A071E">
      <w:pPr>
        <w:rPr>
          <w:rFonts w:ascii="Times New Roman" w:hAnsi="Times New Roman" w:cs="Times New Roman"/>
          <w:sz w:val="28"/>
          <w:szCs w:val="28"/>
        </w:rPr>
      </w:pPr>
      <w:r w:rsidRPr="009A071E">
        <w:rPr>
          <w:rFonts w:ascii="Times New Roman" w:hAnsi="Times New Roman" w:cs="Times New Roman"/>
          <w:sz w:val="28"/>
          <w:szCs w:val="28"/>
        </w:rPr>
        <w:t xml:space="preserve">Систематический курс литературы народов Дагестана 9 классов построен на историко- литературной основе, изучение литературы предполагает более углубленное, более обобщенное и целостное осмысление жизни и исторических судеб народов Дагестана, роли и значения творчества поэтов и писателей, искусства Дагестана, их вклада в историю страны и всего человечества. Старшеклассникам доступно решение сложных моральных вопросов, самостоятельная оценка произведений литературы, понимание литературы как источника, обеспечивающего </w:t>
      </w:r>
      <w:proofErr w:type="spellStart"/>
      <w:r w:rsidRPr="009A071E">
        <w:rPr>
          <w:rFonts w:ascii="Times New Roman" w:hAnsi="Times New Roman" w:cs="Times New Roman"/>
          <w:sz w:val="28"/>
          <w:szCs w:val="28"/>
        </w:rPr>
        <w:t>спецефическое</w:t>
      </w:r>
      <w:proofErr w:type="spellEnd"/>
      <w:r w:rsidRPr="009A071E">
        <w:rPr>
          <w:rFonts w:ascii="Times New Roman" w:hAnsi="Times New Roman" w:cs="Times New Roman"/>
          <w:sz w:val="28"/>
          <w:szCs w:val="28"/>
        </w:rPr>
        <w:t xml:space="preserve"> освоение художественных ценностей. Основа литературного образования – чтение и изучение художественных произведений, знакомство с биографическими сведениями о мастерах слова и </w:t>
      </w:r>
      <w:proofErr w:type="spellStart"/>
      <w:r w:rsidRPr="009A071E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Pr="009A071E">
        <w:rPr>
          <w:rFonts w:ascii="Times New Roman" w:hAnsi="Times New Roman" w:cs="Times New Roman"/>
          <w:sz w:val="28"/>
          <w:szCs w:val="28"/>
        </w:rPr>
        <w:t xml:space="preserve"> – культурными сведениями, необходимыми для изучения включенных в программу произведений. Расширение круга чтения, повышения качества чтения, уровня понимания и глубины проникновения в художественный текст становятся важным средством для поддержания этой основы на всех этапах изучения литературы. Чтобы чтение стало интересным, продуманным, воздействующим на ум и душу ученика, необходимо развить эмоциональное восприятие обучающихся, научить их грамотному анализу прочитанного художественного произведения, развить потребности в чтении, в книге. Понимать прочитанное как можно глубже – вот что должно стать устремлением каждого ученика. В 9 классе в курсе изучения дагестанской литературы подводятся итоги работы за предыдущие годы, расширяются сведения из биографии писателя, происходит знакомство с новыми темами, проблемами</w:t>
      </w:r>
      <w:proofErr w:type="gramStart"/>
      <w:r w:rsidRPr="009A071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A071E">
        <w:rPr>
          <w:rFonts w:ascii="Times New Roman" w:hAnsi="Times New Roman" w:cs="Times New Roman"/>
          <w:sz w:val="28"/>
          <w:szCs w:val="28"/>
        </w:rPr>
        <w:t xml:space="preserve"> писателями, углубляется работа по осмыслению прочитанного, привлекается критическая и мемуарная литература. На уроках используются презентации, созданные учителем, видеофрагменты, аудиозаписи. Дагестанская литература изучается в неразрывной связи с другими видами искусства. Кроме того, на уроках дается сопутствующий исторический комментарий. В домашних работах часто используется метод проекта. Применяются </w:t>
      </w:r>
    </w:p>
    <w:p w:rsidR="009613EF" w:rsidRPr="009A071E" w:rsidRDefault="009613EF" w:rsidP="009A071E">
      <w:pPr>
        <w:rPr>
          <w:rFonts w:ascii="Times New Roman" w:hAnsi="Times New Roman" w:cs="Times New Roman"/>
          <w:sz w:val="28"/>
          <w:szCs w:val="28"/>
        </w:rPr>
      </w:pPr>
      <w:r w:rsidRPr="009A071E">
        <w:rPr>
          <w:rFonts w:ascii="Times New Roman" w:hAnsi="Times New Roman" w:cs="Times New Roman"/>
          <w:sz w:val="28"/>
          <w:szCs w:val="28"/>
        </w:rPr>
        <w:t>нестандартные формы проведения уроков: диспут</w:t>
      </w:r>
      <w:proofErr w:type="gramStart"/>
      <w:r w:rsidRPr="009A071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A071E">
        <w:rPr>
          <w:rFonts w:ascii="Times New Roman" w:hAnsi="Times New Roman" w:cs="Times New Roman"/>
          <w:sz w:val="28"/>
          <w:szCs w:val="28"/>
        </w:rPr>
        <w:t xml:space="preserve"> защита проекта, семинар, конференция, что развивает устную речь учащихся и их коммуникативные умения и навыки. Ученики</w:t>
      </w:r>
      <w:proofErr w:type="gramStart"/>
      <w:r w:rsidRPr="009A071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A071E">
        <w:rPr>
          <w:rFonts w:ascii="Times New Roman" w:hAnsi="Times New Roman" w:cs="Times New Roman"/>
          <w:sz w:val="28"/>
          <w:szCs w:val="28"/>
        </w:rPr>
        <w:t xml:space="preserve"> закончившие 9 класс , должны знать: - содержание текстов программных произведений; - определения основных понятий, проводимых в учебной хрестоматии; - основные этапы стадиального развития литератур в 19 и 20 столетиях. Должны уметь: - определять конститутивные признаки творческого метода произведения; - дать характеристику литературному произведению, содержащему элементы различных творческих методов; - дать сравнительно-историческую характеристику двух произведений или двух писателей определенной </w:t>
      </w:r>
      <w:r w:rsidRPr="009A071E">
        <w:rPr>
          <w:rFonts w:ascii="Times New Roman" w:hAnsi="Times New Roman" w:cs="Times New Roman"/>
          <w:sz w:val="28"/>
          <w:szCs w:val="28"/>
        </w:rPr>
        <w:lastRenderedPageBreak/>
        <w:t xml:space="preserve">литературной эпохи; - самостоятельно подготовить доклад на заданную тему; - самостоятельно написать сочинение на заданную тему; - составить конспект критической или литературоведческой статьи. Место предмета  </w:t>
      </w:r>
    </w:p>
    <w:p w:rsidR="009613EF" w:rsidRPr="009A071E" w:rsidRDefault="003B0044" w:rsidP="009A071E">
      <w:pPr>
        <w:rPr>
          <w:rFonts w:ascii="Times New Roman" w:hAnsi="Times New Roman" w:cs="Times New Roman"/>
          <w:sz w:val="28"/>
          <w:szCs w:val="28"/>
        </w:rPr>
      </w:pPr>
      <w:r w:rsidRPr="009A071E">
        <w:rPr>
          <w:rFonts w:ascii="Times New Roman" w:hAnsi="Times New Roman" w:cs="Times New Roman"/>
          <w:sz w:val="28"/>
          <w:szCs w:val="28"/>
        </w:rPr>
        <w:t xml:space="preserve">На изучение предмета отводится 3 часа в неделю, итого 102 часа </w:t>
      </w:r>
      <w:r w:rsidR="009613EF" w:rsidRPr="009A071E">
        <w:rPr>
          <w:rFonts w:ascii="Times New Roman" w:hAnsi="Times New Roman" w:cs="Times New Roman"/>
          <w:sz w:val="28"/>
          <w:szCs w:val="28"/>
        </w:rPr>
        <w:t xml:space="preserve"> за учебный год.  </w:t>
      </w:r>
    </w:p>
    <w:p w:rsidR="009613EF" w:rsidRPr="009A071E" w:rsidRDefault="009613EF" w:rsidP="009A071E">
      <w:pPr>
        <w:rPr>
          <w:rFonts w:ascii="Times New Roman" w:hAnsi="Times New Roman" w:cs="Times New Roman"/>
          <w:sz w:val="28"/>
          <w:szCs w:val="28"/>
        </w:rPr>
      </w:pPr>
    </w:p>
    <w:p w:rsidR="007B0383" w:rsidRPr="009A071E" w:rsidRDefault="007B0383" w:rsidP="009A071E">
      <w:pPr>
        <w:rPr>
          <w:rFonts w:ascii="Times New Roman" w:hAnsi="Times New Roman" w:cs="Times New Roman"/>
          <w:sz w:val="28"/>
          <w:szCs w:val="28"/>
        </w:rPr>
      </w:pPr>
      <w:r w:rsidRPr="009A071E">
        <w:rPr>
          <w:rFonts w:ascii="Times New Roman" w:hAnsi="Times New Roman" w:cs="Times New Roman"/>
          <w:sz w:val="28"/>
          <w:szCs w:val="28"/>
        </w:rPr>
        <w:t>Рабочая программа по дагестанской литературе в 9 классе</w:t>
      </w:r>
    </w:p>
    <w:p w:rsidR="007B0383" w:rsidRPr="009A071E" w:rsidRDefault="007B0383" w:rsidP="009A071E">
      <w:pPr>
        <w:rPr>
          <w:rFonts w:ascii="Times New Roman" w:hAnsi="Times New Roman" w:cs="Times New Roman"/>
          <w:sz w:val="28"/>
          <w:szCs w:val="28"/>
        </w:rPr>
      </w:pPr>
      <w:r w:rsidRPr="009A071E">
        <w:rPr>
          <w:rFonts w:ascii="Times New Roman" w:hAnsi="Times New Roman" w:cs="Times New Roman"/>
          <w:sz w:val="28"/>
          <w:szCs w:val="28"/>
        </w:rPr>
        <w:t xml:space="preserve">Авторы учебника: </w:t>
      </w:r>
      <w:proofErr w:type="spellStart"/>
      <w:r w:rsidRPr="009A071E">
        <w:rPr>
          <w:rFonts w:ascii="Times New Roman" w:hAnsi="Times New Roman" w:cs="Times New Roman"/>
          <w:sz w:val="28"/>
          <w:szCs w:val="28"/>
        </w:rPr>
        <w:t>Солтан</w:t>
      </w:r>
      <w:proofErr w:type="spellEnd"/>
      <w:r w:rsidRPr="009A071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A071E">
        <w:rPr>
          <w:rFonts w:ascii="Times New Roman" w:hAnsi="Times New Roman" w:cs="Times New Roman"/>
          <w:sz w:val="28"/>
          <w:szCs w:val="28"/>
        </w:rPr>
        <w:t>Мурад</w:t>
      </w:r>
      <w:proofErr w:type="spellEnd"/>
      <w:r w:rsidRPr="009A0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71E">
        <w:rPr>
          <w:rFonts w:ascii="Times New Roman" w:hAnsi="Times New Roman" w:cs="Times New Roman"/>
          <w:sz w:val="28"/>
          <w:szCs w:val="28"/>
        </w:rPr>
        <w:t>Акбиев</w:t>
      </w:r>
      <w:proofErr w:type="spellEnd"/>
      <w:r w:rsidRPr="009A071E">
        <w:rPr>
          <w:rFonts w:ascii="Times New Roman" w:hAnsi="Times New Roman" w:cs="Times New Roman"/>
          <w:sz w:val="28"/>
          <w:szCs w:val="28"/>
        </w:rPr>
        <w:t xml:space="preserve">, Магомед – Расул </w:t>
      </w:r>
      <w:proofErr w:type="spellStart"/>
      <w:r w:rsidRPr="009A071E">
        <w:rPr>
          <w:rFonts w:ascii="Times New Roman" w:hAnsi="Times New Roman" w:cs="Times New Roman"/>
          <w:sz w:val="28"/>
          <w:szCs w:val="28"/>
        </w:rPr>
        <w:t>Усахов</w:t>
      </w:r>
      <w:proofErr w:type="spellEnd"/>
    </w:p>
    <w:p w:rsidR="007B0383" w:rsidRPr="009A071E" w:rsidRDefault="003B0044" w:rsidP="009A071E">
      <w:pPr>
        <w:rPr>
          <w:rFonts w:ascii="Times New Roman" w:hAnsi="Times New Roman" w:cs="Times New Roman"/>
          <w:sz w:val="28"/>
          <w:szCs w:val="28"/>
        </w:rPr>
      </w:pPr>
      <w:r w:rsidRPr="009A071E">
        <w:rPr>
          <w:rFonts w:ascii="Times New Roman" w:hAnsi="Times New Roman" w:cs="Times New Roman"/>
          <w:sz w:val="28"/>
          <w:szCs w:val="28"/>
        </w:rPr>
        <w:t>Количество часов: 102</w:t>
      </w:r>
      <w:r w:rsidR="007B0383" w:rsidRPr="009A071E">
        <w:rPr>
          <w:rFonts w:ascii="Times New Roman" w:hAnsi="Times New Roman" w:cs="Times New Roman"/>
          <w:sz w:val="28"/>
          <w:szCs w:val="28"/>
        </w:rPr>
        <w:t xml:space="preserve">, в неделю </w:t>
      </w:r>
      <w:r w:rsidR="009613EF" w:rsidRPr="009A071E">
        <w:rPr>
          <w:rFonts w:ascii="Times New Roman" w:hAnsi="Times New Roman" w:cs="Times New Roman"/>
          <w:sz w:val="28"/>
          <w:szCs w:val="28"/>
        </w:rPr>
        <w:t>–</w:t>
      </w:r>
      <w:r w:rsidRPr="009A071E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F47DC" w:rsidRPr="009A071E" w:rsidRDefault="00923776" w:rsidP="009A071E">
      <w:pPr>
        <w:rPr>
          <w:rFonts w:ascii="Times New Roman" w:hAnsi="Times New Roman" w:cs="Times New Roman"/>
          <w:sz w:val="28"/>
          <w:szCs w:val="28"/>
        </w:rPr>
      </w:pPr>
      <w:r w:rsidRPr="009A071E">
        <w:rPr>
          <w:rFonts w:ascii="Times New Roman" w:hAnsi="Times New Roman" w:cs="Times New Roman"/>
          <w:sz w:val="28"/>
          <w:szCs w:val="28"/>
        </w:rPr>
        <w:t>Календарно – тематическое планирование по дагестанской литературе в 9 классе</w:t>
      </w:r>
    </w:p>
    <w:p w:rsidR="001F3BFD" w:rsidRPr="009A071E" w:rsidRDefault="001F3BFD" w:rsidP="009A071E">
      <w:pPr>
        <w:rPr>
          <w:rFonts w:ascii="Times New Roman" w:hAnsi="Times New Roman" w:cs="Times New Roman"/>
          <w:sz w:val="28"/>
          <w:szCs w:val="28"/>
        </w:rPr>
      </w:pPr>
    </w:p>
    <w:p w:rsidR="001F3BFD" w:rsidRPr="009A071E" w:rsidRDefault="001F3BFD" w:rsidP="009A071E">
      <w:pPr>
        <w:rPr>
          <w:rFonts w:ascii="Times New Roman" w:hAnsi="Times New Roman" w:cs="Times New Roman"/>
          <w:sz w:val="28"/>
          <w:szCs w:val="28"/>
        </w:rPr>
      </w:pPr>
    </w:p>
    <w:p w:rsidR="009A071E" w:rsidRDefault="000B3F39" w:rsidP="009A071E">
      <w:pPr>
        <w:rPr>
          <w:rFonts w:ascii="Times New Roman" w:hAnsi="Times New Roman" w:cs="Times New Roman"/>
          <w:sz w:val="28"/>
          <w:szCs w:val="28"/>
        </w:rPr>
      </w:pPr>
      <w:r w:rsidRPr="009A071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9A071E" w:rsidRDefault="009A071E" w:rsidP="009A071E">
      <w:pPr>
        <w:rPr>
          <w:rFonts w:ascii="Times New Roman" w:hAnsi="Times New Roman" w:cs="Times New Roman"/>
          <w:sz w:val="28"/>
          <w:szCs w:val="28"/>
        </w:rPr>
      </w:pPr>
    </w:p>
    <w:p w:rsidR="009A071E" w:rsidRDefault="009A071E" w:rsidP="009A071E">
      <w:pPr>
        <w:rPr>
          <w:rFonts w:ascii="Times New Roman" w:hAnsi="Times New Roman" w:cs="Times New Roman"/>
          <w:sz w:val="28"/>
          <w:szCs w:val="28"/>
        </w:rPr>
      </w:pPr>
    </w:p>
    <w:p w:rsidR="009A071E" w:rsidRDefault="009A071E" w:rsidP="009A071E">
      <w:pPr>
        <w:rPr>
          <w:rFonts w:ascii="Times New Roman" w:hAnsi="Times New Roman" w:cs="Times New Roman"/>
          <w:sz w:val="28"/>
          <w:szCs w:val="28"/>
        </w:rPr>
      </w:pPr>
    </w:p>
    <w:p w:rsidR="009A071E" w:rsidRDefault="009A071E" w:rsidP="009A071E">
      <w:pPr>
        <w:rPr>
          <w:rFonts w:ascii="Times New Roman" w:hAnsi="Times New Roman" w:cs="Times New Roman"/>
          <w:sz w:val="28"/>
          <w:szCs w:val="28"/>
        </w:rPr>
      </w:pPr>
    </w:p>
    <w:p w:rsidR="009A071E" w:rsidRDefault="009A071E" w:rsidP="009A071E">
      <w:pPr>
        <w:rPr>
          <w:rFonts w:ascii="Times New Roman" w:hAnsi="Times New Roman" w:cs="Times New Roman"/>
          <w:sz w:val="28"/>
          <w:szCs w:val="28"/>
        </w:rPr>
      </w:pPr>
    </w:p>
    <w:p w:rsidR="009A071E" w:rsidRDefault="009A071E" w:rsidP="009A071E">
      <w:pPr>
        <w:rPr>
          <w:rFonts w:ascii="Times New Roman" w:hAnsi="Times New Roman" w:cs="Times New Roman"/>
          <w:sz w:val="28"/>
          <w:szCs w:val="28"/>
        </w:rPr>
      </w:pPr>
    </w:p>
    <w:p w:rsidR="009A071E" w:rsidRDefault="009A071E" w:rsidP="009A071E">
      <w:pPr>
        <w:rPr>
          <w:rFonts w:ascii="Times New Roman" w:hAnsi="Times New Roman" w:cs="Times New Roman"/>
          <w:sz w:val="28"/>
          <w:szCs w:val="28"/>
        </w:rPr>
      </w:pPr>
    </w:p>
    <w:p w:rsidR="009A071E" w:rsidRDefault="009A071E" w:rsidP="009A071E">
      <w:pPr>
        <w:rPr>
          <w:rFonts w:ascii="Times New Roman" w:hAnsi="Times New Roman" w:cs="Times New Roman"/>
          <w:sz w:val="28"/>
          <w:szCs w:val="28"/>
        </w:rPr>
      </w:pPr>
    </w:p>
    <w:p w:rsidR="009A071E" w:rsidRDefault="009A071E" w:rsidP="009A071E">
      <w:pPr>
        <w:rPr>
          <w:rFonts w:ascii="Times New Roman" w:hAnsi="Times New Roman" w:cs="Times New Roman"/>
          <w:sz w:val="28"/>
          <w:szCs w:val="28"/>
        </w:rPr>
      </w:pPr>
    </w:p>
    <w:p w:rsidR="0098721F" w:rsidRPr="0098721F" w:rsidRDefault="0098721F" w:rsidP="0098721F">
      <w:pPr>
        <w:suppressAutoHyphens/>
        <w:jc w:val="both"/>
        <w:rPr>
          <w:rFonts w:ascii="Times New Roman" w:eastAsia="Arial Unicode MS" w:hAnsi="Times New Roman" w:cs="Times New Roman"/>
          <w:b/>
          <w:kern w:val="1"/>
          <w:lang w:eastAsia="ar-SA"/>
        </w:rPr>
      </w:pPr>
      <w:r w:rsidRPr="0098721F">
        <w:rPr>
          <w:rFonts w:ascii="Times New Roman" w:eastAsia="Arial Unicode MS" w:hAnsi="Times New Roman" w:cs="Times New Roman"/>
          <w:b/>
          <w:kern w:val="1"/>
          <w:lang w:eastAsia="ar-SA"/>
        </w:rPr>
        <w:t xml:space="preserve">                                                                  Муниципальное казённое общеобразовательное учреждение </w:t>
      </w: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lang w:eastAsia="ar-SA"/>
        </w:rPr>
      </w:pPr>
      <w:r w:rsidRPr="0098721F">
        <w:rPr>
          <w:rFonts w:ascii="Times New Roman" w:eastAsia="Arial Unicode MS" w:hAnsi="Times New Roman" w:cs="Times New Roman"/>
          <w:b/>
          <w:kern w:val="1"/>
          <w:lang w:eastAsia="ar-SA"/>
        </w:rPr>
        <w:t xml:space="preserve">«Ново-Дмитриевская Средняя общеобразовательная школа» </w:t>
      </w: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lang w:eastAsia="ar-SA"/>
        </w:rPr>
      </w:pPr>
      <w:proofErr w:type="spellStart"/>
      <w:r w:rsidRPr="0098721F">
        <w:rPr>
          <w:rFonts w:ascii="Times New Roman" w:eastAsia="Arial Unicode MS" w:hAnsi="Times New Roman" w:cs="Times New Roman"/>
          <w:b/>
          <w:kern w:val="1"/>
          <w:lang w:eastAsia="ar-SA"/>
        </w:rPr>
        <w:t>Тарумовского</w:t>
      </w:r>
      <w:proofErr w:type="spellEnd"/>
      <w:r w:rsidRPr="0098721F">
        <w:rPr>
          <w:rFonts w:ascii="Times New Roman" w:eastAsia="Arial Unicode MS" w:hAnsi="Times New Roman" w:cs="Times New Roman"/>
          <w:b/>
          <w:kern w:val="1"/>
          <w:lang w:eastAsia="ar-SA"/>
        </w:rPr>
        <w:t xml:space="preserve"> района Республики Дагестан</w:t>
      </w: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lang w:eastAsia="ar-SA"/>
        </w:rPr>
      </w:pPr>
    </w:p>
    <w:tbl>
      <w:tblPr>
        <w:tblW w:w="4784" w:type="pct"/>
        <w:tblInd w:w="288" w:type="dxa"/>
        <w:tblLook w:val="01E0"/>
      </w:tblPr>
      <w:tblGrid>
        <w:gridCol w:w="5069"/>
        <w:gridCol w:w="4832"/>
        <w:gridCol w:w="5038"/>
      </w:tblGrid>
      <w:tr w:rsidR="0098721F" w:rsidRPr="0098721F" w:rsidTr="000A028A">
        <w:trPr>
          <w:trHeight w:val="2041"/>
        </w:trPr>
        <w:tc>
          <w:tcPr>
            <w:tcW w:w="1696" w:type="pct"/>
          </w:tcPr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Рассмотрено на заседании МО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учителей русского языка и литературы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Руководитель  МО 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              </w:t>
            </w:r>
            <w:proofErr w:type="spellStart"/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Толакаева</w:t>
            </w:r>
            <w:proofErr w:type="spellEnd"/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Д.О.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Протокол №  _1_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от  _28_августа   2018г.</w:t>
            </w:r>
          </w:p>
        </w:tc>
        <w:tc>
          <w:tcPr>
            <w:tcW w:w="1617" w:type="pct"/>
          </w:tcPr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   «Согласовано»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    Зам. директора по УВР 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      ______  </w:t>
            </w:r>
            <w:proofErr w:type="spellStart"/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Узаирова</w:t>
            </w:r>
            <w:proofErr w:type="spellEnd"/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З.М.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  ___29_ _августа__2018г.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1686" w:type="pct"/>
          </w:tcPr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«Утверждено»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 Директор  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 МКОУ «Ново-Дмитриевская СОШ»: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  __________ </w:t>
            </w:r>
            <w:proofErr w:type="spellStart"/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Манапова</w:t>
            </w:r>
            <w:proofErr w:type="spellEnd"/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Г.А.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  Приказ № 58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98721F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     от  30  августа 2018г.</w:t>
            </w:r>
          </w:p>
          <w:p w:rsidR="0098721F" w:rsidRPr="0098721F" w:rsidRDefault="0098721F" w:rsidP="0098721F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</w:tr>
    </w:tbl>
    <w:p w:rsidR="0098721F" w:rsidRPr="0098721F" w:rsidRDefault="0098721F" w:rsidP="0098721F">
      <w:pPr>
        <w:suppressAutoHyphens/>
        <w:spacing w:after="0" w:line="480" w:lineRule="auto"/>
        <w:jc w:val="both"/>
        <w:rPr>
          <w:rFonts w:ascii="Times New Roman" w:eastAsia="Arial Unicode MS" w:hAnsi="Times New Roman" w:cs="Times New Roman"/>
          <w:b/>
          <w:kern w:val="1"/>
          <w:lang w:eastAsia="ar-SA"/>
        </w:rPr>
      </w:pP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98721F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Календарно-тематическое планирование</w:t>
      </w: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98721F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по   предмету «Дагестанская литература»</w:t>
      </w: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98721F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 xml:space="preserve"> 9 класс  </w:t>
      </w:r>
    </w:p>
    <w:p w:rsidR="0098721F" w:rsidRPr="0098721F" w:rsidRDefault="0098721F" w:rsidP="0098721F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98721F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на 2018-2019 учебный год</w:t>
      </w:r>
    </w:p>
    <w:p w:rsidR="0098721F" w:rsidRPr="0098721F" w:rsidRDefault="0098721F" w:rsidP="0098721F">
      <w:pPr>
        <w:suppressAutoHyphens/>
        <w:jc w:val="both"/>
        <w:rPr>
          <w:rFonts w:ascii="Times New Roman" w:eastAsia="Arial Unicode MS" w:hAnsi="Times New Roman" w:cs="Times New Roman"/>
          <w:b/>
          <w:kern w:val="1"/>
          <w:lang w:eastAsia="ar-SA"/>
        </w:rPr>
      </w:pPr>
    </w:p>
    <w:p w:rsidR="0098721F" w:rsidRPr="0098721F" w:rsidRDefault="0098721F" w:rsidP="0098721F">
      <w:pPr>
        <w:suppressAutoHyphens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98721F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              Учитель дагестанской литературы    </w:t>
      </w:r>
      <w:proofErr w:type="spellStart"/>
      <w:r w:rsidRPr="0098721F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Манапова</w:t>
      </w:r>
      <w:proofErr w:type="spellEnd"/>
      <w:r w:rsidRPr="0098721F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К.Т.</w:t>
      </w:r>
    </w:p>
    <w:p w:rsidR="0098721F" w:rsidRDefault="0098721F" w:rsidP="009A07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21F" w:rsidRDefault="0098721F" w:rsidP="009A07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21F" w:rsidRDefault="0098721F" w:rsidP="009A07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21F" w:rsidRDefault="0098721F" w:rsidP="009A07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BFD" w:rsidRPr="009A071E" w:rsidRDefault="001F3BFD" w:rsidP="009A0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A071E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 по дагестанской литературе в 9 классе</w:t>
      </w:r>
    </w:p>
    <w:p w:rsidR="001F3BFD" w:rsidRPr="009A071E" w:rsidRDefault="003B0044" w:rsidP="009A0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71E">
        <w:rPr>
          <w:rFonts w:ascii="Times New Roman" w:hAnsi="Times New Roman" w:cs="Times New Roman"/>
          <w:b/>
          <w:sz w:val="28"/>
          <w:szCs w:val="28"/>
        </w:rPr>
        <w:t>(3</w:t>
      </w:r>
      <w:r w:rsidR="001F3BFD" w:rsidRPr="009A071E">
        <w:rPr>
          <w:rFonts w:ascii="Times New Roman" w:hAnsi="Times New Roman" w:cs="Times New Roman"/>
          <w:b/>
          <w:sz w:val="28"/>
          <w:szCs w:val="28"/>
        </w:rPr>
        <w:t xml:space="preserve"> часа в </w:t>
      </w:r>
      <w:r w:rsidRPr="009A071E">
        <w:rPr>
          <w:rFonts w:ascii="Times New Roman" w:hAnsi="Times New Roman" w:cs="Times New Roman"/>
          <w:b/>
          <w:sz w:val="28"/>
          <w:szCs w:val="28"/>
        </w:rPr>
        <w:t>неделю, всего 102 часа</w:t>
      </w:r>
      <w:r w:rsidR="001F3BFD" w:rsidRPr="009A071E">
        <w:rPr>
          <w:rFonts w:ascii="Times New Roman" w:hAnsi="Times New Roman" w:cs="Times New Roman"/>
          <w:b/>
          <w:sz w:val="28"/>
          <w:szCs w:val="28"/>
        </w:rPr>
        <w:t xml:space="preserve"> в год</w:t>
      </w:r>
      <w:proofErr w:type="gramStart"/>
      <w:r w:rsidR="001F3BFD" w:rsidRPr="009A071E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tbl>
      <w:tblPr>
        <w:tblStyle w:val="a3"/>
        <w:tblW w:w="0" w:type="auto"/>
        <w:tblLook w:val="04A0"/>
      </w:tblPr>
      <w:tblGrid>
        <w:gridCol w:w="1101"/>
        <w:gridCol w:w="5386"/>
        <w:gridCol w:w="948"/>
        <w:gridCol w:w="2899"/>
        <w:gridCol w:w="1999"/>
        <w:gridCol w:w="2453"/>
      </w:tblGrid>
      <w:tr w:rsidR="00FF78A9" w:rsidRPr="009A071E" w:rsidTr="001F3BFD">
        <w:tc>
          <w:tcPr>
            <w:tcW w:w="1101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№п\п</w:t>
            </w:r>
          </w:p>
        </w:tc>
        <w:tc>
          <w:tcPr>
            <w:tcW w:w="5386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948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  <w:r w:rsidR="001F3BFD"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899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999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Краткая характеристика литературы народов Дагестана второй половины 20 века.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Урок лекция</w:t>
            </w:r>
          </w:p>
        </w:tc>
        <w:tc>
          <w:tcPr>
            <w:tcW w:w="1999" w:type="dxa"/>
          </w:tcPr>
          <w:p w:rsidR="00923776" w:rsidRPr="009A071E" w:rsidRDefault="00C7773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Стр.3 -5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Шах </w:t>
            </w:r>
            <w:proofErr w:type="gram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–Э</w:t>
            </w:r>
            <w:proofErr w:type="gram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мир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Мурадов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.Краткий очерк жизни и творчества. Человек и природа в стихотворении</w:t>
            </w:r>
          </w:p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« Дикость».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7773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Стр.6 -8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Анализ стихотворения « Не ссылаясь на судьбу».</w:t>
            </w:r>
            <w:r w:rsidR="00561EEA"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Размышления поэта о смысле жизни.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561EEA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7773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Стр.8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6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Стихотворение « Ласточки». Понимание необходимости терпения, нежности по отношению к природе.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561EEA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7773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Стр.8 -10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6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. чтение. Ш. –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Э.Мурадов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 « Мои пожелания»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561EEA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7773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Стр.10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6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Хизгил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Авшалумов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. Биография писателя. Комментированное чтение рассказа « Жених бабушки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Фатьмы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561EEA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7773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Стр.11 -13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6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Образ бабушки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Фатьмы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 Юмористическое и сатирическое в рассказе.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561EEA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7773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Стр.13</w:t>
            </w:r>
            <w:r w:rsidR="00BE76E5"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-18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6" w:type="dxa"/>
          </w:tcPr>
          <w:p w:rsidR="00923776" w:rsidRPr="009A071E" w:rsidRDefault="00561EE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Хизгил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Авшалумов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. Рассказ « Сосед мой – враг мой». Мастерское осмеяние спекулянтов, тунеядцев и кляузников в образе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Гамбара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35DE"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Образ Сары </w:t>
            </w:r>
            <w:r w:rsidR="00FD35DE" w:rsidRPr="009A071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Самада</w:t>
            </w:r>
            <w:proofErr w:type="spellEnd"/>
            <w:r w:rsidR="00FD35DE" w:rsidRPr="009A07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FD35DE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Стр.18 -23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386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Магомед – Султан Яхьяев. Краткий очерк жизни и творчества.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Урок - лекция</w:t>
            </w: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Стр.24 -26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C6C03"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Комментированное чтение глав романа «Три солнца». Беседа по содержанию.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FD35DE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Стр.27 -40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A73DB"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Образ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Уллубия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Буйнакского.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FD35DE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 40 -51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A73DB"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Правдивое изображение своеобразия и сложности революционной борьбы в Дагестане. Специфика романа « Три солнца».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FD35DE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Стр.52 -71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6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Письменная работа на тему «Быт и нравы горцев»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9" w:type="dxa"/>
          </w:tcPr>
          <w:p w:rsidR="00923776" w:rsidRPr="009A071E" w:rsidRDefault="00FD35D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1999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6" w:type="dxa"/>
          </w:tcPr>
          <w:p w:rsidR="00923776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Расул Гамзатов. Биография поэта.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Урок лекция</w:t>
            </w: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Стр.72 -76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6" w:type="dxa"/>
          </w:tcPr>
          <w:p w:rsidR="00923776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Стихотворение « Старые горцы». Тема сыновьего долга  перед отцами. Образ старых горцев.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FB64B7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Стр.76 -78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6" w:type="dxa"/>
          </w:tcPr>
          <w:p w:rsidR="00923776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Тема труда в стихотворении « Слово доярки». Уважение к труду доярки. Лирический образ горянки.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FB64B7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Стр.79 -82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6" w:type="dxa"/>
          </w:tcPr>
          <w:p w:rsidR="00923776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Поэтизация детства в стихотворении « Сказки бабушки». Добрые и справедливые законы мира сказок.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FB64B7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Стр.82 -84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6" w:type="dxa"/>
          </w:tcPr>
          <w:p w:rsidR="00923776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Идейное </w:t>
            </w:r>
            <w:r w:rsidR="005F0751" w:rsidRPr="009A071E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поэмы « Колокол Хиросимы». Комментированное чтение поэмы.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B64B7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Сообщение новых знаний</w:t>
            </w: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Стр.84 -92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6" w:type="dxa"/>
          </w:tcPr>
          <w:p w:rsidR="00923776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Мысль автора о моральной ответственности человека за жизнь на земле, о безответственности, ведущей к трагедии.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5F0751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Стр.91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6" w:type="dxa"/>
          </w:tcPr>
          <w:p w:rsidR="00923776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Внутренний драматизм поэмы « Колокол Хиросимы». Роль изобразительно – выразительных сре</w:t>
            </w:r>
            <w:proofErr w:type="gram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дств  в пр</w:t>
            </w:r>
            <w:proofErr w:type="gram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оизведении.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5F0751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Стр.92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386" w:type="dxa"/>
          </w:tcPr>
          <w:p w:rsidR="00923776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творчеству Расула Гамзатова с использованием ИКТ « Наш Расул»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5F0751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6" w:type="dxa"/>
          </w:tcPr>
          <w:p w:rsidR="00923776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. чтение. О. – Г.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Шахтаманов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 « Спят чабаны»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5F0751" w:rsidRPr="009A071E" w:rsidRDefault="005F0751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Стр.92 -95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6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Рашид Рашидов. Биография писателя.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Урок - лекция</w:t>
            </w: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Стр.96 -97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6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Тема добра в стихотворении « Подари человеку улыбку»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A71539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Стр.98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86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Образное изображение времени года в стихотворении « Осень». Выразительность и образность языка стихотворения.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A71539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Стр.97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86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Дополнительное чтение. Р.Рашидов. « Разведчики пещер».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A71539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Стр.99 -100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86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Дополнительное чтение. Амир Гази. « Первые снежинки».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A71539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Стр.101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86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Ахмедхан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Абу –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Бакар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 Жизнь и творчество писателя.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A71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Урок - лекция</w:t>
            </w: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Стр.102 -104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86" w:type="dxa"/>
          </w:tcPr>
          <w:p w:rsidR="00923776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Рассказ «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Чегери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». Комментированное чтение глав.</w:t>
            </w:r>
          </w:p>
          <w:p w:rsidR="005C6C03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Сказочность сюжета повести «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Чегери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5C6C03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Стр.104 -112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86" w:type="dxa"/>
          </w:tcPr>
          <w:p w:rsidR="00923776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Проблема отцов и детей в повести. Образ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Чегери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5C6C03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Стр.112 -120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86" w:type="dxa"/>
          </w:tcPr>
          <w:p w:rsidR="00923776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Образ Самура, главная черта характера которого – не желание устраиваться в жизни, а стремление устроить  жизнь. Роль народной легенды в повести.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5C6C03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Стр.121 -136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86" w:type="dxa"/>
          </w:tcPr>
          <w:p w:rsidR="00923776" w:rsidRPr="009A071E" w:rsidRDefault="005C6C03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Письменная работа. « Образы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Чегери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и Самура» в повести А. А. –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F78A9" w:rsidRPr="009A071E">
              <w:rPr>
                <w:rFonts w:ascii="Times New Roman" w:hAnsi="Times New Roman" w:cs="Times New Roman"/>
                <w:sz w:val="28"/>
                <w:szCs w:val="28"/>
              </w:rPr>
              <w:t>акара</w:t>
            </w:r>
            <w:proofErr w:type="spellEnd"/>
            <w:r w:rsidR="00FF78A9" w:rsidRPr="009A07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F78A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Стр.136 -138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386" w:type="dxa"/>
          </w:tcPr>
          <w:p w:rsidR="00923776" w:rsidRPr="009A071E" w:rsidRDefault="00FF78A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Нуратдин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Юсупов. Биография поэта.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F78A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Объяснение нового материала</w:t>
            </w: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Стр.139 -140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86" w:type="dxa"/>
          </w:tcPr>
          <w:p w:rsidR="00923776" w:rsidRPr="009A071E" w:rsidRDefault="00FF78A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тема, идея стихотворения « Не хочу быть не рождённым». Язык </w:t>
            </w:r>
            <w:r w:rsidRPr="009A0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произведения, его особенности.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899" w:type="dxa"/>
          </w:tcPr>
          <w:p w:rsidR="00923776" w:rsidRPr="009A071E" w:rsidRDefault="00FF78A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FF78A9" w:rsidRPr="009A071E" w:rsidRDefault="00FF78A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8A9" w:rsidRPr="009A071E" w:rsidRDefault="00FF78A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Стр.140 145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386" w:type="dxa"/>
          </w:tcPr>
          <w:p w:rsidR="00923776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Алирза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Саидов. Философская глубина его творчества.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F78A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FF78A9" w:rsidRPr="009A071E" w:rsidRDefault="00FF78A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Стр.147 - 148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86" w:type="dxa"/>
          </w:tcPr>
          <w:p w:rsidR="00923776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Патриотический пафос стихотворения « Дружба»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F0375E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Стр.148 -149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86" w:type="dxa"/>
          </w:tcPr>
          <w:p w:rsidR="00923776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Стихотворение « Белые лебеди и чёрные стрелы». Нравственная взыскательность поэта, поиски социальной справедливости в стихотворении.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F0375E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Стр.149 -151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86" w:type="dxa"/>
          </w:tcPr>
          <w:p w:rsidR="00923776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Тема гостеприимства, внимания к людям в стихотворении « К дочери пришла её подруга». Воспитательное значение произведений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Алирзы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Саидова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F0375E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Стр.151 -152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386" w:type="dxa"/>
          </w:tcPr>
          <w:p w:rsidR="00923776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Фазу Алиева. Биография поэтессы.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F0375E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Объяснение нового материала</w:t>
            </w:r>
          </w:p>
        </w:tc>
        <w:tc>
          <w:tcPr>
            <w:tcW w:w="1999" w:type="dxa"/>
          </w:tcPr>
          <w:p w:rsidR="00923776" w:rsidRPr="009A071E" w:rsidRDefault="00BE76E5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Стр.153 -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86" w:type="dxa"/>
          </w:tcPr>
          <w:p w:rsidR="00923776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Поэма « Восемнадцатая весна»</w:t>
            </w:r>
            <w:proofErr w:type="gram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сторическая основа поэмы. Комментированное чтение.</w:t>
            </w:r>
          </w:p>
        </w:tc>
        <w:tc>
          <w:tcPr>
            <w:tcW w:w="948" w:type="dxa"/>
          </w:tcPr>
          <w:p w:rsidR="00923776" w:rsidRPr="009A071E" w:rsidRDefault="003B0044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2B4A18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 -174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86" w:type="dxa"/>
          </w:tcPr>
          <w:p w:rsidR="00923776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Героизм, мужества главного героя Ахмеда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Абдулмеджидова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 Тема воспитания  подрастающего поколения.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2B4A18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Стр.174 -175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86" w:type="dxa"/>
          </w:tcPr>
          <w:p w:rsidR="00923776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Труд как нравственное содержание жизни горцев и человечества вообще. Переплетение судеб в романе « Комок земли ветер не унесёт». Чтение глав.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2B4A18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 176 -183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86" w:type="dxa"/>
          </w:tcPr>
          <w:p w:rsidR="00923776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Реалистический образ труженика Омар –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дады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– олицетворение земного могущества и горской мудрости.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2B4A18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Стр.183 -190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86" w:type="dxa"/>
          </w:tcPr>
          <w:p w:rsidR="00923776" w:rsidRPr="009A071E" w:rsidRDefault="002B4A18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Письменная работа по творчеству Фазу Алиевой</w:t>
            </w:r>
            <w:r w:rsidR="00BC2EDA"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на тему « Утверждение доброты, силы духа человека в романе « Комок земли ветер не унесёт»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9" w:type="dxa"/>
          </w:tcPr>
          <w:p w:rsidR="00923776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1999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386" w:type="dxa"/>
          </w:tcPr>
          <w:p w:rsidR="00923776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Сулейман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Рабаданов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 Стихотворение « Вдовы». Анализ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BC2EDA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Стр.191 -192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386" w:type="dxa"/>
          </w:tcPr>
          <w:p w:rsidR="00923776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Ибрагим Гусейнов. « Взгляд на дороге». Образы вдов</w:t>
            </w:r>
            <w:proofErr w:type="gram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 мужья которых погибли на фронтах Великой Отечественной войны.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BC2EDA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Стр.192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386" w:type="dxa"/>
          </w:tcPr>
          <w:p w:rsidR="00923776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Магомед – Расул. Биография писателя.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Объяснение нового материала</w:t>
            </w: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Стр.197-198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386" w:type="dxa"/>
          </w:tcPr>
          <w:p w:rsidR="00923776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Тема детства в повести Магомед – Расула « Дикие груши». Главное в жизни взрослых и детей аула – делать людям  добро.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BC2EDA" w:rsidRPr="009A071E" w:rsidRDefault="00BC2EDA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Стр.198 -204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386" w:type="dxa"/>
          </w:tcPr>
          <w:p w:rsidR="00BE63FF" w:rsidRPr="009A071E" w:rsidRDefault="00BE63F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Образ Омара. Воспитательное значение повести </w:t>
            </w:r>
          </w:p>
          <w:p w:rsidR="00923776" w:rsidRPr="009A071E" w:rsidRDefault="00BE63F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« Дикие груши». Смысл названия произведения.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BE63F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BE63FF" w:rsidRPr="009A071E" w:rsidRDefault="00BE63F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Стр.204 -222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386" w:type="dxa"/>
          </w:tcPr>
          <w:p w:rsidR="00923776" w:rsidRPr="009A071E" w:rsidRDefault="00BE63F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Магомед –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Загид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Аминов. Жизнь и творчество  поэта.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BE63F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Объяснение нового материала</w:t>
            </w: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Стр.228 -229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386" w:type="dxa"/>
          </w:tcPr>
          <w:p w:rsidR="00923776" w:rsidRPr="009A071E" w:rsidRDefault="00BE63F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Стихотворение « Согнулась старушка…»</w:t>
            </w:r>
            <w:proofErr w:type="gram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рудности, скрываемые за приметами старости, радости и печали, накопленные за долгие годы знания. Нравственная проблематика стихотворения.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BE63F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BE63FF" w:rsidRPr="009A071E" w:rsidRDefault="00BE63F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Стр.229-230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386" w:type="dxa"/>
          </w:tcPr>
          <w:p w:rsidR="00923776" w:rsidRPr="009A071E" w:rsidRDefault="00BE63FF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тема баллады «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Меджнун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». Идея произведения</w:t>
            </w:r>
            <w:proofErr w:type="gram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</w:t>
            </w:r>
            <w:r w:rsidR="003B5620" w:rsidRPr="009A071E">
              <w:rPr>
                <w:rFonts w:ascii="Times New Roman" w:hAnsi="Times New Roman" w:cs="Times New Roman"/>
                <w:sz w:val="28"/>
                <w:szCs w:val="28"/>
              </w:rPr>
              <w:t>ые особенности баллады.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3B5620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Стр.230 -232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386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Магомед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Атабаев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 Тема сыновьего долга</w:t>
            </w:r>
            <w:proofErr w:type="gram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тема матери в стихотворении « Матери»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Объяснение нового материала</w:t>
            </w: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Стр.233 -236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386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Вн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. чтение. А.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Джачаев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. « Материнское сердце»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3B5620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Стр.236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386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Юсуф </w:t>
            </w: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Базутаев</w:t>
            </w:r>
            <w:proofErr w:type="spell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. Биография поэта. Философская насыщенность  </w:t>
            </w:r>
            <w:r w:rsidRPr="009A0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стихотворения  « Каникулы – как быстро протекли».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99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  <w:p w:rsidR="003B5620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Стр.237-238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5386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Символика стихотворения « Тополь и человек». Нравственное и философское звучание.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3B5620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Стр.239-240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386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Ю.Базутаев</w:t>
            </w:r>
            <w:proofErr w:type="spellEnd"/>
            <w:proofErr w:type="gramStart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9A071E">
              <w:rPr>
                <w:rFonts w:ascii="Times New Roman" w:hAnsi="Times New Roman" w:cs="Times New Roman"/>
                <w:sz w:val="28"/>
                <w:szCs w:val="28"/>
              </w:rPr>
              <w:t xml:space="preserve"> Стихи разных лет. Чтение и анализ.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3B5620" w:rsidRPr="009A071E" w:rsidRDefault="003B562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 w:rsidR="00923776" w:rsidRPr="009A071E" w:rsidRDefault="00C14650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Стр.241</w:t>
            </w: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386" w:type="dxa"/>
          </w:tcPr>
          <w:p w:rsidR="00923776" w:rsidRPr="009A071E" w:rsidRDefault="00AE2AF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Письменная работа на тему « Моё любимое произведение дагестанской литературы»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AE2AF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Урок контроля</w:t>
            </w:r>
          </w:p>
        </w:tc>
        <w:tc>
          <w:tcPr>
            <w:tcW w:w="1999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8A9" w:rsidRPr="009A071E" w:rsidTr="001F3BFD">
        <w:tc>
          <w:tcPr>
            <w:tcW w:w="1101" w:type="dxa"/>
          </w:tcPr>
          <w:p w:rsidR="00923776" w:rsidRPr="009A071E" w:rsidRDefault="00EA73DB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386" w:type="dxa"/>
          </w:tcPr>
          <w:p w:rsidR="00923776" w:rsidRPr="009A071E" w:rsidRDefault="00AE2AF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изученного</w:t>
            </w:r>
          </w:p>
        </w:tc>
        <w:tc>
          <w:tcPr>
            <w:tcW w:w="948" w:type="dxa"/>
          </w:tcPr>
          <w:p w:rsidR="00923776" w:rsidRPr="009A071E" w:rsidRDefault="006A4539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9" w:type="dxa"/>
          </w:tcPr>
          <w:p w:rsidR="00923776" w:rsidRPr="009A071E" w:rsidRDefault="00AE2AF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71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999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923776" w:rsidRPr="009A071E" w:rsidRDefault="0092377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AF6" w:rsidRPr="009A071E" w:rsidTr="00AE2AF6">
        <w:trPr>
          <w:trHeight w:val="547"/>
        </w:trPr>
        <w:tc>
          <w:tcPr>
            <w:tcW w:w="14786" w:type="dxa"/>
            <w:gridSpan w:val="6"/>
            <w:tcBorders>
              <w:left w:val="nil"/>
              <w:bottom w:val="nil"/>
              <w:right w:val="nil"/>
            </w:tcBorders>
          </w:tcPr>
          <w:p w:rsidR="00AE2AF6" w:rsidRPr="009A071E" w:rsidRDefault="00AE2AF6" w:rsidP="009A07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776" w:rsidRPr="009A071E" w:rsidRDefault="00923776" w:rsidP="009A071E">
      <w:pPr>
        <w:rPr>
          <w:rFonts w:ascii="Times New Roman" w:hAnsi="Times New Roman" w:cs="Times New Roman"/>
          <w:sz w:val="28"/>
          <w:szCs w:val="28"/>
        </w:rPr>
      </w:pPr>
    </w:p>
    <w:sectPr w:rsidR="00923776" w:rsidRPr="009A071E" w:rsidSect="001F3B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3776"/>
    <w:rsid w:val="000B3F39"/>
    <w:rsid w:val="001B7A15"/>
    <w:rsid w:val="001F3BFD"/>
    <w:rsid w:val="002B4A18"/>
    <w:rsid w:val="003B0044"/>
    <w:rsid w:val="003B5620"/>
    <w:rsid w:val="00533B38"/>
    <w:rsid w:val="00561EEA"/>
    <w:rsid w:val="005C6C03"/>
    <w:rsid w:val="005F0751"/>
    <w:rsid w:val="006A4539"/>
    <w:rsid w:val="006B435E"/>
    <w:rsid w:val="007B0383"/>
    <w:rsid w:val="008F0AA0"/>
    <w:rsid w:val="00923776"/>
    <w:rsid w:val="009613EF"/>
    <w:rsid w:val="0098721F"/>
    <w:rsid w:val="009A071E"/>
    <w:rsid w:val="00A55E0F"/>
    <w:rsid w:val="00A56CC3"/>
    <w:rsid w:val="00A65104"/>
    <w:rsid w:val="00A65F8B"/>
    <w:rsid w:val="00A71539"/>
    <w:rsid w:val="00AE2AF6"/>
    <w:rsid w:val="00BC2EDA"/>
    <w:rsid w:val="00BE63FF"/>
    <w:rsid w:val="00BE76E5"/>
    <w:rsid w:val="00BF2BDD"/>
    <w:rsid w:val="00C14650"/>
    <w:rsid w:val="00C7773F"/>
    <w:rsid w:val="00CC26DD"/>
    <w:rsid w:val="00D52D57"/>
    <w:rsid w:val="00EA73DB"/>
    <w:rsid w:val="00F0375E"/>
    <w:rsid w:val="00FB64B7"/>
    <w:rsid w:val="00FD35DE"/>
    <w:rsid w:val="00FF47DC"/>
    <w:rsid w:val="00FF7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3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4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3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755F1-B0AC-45AB-AE4B-0F8FE26D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2018-08-26T11:40:00Z</dcterms:created>
  <dcterms:modified xsi:type="dcterms:W3CDTF">2018-10-15T11:35:00Z</dcterms:modified>
</cp:coreProperties>
</file>