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8D" w:rsidRDefault="0042638D" w:rsidP="005939F5">
      <w:pPr>
        <w:rPr>
          <w:rFonts w:ascii="Times New Roman" w:hAnsi="Times New Roman"/>
          <w:b/>
          <w:bCs/>
          <w:sz w:val="24"/>
          <w:szCs w:val="24"/>
        </w:rPr>
      </w:pPr>
    </w:p>
    <w:p w:rsidR="0042638D" w:rsidRDefault="0042638D" w:rsidP="0042638D">
      <w:pPr>
        <w:pStyle w:val="a4"/>
        <w:ind w:left="149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638D" w:rsidRDefault="0042638D" w:rsidP="0042638D">
      <w:pPr>
        <w:rPr>
          <w:sz w:val="28"/>
          <w:szCs w:val="28"/>
          <w:lang w:eastAsia="en-US"/>
        </w:rPr>
      </w:pPr>
    </w:p>
    <w:p w:rsidR="0042638D" w:rsidRDefault="0042638D" w:rsidP="0042638D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2638D" w:rsidRDefault="00354189" w:rsidP="0042638D">
      <w:pPr>
        <w:spacing w:line="36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7957159" cy="1885950"/>
            <wp:effectExtent l="19050" t="0" r="5741" b="0"/>
            <wp:docPr id="1" name="Рисунок 1" descr="C:\Users\User\Desktop\3а 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а к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7159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38D" w:rsidRDefault="0042638D" w:rsidP="00354189">
      <w:pPr>
        <w:spacing w:line="360" w:lineRule="auto"/>
        <w:jc w:val="both"/>
        <w:rPr>
          <w:b/>
          <w:sz w:val="28"/>
          <w:szCs w:val="28"/>
        </w:rPr>
      </w:pPr>
    </w:p>
    <w:p w:rsidR="0042638D" w:rsidRDefault="0042638D" w:rsidP="0042638D">
      <w:pPr>
        <w:rPr>
          <w:b/>
          <w:sz w:val="52"/>
          <w:szCs w:val="52"/>
        </w:rPr>
      </w:pPr>
      <w:r>
        <w:rPr>
          <w:b/>
          <w:sz w:val="52"/>
          <w:szCs w:val="52"/>
        </w:rPr>
        <w:t>РАБОЧАЯ ПРОГРАММА</w:t>
      </w:r>
    </w:p>
    <w:p w:rsidR="0042638D" w:rsidRDefault="00213ADB" w:rsidP="0042638D">
      <w:pPr>
        <w:rPr>
          <w:b/>
          <w:i/>
          <w:sz w:val="52"/>
          <w:szCs w:val="52"/>
          <w:u w:val="single"/>
        </w:rPr>
      </w:pPr>
      <w:r>
        <w:rPr>
          <w:b/>
          <w:sz w:val="56"/>
          <w:szCs w:val="56"/>
        </w:rPr>
        <w:t xml:space="preserve">Внеурочной деятельности </w:t>
      </w:r>
      <w:r>
        <w:rPr>
          <w:b/>
          <w:i/>
          <w:sz w:val="52"/>
          <w:szCs w:val="52"/>
        </w:rPr>
        <w:t xml:space="preserve">по </w:t>
      </w:r>
      <w:r>
        <w:rPr>
          <w:b/>
          <w:i/>
          <w:sz w:val="52"/>
          <w:szCs w:val="52"/>
          <w:u w:val="single"/>
        </w:rPr>
        <w:t>математике</w:t>
      </w:r>
    </w:p>
    <w:p w:rsidR="0042638D" w:rsidRDefault="00213ADB" w:rsidP="0042638D">
      <w:pPr>
        <w:rPr>
          <w:rFonts w:ascii="Times New Roman" w:hAnsi="Times New Roman"/>
          <w:b/>
          <w:sz w:val="52"/>
          <w:szCs w:val="52"/>
        </w:rPr>
      </w:pPr>
      <w:r>
        <w:rPr>
          <w:b/>
          <w:i/>
          <w:sz w:val="52"/>
          <w:szCs w:val="52"/>
          <w:u w:val="single"/>
        </w:rPr>
        <w:t>«</w:t>
      </w:r>
      <w:r w:rsidR="0042638D">
        <w:rPr>
          <w:b/>
          <w:i/>
          <w:sz w:val="52"/>
          <w:szCs w:val="52"/>
          <w:u w:val="single"/>
        </w:rPr>
        <w:t>Математическая шкатулка</w:t>
      </w:r>
      <w:proofErr w:type="gramStart"/>
      <w:r w:rsidR="0042638D">
        <w:rPr>
          <w:b/>
          <w:i/>
          <w:sz w:val="52"/>
          <w:szCs w:val="52"/>
          <w:u w:val="single"/>
        </w:rPr>
        <w:t>.</w:t>
      </w:r>
      <w:r w:rsidR="0042638D">
        <w:rPr>
          <w:b/>
          <w:i/>
          <w:sz w:val="52"/>
          <w:szCs w:val="52"/>
        </w:rPr>
        <w:t>»</w:t>
      </w:r>
      <w:proofErr w:type="gramEnd"/>
    </w:p>
    <w:p w:rsidR="0042638D" w:rsidRDefault="0042638D" w:rsidP="0042638D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Класс   </w:t>
      </w:r>
      <w:r w:rsidR="00AE21C9">
        <w:rPr>
          <w:b/>
          <w:i/>
          <w:sz w:val="52"/>
          <w:szCs w:val="52"/>
        </w:rPr>
        <w:t>2 «а</w:t>
      </w:r>
      <w:r>
        <w:rPr>
          <w:b/>
          <w:i/>
          <w:sz w:val="52"/>
          <w:szCs w:val="52"/>
        </w:rPr>
        <w:t>»</w:t>
      </w:r>
    </w:p>
    <w:p w:rsidR="0042638D" w:rsidRDefault="0042638D" w:rsidP="0042638D">
      <w:pPr>
        <w:rPr>
          <w:b/>
          <w:sz w:val="52"/>
          <w:szCs w:val="52"/>
          <w:u w:val="single"/>
        </w:rPr>
      </w:pPr>
    </w:p>
    <w:p w:rsidR="0042638D" w:rsidRDefault="00AE21C9" w:rsidP="0042638D">
      <w:pPr>
        <w:rPr>
          <w:b/>
          <w:sz w:val="52"/>
          <w:szCs w:val="52"/>
        </w:rPr>
      </w:pPr>
      <w:r>
        <w:rPr>
          <w:b/>
          <w:sz w:val="52"/>
          <w:szCs w:val="52"/>
          <w:u w:val="single"/>
        </w:rPr>
        <w:t>2018-2019</w:t>
      </w:r>
      <w:r w:rsidR="0042638D">
        <w:rPr>
          <w:b/>
          <w:sz w:val="52"/>
          <w:szCs w:val="52"/>
        </w:rPr>
        <w:t xml:space="preserve"> учебный год</w:t>
      </w:r>
    </w:p>
    <w:p w:rsidR="0042638D" w:rsidRDefault="0042638D" w:rsidP="0042638D">
      <w:pPr>
        <w:rPr>
          <w:b/>
          <w:sz w:val="52"/>
          <w:szCs w:val="52"/>
        </w:rPr>
      </w:pPr>
    </w:p>
    <w:p w:rsidR="0042638D" w:rsidRDefault="00AE21C9" w:rsidP="0042638D">
      <w:pPr>
        <w:pStyle w:val="a9"/>
        <w:ind w:left="5387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Темирова </w:t>
      </w:r>
      <w:proofErr w:type="spellStart"/>
      <w:r>
        <w:rPr>
          <w:rFonts w:ascii="Times New Roman" w:hAnsi="Times New Roman"/>
          <w:b/>
          <w:sz w:val="40"/>
          <w:szCs w:val="40"/>
        </w:rPr>
        <w:t>Раузият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hAnsi="Times New Roman"/>
          <w:b/>
          <w:sz w:val="40"/>
          <w:szCs w:val="40"/>
        </w:rPr>
        <w:t>Салимсултановна</w:t>
      </w:r>
      <w:proofErr w:type="spellEnd"/>
    </w:p>
    <w:p w:rsidR="0042638D" w:rsidRDefault="00AE21C9" w:rsidP="00AE21C9">
      <w:pPr>
        <w:pStyle w:val="a9"/>
        <w:ind w:left="5387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учитель начальных классов</w:t>
      </w:r>
    </w:p>
    <w:p w:rsidR="0042638D" w:rsidRDefault="0042638D" w:rsidP="0042638D">
      <w:pPr>
        <w:rPr>
          <w:rFonts w:ascii="Times New Roman" w:hAnsi="Times New Roman"/>
          <w:b/>
          <w:sz w:val="52"/>
          <w:szCs w:val="52"/>
        </w:rPr>
      </w:pPr>
    </w:p>
    <w:p w:rsidR="0042638D" w:rsidRDefault="0042638D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638D" w:rsidRDefault="0042638D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638D" w:rsidRDefault="0042638D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39F5" w:rsidRPr="0042638D" w:rsidRDefault="0042638D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</w:t>
      </w:r>
      <w:r w:rsidR="005939F5" w:rsidRPr="0042638D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D45F72" w:rsidRPr="00D45F72" w:rsidRDefault="00D45F72" w:rsidP="00D45F72">
      <w:pPr>
        <w:pStyle w:val="a4"/>
        <w:ind w:left="149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39F5" w:rsidRDefault="00FE0D1E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Cs/>
          <w:sz w:val="24"/>
          <w:szCs w:val="24"/>
        </w:rPr>
        <w:t xml:space="preserve">Программа курса </w:t>
      </w:r>
      <w:r w:rsidR="005939F5" w:rsidRPr="00D45F72">
        <w:rPr>
          <w:rFonts w:ascii="Times New Roman" w:hAnsi="Times New Roman"/>
          <w:bCs/>
          <w:sz w:val="24"/>
          <w:szCs w:val="24"/>
        </w:rPr>
        <w:t xml:space="preserve">  «Математическая шкатулка» разработана  для  </w:t>
      </w:r>
      <w:r w:rsidRPr="00D45F72">
        <w:rPr>
          <w:rFonts w:ascii="Times New Roman" w:hAnsi="Times New Roman"/>
          <w:bCs/>
          <w:sz w:val="24"/>
          <w:szCs w:val="24"/>
        </w:rPr>
        <w:t xml:space="preserve">внеурочных занятий с </w:t>
      </w:r>
      <w:r w:rsidR="005939F5" w:rsidRPr="00D45F72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5939F5" w:rsidRPr="00D45F72">
        <w:rPr>
          <w:rFonts w:ascii="Times New Roman" w:hAnsi="Times New Roman"/>
          <w:bCs/>
          <w:sz w:val="24"/>
          <w:szCs w:val="24"/>
        </w:rPr>
        <w:t>обучающи</w:t>
      </w:r>
      <w:r w:rsidRPr="00D45F72">
        <w:rPr>
          <w:rFonts w:ascii="Times New Roman" w:hAnsi="Times New Roman"/>
          <w:bCs/>
          <w:sz w:val="24"/>
          <w:szCs w:val="24"/>
        </w:rPr>
        <w:t>мися</w:t>
      </w:r>
      <w:proofErr w:type="gramEnd"/>
      <w:r w:rsidRPr="00D45F72">
        <w:rPr>
          <w:rFonts w:ascii="Times New Roman" w:hAnsi="Times New Roman"/>
          <w:bCs/>
          <w:sz w:val="24"/>
          <w:szCs w:val="24"/>
        </w:rPr>
        <w:t xml:space="preserve"> </w:t>
      </w:r>
      <w:r w:rsidR="005939F5" w:rsidRPr="00D45F72">
        <w:rPr>
          <w:rFonts w:ascii="Times New Roman" w:hAnsi="Times New Roman"/>
          <w:bCs/>
          <w:sz w:val="24"/>
          <w:szCs w:val="24"/>
        </w:rPr>
        <w:t xml:space="preserve"> </w:t>
      </w:r>
      <w:r w:rsidR="005939F5" w:rsidRPr="00D45F72">
        <w:rPr>
          <w:rFonts w:ascii="Times New Roman" w:hAnsi="Times New Roman"/>
          <w:sz w:val="24"/>
          <w:szCs w:val="24"/>
        </w:rPr>
        <w:t xml:space="preserve"> 2 класса.   Программа  составлена на основе:</w:t>
      </w:r>
    </w:p>
    <w:p w:rsidR="00E81B86" w:rsidRPr="00E81B86" w:rsidRDefault="00E81B86" w:rsidP="00E81B86">
      <w:pPr>
        <w:pStyle w:val="a5"/>
        <w:numPr>
          <w:ilvl w:val="0"/>
          <w:numId w:val="19"/>
        </w:numPr>
        <w:suppressAutoHyphens w:val="0"/>
        <w:jc w:val="both"/>
        <w:rPr>
          <w:color w:val="000000"/>
        </w:rPr>
      </w:pPr>
      <w:r>
        <w:rPr>
          <w:color w:val="000000"/>
        </w:rPr>
        <w:t>Федерального закона «Об образовании в РФ» от 29.12.2012г. №273 - ФЗ</w:t>
      </w:r>
    </w:p>
    <w:p w:rsidR="005939F5" w:rsidRPr="00D45F72" w:rsidRDefault="005939F5" w:rsidP="00E81B86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общего образования второго поколения;</w:t>
      </w:r>
    </w:p>
    <w:p w:rsidR="005939F5" w:rsidRPr="00D45F72" w:rsidRDefault="005939F5" w:rsidP="00E81B86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Авторской программы «Занимательная математика» </w:t>
      </w:r>
      <w:proofErr w:type="spellStart"/>
      <w:r w:rsidRPr="00D45F72">
        <w:rPr>
          <w:rFonts w:ascii="Times New Roman" w:hAnsi="Times New Roman"/>
          <w:sz w:val="24"/>
          <w:szCs w:val="24"/>
        </w:rPr>
        <w:t>Е.Э.Кочуровой</w:t>
      </w:r>
      <w:proofErr w:type="spellEnd"/>
      <w:r w:rsidRPr="00D45F72">
        <w:rPr>
          <w:rFonts w:ascii="Times New Roman" w:hAnsi="Times New Roman"/>
          <w:sz w:val="24"/>
          <w:szCs w:val="24"/>
        </w:rPr>
        <w:t>,  2011 г;</w:t>
      </w:r>
    </w:p>
    <w:p w:rsidR="005939F5" w:rsidRPr="00D45F72" w:rsidRDefault="005939F5" w:rsidP="00E81B86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Григорьев Д. В., Степанов П. В. Внеурочная деятельность школьников. Методический конструктор. Пособие для учителя. – М.: Просвещение, 2010 г.;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Настоящая программа  разработана для обеспечения развития познавательных и творческих способностей младших школьников, расширения математического кругозора и эрудиции учащихся, способствующая формированию познавательных универсальных учебных действий.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 xml:space="preserve">  </w:t>
      </w:r>
      <w:r w:rsidRPr="00D45F72">
        <w:rPr>
          <w:rFonts w:ascii="Times New Roman" w:hAnsi="Times New Roman"/>
          <w:i/>
          <w:sz w:val="24"/>
          <w:szCs w:val="24"/>
        </w:rPr>
        <w:t>Актуальность</w:t>
      </w:r>
      <w:r w:rsidRPr="00D45F7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45F72">
        <w:rPr>
          <w:rFonts w:ascii="Times New Roman" w:hAnsi="Times New Roman"/>
          <w:sz w:val="24"/>
          <w:szCs w:val="24"/>
        </w:rPr>
        <w:t xml:space="preserve">программы определена тем, что младшие школьники должны иметь мотивацию к обучению математики, стремиться развивать свои интеллектуальные возможности.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 </w:t>
      </w:r>
      <w:r w:rsidRPr="00D45F72">
        <w:rPr>
          <w:rFonts w:ascii="Times New Roman" w:hAnsi="Times New Roman"/>
          <w:sz w:val="24"/>
          <w:szCs w:val="24"/>
        </w:rPr>
        <w:br/>
        <w:t xml:space="preserve">Не менее важным фактором  реализации данной программы является  и стремление развить у учащихся умений самостоятельно работать, думать, решать творческие задачи, а также совершенствовать навыки  аргументации собственной позиции по определенному вопросу. </w:t>
      </w:r>
    </w:p>
    <w:p w:rsidR="00C95435" w:rsidRPr="00D45F72" w:rsidRDefault="005939F5" w:rsidP="00FE0D1E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br/>
        <w:t xml:space="preserve"> </w:t>
      </w:r>
      <w:r w:rsidRPr="00D45F72">
        <w:rPr>
          <w:rFonts w:ascii="Times New Roman" w:hAnsi="Times New Roman"/>
          <w:b/>
          <w:sz w:val="24"/>
          <w:szCs w:val="24"/>
        </w:rPr>
        <w:t xml:space="preserve">Цель: </w:t>
      </w:r>
      <w:r w:rsidRPr="00D45F72">
        <w:rPr>
          <w:rFonts w:ascii="Times New Roman" w:hAnsi="Times New Roman"/>
          <w:b/>
          <w:sz w:val="24"/>
          <w:szCs w:val="24"/>
        </w:rPr>
        <w:br/>
      </w:r>
      <w:r w:rsidR="00C95435" w:rsidRPr="00D45F72">
        <w:rPr>
          <w:rFonts w:ascii="Times New Roman" w:hAnsi="Times New Roman"/>
          <w:sz w:val="24"/>
          <w:szCs w:val="24"/>
        </w:rPr>
        <w:t>создание условий для повышения уровня математического развития учащихся, формирования логического мышления посредством освоения основ содержания математической деятельности.</w:t>
      </w:r>
    </w:p>
    <w:p w:rsidR="00FE0D1E" w:rsidRPr="00E81B86" w:rsidRDefault="005939F5" w:rsidP="00E81B86">
      <w:pPr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Задачи:</w:t>
      </w:r>
      <w:proofErr w:type="gramStart"/>
      <w:r w:rsidRPr="00D45F72">
        <w:rPr>
          <w:rFonts w:ascii="Times New Roman" w:hAnsi="Times New Roman"/>
          <w:b/>
          <w:sz w:val="24"/>
          <w:szCs w:val="24"/>
        </w:rPr>
        <w:br/>
        <w:t>-</w:t>
      </w:r>
      <w:proofErr w:type="gramEnd"/>
      <w:r w:rsidRPr="00D45F72">
        <w:rPr>
          <w:rFonts w:ascii="Times New Roman" w:hAnsi="Times New Roman"/>
          <w:sz w:val="24"/>
          <w:szCs w:val="24"/>
        </w:rPr>
        <w:t>расширять кругозор учащихся в различных областях элементарной математики;</w:t>
      </w:r>
      <w:r w:rsidRPr="00D45F72">
        <w:rPr>
          <w:rFonts w:ascii="Times New Roman" w:hAnsi="Times New Roman"/>
          <w:sz w:val="24"/>
          <w:szCs w:val="24"/>
        </w:rPr>
        <w:br/>
        <w:t>-расширять математические знания в области многозначных чисел;</w:t>
      </w:r>
      <w:r w:rsidRPr="00D45F72">
        <w:rPr>
          <w:rFonts w:ascii="Times New Roman" w:hAnsi="Times New Roman"/>
          <w:sz w:val="24"/>
          <w:szCs w:val="24"/>
        </w:rPr>
        <w:br/>
        <w:t>содействовать умелому использованию символики;</w:t>
      </w:r>
      <w:r w:rsidRPr="00D45F72">
        <w:rPr>
          <w:rFonts w:ascii="Times New Roman" w:hAnsi="Times New Roman"/>
          <w:sz w:val="24"/>
          <w:szCs w:val="24"/>
        </w:rPr>
        <w:br/>
        <w:t>-учить правильно применять математическую терминологию;</w:t>
      </w:r>
      <w:r w:rsidRPr="00D45F72">
        <w:rPr>
          <w:rFonts w:ascii="Times New Roman" w:hAnsi="Times New Roman"/>
          <w:sz w:val="24"/>
          <w:szCs w:val="24"/>
        </w:rPr>
        <w:br/>
        <w:t>-развивать умения отвлекаться от всех качественных сторон и явлений, сосредоточивая внимание на количественных сторонах;</w:t>
      </w:r>
      <w:r w:rsidRPr="00D45F72">
        <w:rPr>
          <w:rFonts w:ascii="Times New Roman" w:hAnsi="Times New Roman"/>
          <w:sz w:val="24"/>
          <w:szCs w:val="24"/>
        </w:rPr>
        <w:br/>
        <w:t>-уметь делать доступные выводы и обобщения, обосновывать собственные мысли.</w:t>
      </w:r>
      <w:r w:rsidR="00FE0D1E" w:rsidRPr="00D45F7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FE0D1E" w:rsidRPr="00D45F72" w:rsidRDefault="00FE0D1E" w:rsidP="00D45F72">
      <w:p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Практическая значимость</w:t>
      </w:r>
    </w:p>
    <w:p w:rsidR="00FE0D1E" w:rsidRDefault="00FE0D1E" w:rsidP="00FE0D1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Содержание занятий кружка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</w:t>
      </w:r>
    </w:p>
    <w:p w:rsidR="00F24AD6" w:rsidRPr="00D45F72" w:rsidRDefault="00F24AD6" w:rsidP="00FE0D1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Внеурочная деятельность «Математическая шкатулка» </w:t>
      </w:r>
      <w:r w:rsidRPr="00F24AD6">
        <w:rPr>
          <w:rFonts w:ascii="Times New Roman" w:hAnsi="Times New Roman"/>
          <w:b/>
          <w:sz w:val="24"/>
          <w:szCs w:val="24"/>
        </w:rPr>
        <w:t>входит в образовательную область</w:t>
      </w:r>
      <w:r w:rsidRPr="00F24AD6">
        <w:rPr>
          <w:rFonts w:ascii="Times New Roman" w:hAnsi="Times New Roman"/>
          <w:sz w:val="24"/>
          <w:szCs w:val="24"/>
        </w:rPr>
        <w:t xml:space="preserve"> «Математика».</w:t>
      </w:r>
    </w:p>
    <w:p w:rsidR="00F24AD6" w:rsidRPr="00F24AD6" w:rsidRDefault="00E81B86" w:rsidP="00E81B86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F24AD6">
        <w:rPr>
          <w:rFonts w:ascii="Times New Roman" w:hAnsi="Times New Roman"/>
          <w:b/>
          <w:sz w:val="24"/>
          <w:szCs w:val="24"/>
        </w:rPr>
        <w:t xml:space="preserve">Формы текущего контроля: </w:t>
      </w:r>
    </w:p>
    <w:p w:rsidR="00E81B86" w:rsidRPr="00E81B86" w:rsidRDefault="00E81B86" w:rsidP="00F24AD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81B86">
        <w:rPr>
          <w:rFonts w:ascii="Times New Roman" w:hAnsi="Times New Roman"/>
          <w:sz w:val="24"/>
          <w:szCs w:val="24"/>
        </w:rPr>
        <w:lastRenderedPageBreak/>
        <w:t>краткая самостоятельная работа</w:t>
      </w:r>
    </w:p>
    <w:p w:rsidR="00E81B86" w:rsidRPr="00E81B86" w:rsidRDefault="00E81B86" w:rsidP="00F24AD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81B86">
        <w:rPr>
          <w:rFonts w:ascii="Times New Roman" w:hAnsi="Times New Roman"/>
          <w:sz w:val="24"/>
          <w:szCs w:val="24"/>
        </w:rPr>
        <w:t>практическая или лабораторная работа</w:t>
      </w:r>
    </w:p>
    <w:p w:rsidR="00E81B86" w:rsidRDefault="00E81B86" w:rsidP="00F24AD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81B86">
        <w:rPr>
          <w:rFonts w:ascii="Times New Roman" w:hAnsi="Times New Roman"/>
          <w:sz w:val="24"/>
          <w:szCs w:val="24"/>
        </w:rPr>
        <w:t>тестовые задания</w:t>
      </w:r>
    </w:p>
    <w:p w:rsidR="00F24AD6" w:rsidRPr="00F24AD6" w:rsidRDefault="00F24AD6" w:rsidP="00F24AD6">
      <w:pPr>
        <w:pStyle w:val="a4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F24AD6">
        <w:rPr>
          <w:rFonts w:ascii="Times New Roman" w:hAnsi="Times New Roman"/>
          <w:sz w:val="24"/>
          <w:szCs w:val="24"/>
        </w:rPr>
        <w:t>карточки</w:t>
      </w:r>
    </w:p>
    <w:p w:rsidR="0032225E" w:rsidRPr="00D45F72" w:rsidRDefault="0032225E" w:rsidP="00FE0D1E">
      <w:pPr>
        <w:jc w:val="both"/>
        <w:rPr>
          <w:rFonts w:ascii="Times New Roman" w:hAnsi="Times New Roman"/>
          <w:sz w:val="24"/>
          <w:szCs w:val="24"/>
        </w:rPr>
      </w:pPr>
    </w:p>
    <w:p w:rsidR="005939F5" w:rsidRDefault="005939F5" w:rsidP="005939F5">
      <w:pPr>
        <w:ind w:firstLine="1134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2</w:t>
      </w:r>
      <w:r w:rsidRPr="00D45F72">
        <w:rPr>
          <w:rFonts w:ascii="Times New Roman" w:hAnsi="Times New Roman"/>
          <w:sz w:val="24"/>
          <w:szCs w:val="24"/>
        </w:rPr>
        <w:t>.</w:t>
      </w:r>
      <w:r w:rsidRPr="00D45F72">
        <w:rPr>
          <w:rFonts w:ascii="Times New Roman" w:hAnsi="Times New Roman"/>
          <w:b/>
          <w:sz w:val="24"/>
          <w:szCs w:val="24"/>
        </w:rPr>
        <w:t>Общая характеристика курса</w:t>
      </w:r>
    </w:p>
    <w:p w:rsidR="00D45F72" w:rsidRPr="00D45F72" w:rsidRDefault="00D45F72" w:rsidP="005939F5">
      <w:pPr>
        <w:ind w:firstLine="1134"/>
        <w:rPr>
          <w:rFonts w:ascii="Times New Roman" w:hAnsi="Times New Roman"/>
          <w:sz w:val="24"/>
          <w:szCs w:val="24"/>
        </w:rPr>
      </w:pPr>
    </w:p>
    <w:p w:rsidR="005939F5" w:rsidRPr="00D45F72" w:rsidRDefault="00FE0D1E" w:rsidP="005939F5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«Математическая шкатулка» входит во внеурочную деятельность по направлению – </w:t>
      </w:r>
      <w:proofErr w:type="spellStart"/>
      <w:r w:rsidRPr="00D45F72">
        <w:rPr>
          <w:rFonts w:ascii="Times New Roman" w:hAnsi="Times New Roman"/>
          <w:sz w:val="24"/>
          <w:szCs w:val="24"/>
        </w:rPr>
        <w:t>общеинтеллектуальное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. </w:t>
      </w:r>
      <w:r w:rsidR="005939F5" w:rsidRPr="00D45F72">
        <w:rPr>
          <w:rFonts w:ascii="Times New Roman" w:hAnsi="Times New Roman"/>
          <w:sz w:val="24"/>
          <w:szCs w:val="24"/>
        </w:rPr>
        <w:t>Курс представляет собой совокупность игр и упражнений тренировочного характера, воздействующих непосредственно на психические качества ребёнка: память, внимание, наблюдательность, быстроту реакции, мышление. Именно игра помогает младшим школьникам легко и быстро усваивать учебный материал, оказывая благотворное  влияние на развитие и на личностно-мотивационную сферу. Создание на занятиях ситуаций активного  поиска, предоставление  возможности  сделать собственное      «открытие»,  знакомство   с оригинальными  путями  рассуждений,   овладение   элементарными  навыками   исследовательской   деятельности   позволят  обучающимся   реализовать  свои возможности, приобрести уверенность в своих силах.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  Занятия  математического кружка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  <w:r w:rsidRPr="00D45F72">
        <w:rPr>
          <w:rFonts w:ascii="Times New Roman" w:hAnsi="Times New Roman"/>
          <w:sz w:val="24"/>
          <w:szCs w:val="24"/>
        </w:rPr>
        <w:br/>
        <w:t xml:space="preserve">                 Творческие работы, проектная деятельность и другие технологии, используемые в системе работы кружка, должны быть основаны на любознательности детей, которую и следует поддерживать и направлять.     Данная практика поможет ему успешно овладеть не только </w:t>
      </w:r>
      <w:proofErr w:type="spellStart"/>
      <w:r w:rsidRPr="00D45F72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 </w:t>
      </w:r>
      <w:r w:rsidRPr="00D45F72">
        <w:rPr>
          <w:rFonts w:ascii="Times New Roman" w:hAnsi="Times New Roman"/>
          <w:sz w:val="24"/>
          <w:szCs w:val="24"/>
        </w:rPr>
        <w:br/>
        <w:t xml:space="preserve">                  Все вопросы и задания рассчитаны на работу учащихся на занятии. Для эффективности работы кружка  желательно, чтобы работа проводилась в малых группах с опорой на индивидуальную деятельность, с последующим общим обсуждением полученных результатов. </w:t>
      </w:r>
      <w:r w:rsidRPr="00D45F72">
        <w:rPr>
          <w:rFonts w:ascii="Times New Roman" w:hAnsi="Times New Roman"/>
          <w:sz w:val="24"/>
          <w:szCs w:val="24"/>
        </w:rPr>
        <w:br/>
        <w:t xml:space="preserve">                 Программа курса «Математическая шкатулка»  входит  во  внеурочную  деятельность   по  направлению -  </w:t>
      </w:r>
      <w:r w:rsidRPr="00D45F72">
        <w:rPr>
          <w:rFonts w:ascii="Times New Roman" w:hAnsi="Times New Roman"/>
          <w:i/>
          <w:sz w:val="24"/>
          <w:szCs w:val="24"/>
        </w:rPr>
        <w:t xml:space="preserve">интеллектуальное,  </w:t>
      </w:r>
      <w:r w:rsidRPr="00D45F72">
        <w:rPr>
          <w:rFonts w:ascii="Times New Roman" w:hAnsi="Times New Roman"/>
          <w:sz w:val="24"/>
          <w:szCs w:val="24"/>
        </w:rPr>
        <w:t xml:space="preserve">предусматривает   включение   задач и  заданий,   трудность  которых  определяется  не  столько  математическим   содержанием,  сколько  новизной  и  необычностью математической ситуации. Это способствует появлению желания  отказаться   от   образца,   проявить   самостоятельность,   формированию умений работать в условиях поиска, развитию сообразительности, любознательности.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        В процессе выполнения заданий дети учатся видеть сходства и различия,  замечать изменения, выявлять причины и характер этих изменений, на этой основе  формулировать выводы.  Совместное с учителем движение от вопроса к ответу –  это   возможность   научить   ученика   рассуждать,   сомневаться,   задумываться,  стараться  и самому найти выход – ответ.  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Основные направления содержания деятельности -</w:t>
      </w:r>
      <w:r w:rsidRPr="00D45F72">
        <w:rPr>
          <w:rFonts w:ascii="Times New Roman" w:hAnsi="Times New Roman"/>
          <w:b/>
          <w:sz w:val="24"/>
          <w:szCs w:val="24"/>
        </w:rPr>
        <w:t xml:space="preserve"> </w:t>
      </w:r>
      <w:r w:rsidRPr="00D45F72">
        <w:rPr>
          <w:rFonts w:ascii="Times New Roman" w:hAnsi="Times New Roman"/>
          <w:sz w:val="24"/>
          <w:szCs w:val="24"/>
        </w:rPr>
        <w:t xml:space="preserve">для решения поставленных в программе задач используются следующие </w:t>
      </w:r>
      <w:r w:rsidRPr="00D45F72">
        <w:rPr>
          <w:rFonts w:ascii="Times New Roman" w:hAnsi="Times New Roman"/>
          <w:b/>
          <w:i/>
          <w:sz w:val="24"/>
          <w:szCs w:val="24"/>
        </w:rPr>
        <w:t>технологии: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-информационно коммуникативные технологии;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D45F72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технологии;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i/>
          <w:iCs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технология развивающего обучения.</w:t>
      </w:r>
      <w:r w:rsidRPr="00D45F72">
        <w:rPr>
          <w:rFonts w:ascii="Times New Roman" w:hAnsi="Times New Roman"/>
          <w:i/>
          <w:iCs/>
          <w:sz w:val="24"/>
          <w:szCs w:val="24"/>
        </w:rPr>
        <w:t xml:space="preserve">    </w:t>
      </w:r>
    </w:p>
    <w:p w:rsidR="005939F5" w:rsidRPr="002842AF" w:rsidRDefault="002842AF" w:rsidP="005939F5">
      <w:pPr>
        <w:shd w:val="clear" w:color="auto" w:fill="FFFFFF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Курс</w:t>
      </w:r>
      <w:r>
        <w:rPr>
          <w:rFonts w:ascii="Times New Roman" w:hAnsi="Times New Roman"/>
          <w:b/>
          <w:color w:val="000000"/>
          <w:kern w:val="1"/>
          <w:sz w:val="24"/>
          <w:szCs w:val="24"/>
        </w:rPr>
        <w:t xml:space="preserve"> «Математическая шкатулка</w:t>
      </w:r>
      <w:r w:rsidRPr="002842AF">
        <w:rPr>
          <w:rFonts w:ascii="Times New Roman" w:hAnsi="Times New Roman"/>
          <w:b/>
          <w:color w:val="000000"/>
          <w:kern w:val="1"/>
          <w:sz w:val="24"/>
          <w:szCs w:val="24"/>
        </w:rPr>
        <w:t xml:space="preserve">» </w:t>
      </w: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дает возможность дополнить учебный предмет «Математика»</w:t>
      </w:r>
      <w:r>
        <w:rPr>
          <w:rFonts w:ascii="Times New Roman" w:hAnsi="Times New Roman"/>
          <w:color w:val="000000"/>
          <w:kern w:val="1"/>
          <w:sz w:val="24"/>
          <w:szCs w:val="24"/>
        </w:rPr>
        <w:t xml:space="preserve">, таким </w:t>
      </w:r>
      <w:proofErr w:type="gramStart"/>
      <w:r>
        <w:rPr>
          <w:rFonts w:ascii="Times New Roman" w:hAnsi="Times New Roman"/>
          <w:color w:val="000000"/>
          <w:kern w:val="1"/>
          <w:sz w:val="24"/>
          <w:szCs w:val="24"/>
        </w:rPr>
        <w:t>образом</w:t>
      </w:r>
      <w:proofErr w:type="gramEnd"/>
      <w:r>
        <w:rPr>
          <w:rFonts w:ascii="Times New Roman" w:hAnsi="Times New Roman"/>
          <w:color w:val="000000"/>
          <w:kern w:val="1"/>
          <w:sz w:val="24"/>
          <w:szCs w:val="24"/>
        </w:rPr>
        <w:t xml:space="preserve"> наблюдается </w:t>
      </w:r>
      <w:r w:rsidRPr="002842AF">
        <w:t xml:space="preserve"> </w:t>
      </w: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преемственность с действующим в нас</w:t>
      </w:r>
      <w:r>
        <w:rPr>
          <w:rFonts w:ascii="Times New Roman" w:hAnsi="Times New Roman"/>
          <w:color w:val="000000"/>
          <w:kern w:val="1"/>
          <w:sz w:val="24"/>
          <w:szCs w:val="24"/>
        </w:rPr>
        <w:t>тоящее время курсом математики</w:t>
      </w: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, который обеспечивает числовую грамотность учащихся, умение решать текстовые задачи т. д.</w:t>
      </w:r>
    </w:p>
    <w:p w:rsidR="005939F5" w:rsidRPr="00D45F72" w:rsidRDefault="005939F5" w:rsidP="00D45F72">
      <w:pPr>
        <w:pStyle w:val="a4"/>
        <w:numPr>
          <w:ilvl w:val="1"/>
          <w:numId w:val="7"/>
        </w:numPr>
        <w:shd w:val="clear" w:color="auto" w:fill="FFFFFF"/>
        <w:rPr>
          <w:rFonts w:ascii="Times New Roman" w:hAnsi="Times New Roman"/>
          <w:b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b/>
          <w:color w:val="000000"/>
          <w:kern w:val="1"/>
          <w:sz w:val="24"/>
          <w:szCs w:val="24"/>
        </w:rPr>
        <w:t>Место в учебном плане</w:t>
      </w:r>
    </w:p>
    <w:p w:rsidR="009F245F" w:rsidRPr="00D45F72" w:rsidRDefault="009F245F" w:rsidP="009F245F">
      <w:pPr>
        <w:pStyle w:val="a4"/>
        <w:shd w:val="clear" w:color="auto" w:fill="FFFFFF"/>
        <w:ind w:left="1494"/>
        <w:jc w:val="both"/>
        <w:rPr>
          <w:rFonts w:ascii="Times New Roman" w:hAnsi="Times New Roman"/>
          <w:b/>
          <w:color w:val="000000"/>
          <w:kern w:val="1"/>
          <w:sz w:val="24"/>
          <w:szCs w:val="24"/>
        </w:rPr>
      </w:pP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lastRenderedPageBreak/>
        <w:t>Дополнительная образовательная программа «</w:t>
      </w:r>
      <w:r w:rsidR="009F245F" w:rsidRPr="00D45F72">
        <w:rPr>
          <w:rFonts w:ascii="Times New Roman" w:hAnsi="Times New Roman"/>
          <w:sz w:val="24"/>
          <w:szCs w:val="24"/>
        </w:rPr>
        <w:t>Математическая шкатулка</w:t>
      </w:r>
      <w:r w:rsidRPr="00D45F72">
        <w:rPr>
          <w:rFonts w:ascii="Times New Roman" w:hAnsi="Times New Roman"/>
          <w:sz w:val="24"/>
          <w:szCs w:val="24"/>
        </w:rPr>
        <w:t xml:space="preserve">» рассчитана на один год обучения, 1 раз в неделю -  34 </w:t>
      </w:r>
      <w:proofErr w:type="gramStart"/>
      <w:r w:rsidRPr="00D45F72">
        <w:rPr>
          <w:rFonts w:ascii="Times New Roman" w:hAnsi="Times New Roman"/>
          <w:sz w:val="24"/>
          <w:szCs w:val="24"/>
        </w:rPr>
        <w:t>учебных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часа.</w:t>
      </w:r>
    </w:p>
    <w:p w:rsidR="002842AF" w:rsidRDefault="002842AF" w:rsidP="005939F5">
      <w:pPr>
        <w:shd w:val="clear" w:color="auto" w:fill="FFFFFF"/>
        <w:ind w:firstLine="1134"/>
        <w:jc w:val="left"/>
        <w:rPr>
          <w:rFonts w:ascii="Times New Roman" w:hAnsi="Times New Roman"/>
          <w:i/>
          <w:color w:val="000000"/>
          <w:kern w:val="1"/>
          <w:sz w:val="24"/>
          <w:szCs w:val="24"/>
          <w:u w:val="single"/>
        </w:rPr>
      </w:pPr>
    </w:p>
    <w:p w:rsidR="005939F5" w:rsidRPr="00D45F72" w:rsidRDefault="005939F5" w:rsidP="005939F5">
      <w:pPr>
        <w:shd w:val="clear" w:color="auto" w:fill="FFFFFF"/>
        <w:ind w:firstLine="1134"/>
        <w:jc w:val="left"/>
        <w:rPr>
          <w:rFonts w:ascii="Times New Roman" w:hAnsi="Times New Roman"/>
          <w:i/>
          <w:color w:val="000000"/>
          <w:kern w:val="1"/>
          <w:sz w:val="24"/>
          <w:szCs w:val="24"/>
          <w:u w:val="single"/>
        </w:rPr>
      </w:pPr>
      <w:r w:rsidRPr="00D45F72">
        <w:rPr>
          <w:rFonts w:ascii="Times New Roman" w:hAnsi="Times New Roman"/>
          <w:i/>
          <w:color w:val="000000"/>
          <w:kern w:val="1"/>
          <w:sz w:val="24"/>
          <w:szCs w:val="24"/>
          <w:u w:val="single"/>
        </w:rPr>
        <w:t>Формы и режим занятий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Занятия учебных групп проводятся: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1 занятие в неделю по 4</w:t>
      </w:r>
      <w:r w:rsidR="009F245F" w:rsidRPr="00D45F72">
        <w:rPr>
          <w:rFonts w:ascii="Times New Roman" w:hAnsi="Times New Roman"/>
          <w:sz w:val="24"/>
          <w:szCs w:val="24"/>
        </w:rPr>
        <w:t>0</w:t>
      </w:r>
      <w:r w:rsidRPr="00D45F72">
        <w:rPr>
          <w:rFonts w:ascii="Times New Roman" w:hAnsi="Times New Roman"/>
          <w:sz w:val="24"/>
          <w:szCs w:val="24"/>
        </w:rPr>
        <w:t xml:space="preserve"> минут.</w:t>
      </w:r>
    </w:p>
    <w:p w:rsidR="009F245F" w:rsidRPr="00D45F72" w:rsidRDefault="009F245F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  <w:u w:val="single"/>
        </w:rPr>
        <w:t>Основными формами образовательного процесса являются</w:t>
      </w:r>
      <w:r w:rsidRPr="00D45F72">
        <w:rPr>
          <w:rFonts w:ascii="Times New Roman" w:hAnsi="Times New Roman"/>
          <w:sz w:val="24"/>
          <w:szCs w:val="24"/>
        </w:rPr>
        <w:t>: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В практике работы используются следующие формы: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-работа в парах, группах;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участие в математической олимпиаде, международной игре «Кенгуру»;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-</w:t>
      </w:r>
      <w:r w:rsidRPr="00D45F72">
        <w:rPr>
          <w:rFonts w:ascii="Times New Roman" w:hAnsi="Times New Roman"/>
          <w:sz w:val="24"/>
          <w:szCs w:val="24"/>
        </w:rPr>
        <w:t>знакомство с научно-популярной литературой, связанной с математикой;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проектная деятельность;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-конкурсы знатоков, игр</w:t>
      </w:r>
      <w:proofErr w:type="gramStart"/>
      <w:r w:rsidRPr="00D45F72">
        <w:rPr>
          <w:rFonts w:ascii="Times New Roman" w:hAnsi="Times New Roman"/>
          <w:sz w:val="24"/>
          <w:szCs w:val="24"/>
        </w:rPr>
        <w:t>а-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соревнование;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-работа со стенгазетой;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-игры-состязания, КВН.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-творческие работы.</w:t>
      </w:r>
    </w:p>
    <w:tbl>
      <w:tblPr>
        <w:tblStyle w:val="a8"/>
        <w:tblW w:w="0" w:type="auto"/>
        <w:jc w:val="center"/>
        <w:tblLook w:val="04A0"/>
      </w:tblPr>
      <w:tblGrid>
        <w:gridCol w:w="4159"/>
        <w:gridCol w:w="3748"/>
        <w:gridCol w:w="2393"/>
      </w:tblGrid>
      <w:tr w:rsidR="00FC28CC" w:rsidTr="00FC28CC">
        <w:trPr>
          <w:jc w:val="center"/>
        </w:trPr>
        <w:tc>
          <w:tcPr>
            <w:tcW w:w="4159" w:type="dxa"/>
          </w:tcPr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2225E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48" w:type="dxa"/>
          </w:tcPr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2225E">
              <w:rPr>
                <w:rFonts w:ascii="Times New Roman" w:hAnsi="Times New Roman"/>
                <w:b/>
                <w:sz w:val="24"/>
                <w:szCs w:val="24"/>
              </w:rPr>
              <w:t>Контрольные и самостоятельные работы</w:t>
            </w:r>
          </w:p>
        </w:tc>
        <w:tc>
          <w:tcPr>
            <w:tcW w:w="2393" w:type="dxa"/>
          </w:tcPr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2225E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Pr="00AD5729" w:rsidRDefault="00FC28CC" w:rsidP="00FC28CC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D572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48" w:type="dxa"/>
          </w:tcPr>
          <w:p w:rsidR="00FC28CC" w:rsidRPr="00AD5729" w:rsidRDefault="00FC28CC" w:rsidP="00AD5729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D5729">
              <w:rPr>
                <w:rFonts w:ascii="Times New Roman" w:hAnsi="Times New Roman"/>
                <w:b/>
                <w:sz w:val="24"/>
                <w:szCs w:val="24"/>
              </w:rPr>
              <w:t>4/</w:t>
            </w:r>
            <w:r w:rsidR="00AD5729" w:rsidRPr="00AD572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FC28CC" w:rsidRPr="00AD5729" w:rsidRDefault="00AD5729" w:rsidP="00AD5729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D572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Приёмы устного счёта.</w:t>
            </w:r>
          </w:p>
        </w:tc>
        <w:tc>
          <w:tcPr>
            <w:tcW w:w="3748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Олимпиадные задания.    3ч</w:t>
            </w:r>
          </w:p>
        </w:tc>
        <w:tc>
          <w:tcPr>
            <w:tcW w:w="2393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Волшебная линейка</w:t>
            </w: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в стихах.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Математическое путешествие.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Решаем ребусы.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ребусов и логических задач.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Ломаная линия.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Удивительный квадрат. «Бумага, ножницы, линейка»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Весёлая геометрия.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940F41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головоломки.</w:t>
            </w:r>
          </w:p>
        </w:tc>
        <w:tc>
          <w:tcPr>
            <w:tcW w:w="3748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245F" w:rsidRPr="00D45F72" w:rsidRDefault="009F245F" w:rsidP="005939F5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jc w:val="left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D45F72">
      <w:pPr>
        <w:rPr>
          <w:rFonts w:ascii="Times New Roman" w:hAnsi="Times New Roman"/>
          <w:b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4.</w:t>
      </w:r>
      <w:r w:rsidRPr="00D45F72">
        <w:rPr>
          <w:rFonts w:ascii="Times New Roman" w:hAnsi="Times New Roman"/>
          <w:sz w:val="24"/>
          <w:szCs w:val="24"/>
        </w:rPr>
        <w:t xml:space="preserve">  </w:t>
      </w:r>
      <w:r w:rsidRPr="00D45F72">
        <w:rPr>
          <w:rFonts w:ascii="Times New Roman" w:hAnsi="Times New Roman"/>
          <w:b/>
          <w:color w:val="000000"/>
          <w:kern w:val="1"/>
          <w:sz w:val="24"/>
          <w:szCs w:val="24"/>
        </w:rPr>
        <w:t>Ожидаемые результаты и способы их проверки</w:t>
      </w:r>
    </w:p>
    <w:p w:rsidR="005939F5" w:rsidRPr="00D45F72" w:rsidRDefault="005939F5" w:rsidP="005939F5">
      <w:pPr>
        <w:jc w:val="left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i/>
          <w:sz w:val="24"/>
          <w:szCs w:val="24"/>
        </w:rPr>
        <w:t>Личностными результатами</w:t>
      </w:r>
      <w:r w:rsidRPr="00D45F72">
        <w:rPr>
          <w:rFonts w:ascii="Times New Roman" w:hAnsi="Times New Roman"/>
          <w:sz w:val="24"/>
          <w:szCs w:val="24"/>
        </w:rPr>
        <w:t xml:space="preserve"> изучения курса    явля</w:t>
      </w:r>
      <w:r w:rsidR="00D45F72" w:rsidRPr="00D45F72">
        <w:rPr>
          <w:rFonts w:ascii="Times New Roman" w:hAnsi="Times New Roman"/>
          <w:sz w:val="24"/>
          <w:szCs w:val="24"/>
        </w:rPr>
        <w:t>ю</w:t>
      </w:r>
      <w:r w:rsidRPr="00D45F72">
        <w:rPr>
          <w:rFonts w:ascii="Times New Roman" w:hAnsi="Times New Roman"/>
          <w:sz w:val="24"/>
          <w:szCs w:val="24"/>
        </w:rPr>
        <w:t>тся</w:t>
      </w:r>
      <w:r w:rsidR="00D45F72" w:rsidRPr="00D45F72">
        <w:rPr>
          <w:rFonts w:ascii="Times New Roman" w:hAnsi="Times New Roman"/>
          <w:sz w:val="24"/>
          <w:szCs w:val="24"/>
        </w:rPr>
        <w:t>:</w:t>
      </w:r>
      <w:r w:rsidRPr="00D45F72">
        <w:rPr>
          <w:rFonts w:ascii="Times New Roman" w:hAnsi="Times New Roman"/>
          <w:sz w:val="24"/>
          <w:szCs w:val="24"/>
        </w:rPr>
        <w:t xml:space="preserve"> </w:t>
      </w:r>
    </w:p>
    <w:p w:rsidR="00D45F72" w:rsidRPr="00D45F72" w:rsidRDefault="00D45F72" w:rsidP="00D45F72">
      <w:pPr>
        <w:pStyle w:val="a4"/>
        <w:numPr>
          <w:ilvl w:val="0"/>
          <w:numId w:val="15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D45F72" w:rsidRPr="00D45F72" w:rsidRDefault="00D45F72" w:rsidP="00D45F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</w:p>
    <w:p w:rsidR="00D45F72" w:rsidRPr="00D45F72" w:rsidRDefault="00D45F72" w:rsidP="00D45F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воспитание чувства справедливости, ответственности;</w:t>
      </w:r>
    </w:p>
    <w:p w:rsidR="00D45F72" w:rsidRPr="00D45F72" w:rsidRDefault="00D45F72" w:rsidP="00D45F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развитие самостоятельности суждений, независимости и нестандартности мышления.</w:t>
      </w:r>
    </w:p>
    <w:p w:rsidR="005939F5" w:rsidRPr="00D45F72" w:rsidRDefault="005939F5" w:rsidP="00D45F72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939F5" w:rsidRPr="00D45F72" w:rsidRDefault="005939F5" w:rsidP="005939F5">
      <w:p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lastRenderedPageBreak/>
        <w:t xml:space="preserve">Для оценки формирования и развития личностных характеристик воспитанников (ценности, интересы, склонности, уровень притязаний положение ребенка в объединении, деловые качества воспитанника) используется 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простое наблюдение, 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проведение математических игр, 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опросники,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анкетирование</w:t>
      </w:r>
    </w:p>
    <w:p w:rsidR="005939F5" w:rsidRPr="00D45F72" w:rsidRDefault="005939F5" w:rsidP="005939F5">
      <w:pPr>
        <w:ind w:firstLine="1134"/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b/>
          <w:i/>
          <w:sz w:val="24"/>
          <w:szCs w:val="24"/>
        </w:rPr>
        <w:t>Метапредметными</w:t>
      </w:r>
      <w:proofErr w:type="spellEnd"/>
      <w:r w:rsidRPr="00D45F72">
        <w:rPr>
          <w:rFonts w:ascii="Times New Roman" w:hAnsi="Times New Roman"/>
          <w:b/>
          <w:i/>
          <w:sz w:val="24"/>
          <w:szCs w:val="24"/>
        </w:rPr>
        <w:t xml:space="preserve"> результатами</w:t>
      </w:r>
      <w:r w:rsidRPr="00D45F72">
        <w:rPr>
          <w:rFonts w:ascii="Times New Roman" w:hAnsi="Times New Roman"/>
          <w:sz w:val="24"/>
          <w:szCs w:val="24"/>
        </w:rPr>
        <w:t xml:space="preserve"> изучения курса   во 2-м классе являются формирование универсальных учебных действий (УУД).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pacing w:val="5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>Р</w:t>
      </w:r>
      <w:r w:rsidRPr="00D45F72">
        <w:rPr>
          <w:rFonts w:ascii="Times New Roman" w:eastAsia="Times New Roman" w:hAnsi="Times New Roman"/>
          <w:b/>
          <w:i/>
          <w:spacing w:val="5"/>
          <w:sz w:val="24"/>
          <w:szCs w:val="24"/>
          <w:lang w:eastAsia="en-US" w:bidi="en-US"/>
        </w:rPr>
        <w:t>егулятивные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Сравнивать       разные   приемы   действий,         выбирать      удобные   способы   для  выполнения конкретного задания.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Моделировать  в процессе совместного обсуждения алгоритм  решения числового  кроссворда; использовать его в ходе самостоятельной работы. 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Применять  изученные   способы   учебной   работы   и   приёмы   вычислений     для  работы с числовыми головоломками.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Выполнять пробное учебное действие, фиксировать индивидуальное затруднение  в пробном действии.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Сопоставлять  полученный   (промежуточный,   итоговый)   результат   с   заданным  условием. </w:t>
      </w:r>
    </w:p>
    <w:p w:rsidR="009F245F" w:rsidRPr="00D45F72" w:rsidRDefault="009F245F" w:rsidP="009F245F">
      <w:pPr>
        <w:suppressAutoHyphens w:val="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sz w:val="24"/>
          <w:szCs w:val="24"/>
          <w:lang w:eastAsia="en-US" w:bidi="en-US"/>
        </w:rPr>
        <w:t>К</w:t>
      </w:r>
      <w:r w:rsidRPr="00D45F72">
        <w:rPr>
          <w:rFonts w:ascii="Times New Roman" w:eastAsia="Times New Roman" w:hAnsi="Times New Roman"/>
          <w:b/>
          <w:spacing w:val="5"/>
          <w:sz w:val="24"/>
          <w:szCs w:val="24"/>
          <w:lang w:eastAsia="en-US" w:bidi="en-US"/>
        </w:rPr>
        <w:t>оммуникативные</w:t>
      </w: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Участвовать   в   обсуждении   проблемных  вопросов, высказывать собственное мнение и аргументировать его.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Анализировать       правила   игры.      Действовать      в   соответствии   с   заданными  правилами. </w:t>
      </w:r>
    </w:p>
    <w:p w:rsidR="009F245F" w:rsidRPr="0032225E" w:rsidRDefault="009F245F" w:rsidP="0032225E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Аргументировать  свою позицию в коммуникации,  учитывать  разные мнения,  использовать критерии для обоснования своего суждения. </w:t>
      </w:r>
    </w:p>
    <w:p w:rsidR="005939F5" w:rsidRPr="00D45F72" w:rsidRDefault="005939F5" w:rsidP="005939F5">
      <w:pPr>
        <w:shd w:val="clear" w:color="auto" w:fill="FFFFFF"/>
        <w:ind w:firstLine="1134"/>
        <w:jc w:val="both"/>
        <w:rPr>
          <w:rFonts w:ascii="Times New Roman" w:hAnsi="Times New Roman"/>
          <w:kern w:val="1"/>
          <w:sz w:val="24"/>
          <w:szCs w:val="24"/>
        </w:rPr>
      </w:pPr>
      <w:r w:rsidRPr="00D45F72">
        <w:rPr>
          <w:rFonts w:ascii="Times New Roman" w:hAnsi="Times New Roman"/>
          <w:kern w:val="1"/>
          <w:sz w:val="24"/>
          <w:szCs w:val="24"/>
        </w:rPr>
        <w:t xml:space="preserve">Для отслеживания уровня усвоения программы и своевременного внесения коррекции целесообразно использовать следующие формы контроля: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kern w:val="1"/>
          <w:sz w:val="24"/>
          <w:szCs w:val="24"/>
        </w:rPr>
      </w:pPr>
      <w:r w:rsidRPr="00D45F72">
        <w:rPr>
          <w:rFonts w:ascii="Times New Roman" w:hAnsi="Times New Roman"/>
          <w:kern w:val="1"/>
          <w:sz w:val="24"/>
          <w:szCs w:val="24"/>
        </w:rPr>
        <w:t xml:space="preserve">занятия-конкурсы на повторение практических умений,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kern w:val="1"/>
          <w:sz w:val="24"/>
          <w:szCs w:val="24"/>
        </w:rPr>
      </w:pPr>
      <w:r w:rsidRPr="00D45F72">
        <w:rPr>
          <w:rFonts w:ascii="Times New Roman" w:hAnsi="Times New Roman"/>
          <w:kern w:val="1"/>
          <w:sz w:val="24"/>
          <w:szCs w:val="24"/>
        </w:rPr>
        <w:t xml:space="preserve">занятия на повторение и обобщение (после прохождения основных разделов программы),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самопрезентация</w:t>
      </w:r>
      <w:proofErr w:type="spellEnd"/>
      <w:r w:rsidRPr="00D45F72">
        <w:rPr>
          <w:rFonts w:ascii="Times New Roman" w:hAnsi="Times New Roman"/>
          <w:kern w:val="1"/>
          <w:sz w:val="24"/>
          <w:szCs w:val="24"/>
        </w:rPr>
        <w:t xml:space="preserve"> 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(просмотр работ с их одновременной защитой ребенком),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участие в математических олимпиадах и конкурсах  различного уровня. </w:t>
      </w:r>
    </w:p>
    <w:p w:rsidR="005939F5" w:rsidRPr="00D45F72" w:rsidRDefault="005939F5" w:rsidP="0032225E">
      <w:pPr>
        <w:shd w:val="clear" w:color="auto" w:fill="FFFFFF"/>
        <w:tabs>
          <w:tab w:val="num" w:pos="142"/>
        </w:tabs>
        <w:ind w:left="142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Кроме того, необходимо систематическое наблюдение за воспитанниками в течение учебного года, включающее: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результативность и самостоятельную деятельность ребенка,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активность,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аккуратность,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творческий подход к знаниям,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степень самостоятельности в их решении и выполнении и т.д.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i/>
          <w:sz w:val="24"/>
          <w:szCs w:val="24"/>
        </w:rPr>
        <w:t>Предметными результатами</w:t>
      </w:r>
      <w:r w:rsidRPr="00D45F72">
        <w:rPr>
          <w:rFonts w:ascii="Times New Roman" w:hAnsi="Times New Roman"/>
          <w:sz w:val="24"/>
          <w:szCs w:val="24"/>
        </w:rPr>
        <w:t xml:space="preserve"> изучения курса  являются формирование следующих умений.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описывать признаки предметов и узнавать предметы по их признакам;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выделять существенные признаки предметов;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сравнивать между собой предметы, явления;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обобщать, делать несложные выводы;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классифицировать явления, предметы;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определять последовательность событий;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lastRenderedPageBreak/>
        <w:t>- судить о противоположных явлениях;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давать определения тем или иным понятиям;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определять отношения между предметами типа «род» - «вид»;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выявлять функциональные отношения между понятиями;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- выявлять закономерности и проводить аналогии.  </w:t>
      </w:r>
    </w:p>
    <w:p w:rsidR="005939F5" w:rsidRPr="00D45F72" w:rsidRDefault="005939F5" w:rsidP="005939F5">
      <w:pPr>
        <w:ind w:firstLine="1134"/>
        <w:jc w:val="both"/>
        <w:rPr>
          <w:rStyle w:val="FontStyle219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</w:t>
      </w:r>
      <w:r w:rsidRPr="00D45F72">
        <w:rPr>
          <w:rStyle w:val="FontStyle219"/>
          <w:sz w:val="24"/>
          <w:szCs w:val="24"/>
        </w:rPr>
        <w:t xml:space="preserve"> создавать условия, способствующие наиболее полной реализации потенциальных познавательных возможностей всех детей в целом и каждого ребенка в отдельности, принимая во внимание особенности их развития.</w:t>
      </w:r>
    </w:p>
    <w:p w:rsidR="005939F5" w:rsidRPr="00D45F72" w:rsidRDefault="005939F5" w:rsidP="005939F5">
      <w:pPr>
        <w:shd w:val="clear" w:color="auto" w:fill="FFFFFF"/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Проверка результатов проходит в форме: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игровых занятий на повторение теоретических понятий (</w:t>
      </w:r>
      <w:r w:rsidRPr="00D45F72">
        <w:rPr>
          <w:rFonts w:ascii="Times New Roman" w:hAnsi="Times New Roman"/>
          <w:sz w:val="24"/>
          <w:szCs w:val="24"/>
        </w:rPr>
        <w:t>конкурсы,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 викторины, </w:t>
      </w:r>
      <w:r w:rsidRPr="00D45F72">
        <w:rPr>
          <w:rFonts w:ascii="Times New Roman" w:hAnsi="Times New Roman"/>
          <w:sz w:val="24"/>
          <w:szCs w:val="24"/>
        </w:rPr>
        <w:t>составление кроссвордов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 и др.),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собеседования (индивидуальное и групповое),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опросников,</w:t>
      </w:r>
      <w:r w:rsidRPr="00D45F72">
        <w:rPr>
          <w:rFonts w:ascii="Times New Roman" w:hAnsi="Times New Roman"/>
          <w:sz w:val="24"/>
          <w:szCs w:val="24"/>
        </w:rPr>
        <w:t xml:space="preserve">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тестирования, </w:t>
      </w:r>
    </w:p>
    <w:p w:rsidR="005939F5" w:rsidRPr="0032225E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проведения 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самостоятельных работ репродуктивного характера и др. </w:t>
      </w:r>
    </w:p>
    <w:p w:rsidR="00F077FD" w:rsidRDefault="009F245F" w:rsidP="00D45F72">
      <w:p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  </w:t>
      </w:r>
      <w:r w:rsidRPr="00D45F72">
        <w:rPr>
          <w:rStyle w:val="a3"/>
          <w:rFonts w:ascii="Times New Roman" w:hAnsi="Times New Roman"/>
          <w:i/>
          <w:color w:val="0B0800"/>
          <w:sz w:val="24"/>
          <w:szCs w:val="24"/>
          <w:u w:val="single"/>
        </w:rPr>
        <w:t>Основные виды деятельности учащихся:</w:t>
      </w:r>
      <w:proofErr w:type="gramStart"/>
      <w:r w:rsidRPr="00D45F72">
        <w:rPr>
          <w:rFonts w:ascii="Times New Roman" w:hAnsi="Times New Roman"/>
          <w:sz w:val="24"/>
          <w:szCs w:val="24"/>
        </w:rPr>
        <w:br/>
        <w:t>-</w:t>
      </w:r>
      <w:proofErr w:type="gramEnd"/>
      <w:r w:rsidRPr="00D45F72">
        <w:rPr>
          <w:rFonts w:ascii="Times New Roman" w:hAnsi="Times New Roman"/>
          <w:sz w:val="24"/>
          <w:szCs w:val="24"/>
        </w:rPr>
        <w:t>решение занимательных задач;</w:t>
      </w:r>
      <w:r w:rsidRPr="00D45F72">
        <w:rPr>
          <w:rFonts w:ascii="Times New Roman" w:hAnsi="Times New Roman"/>
          <w:sz w:val="24"/>
          <w:szCs w:val="24"/>
        </w:rPr>
        <w:br/>
        <w:t>-оформление математических газет;</w:t>
      </w:r>
      <w:r w:rsidRPr="00D45F72">
        <w:rPr>
          <w:rFonts w:ascii="Times New Roman" w:hAnsi="Times New Roman"/>
          <w:sz w:val="24"/>
          <w:szCs w:val="24"/>
        </w:rPr>
        <w:br/>
        <w:t>-участие в математической олимпиаде, международной игре «Кенгуру»;</w:t>
      </w:r>
      <w:r w:rsidRPr="00D45F72">
        <w:rPr>
          <w:rFonts w:ascii="Times New Roman" w:hAnsi="Times New Roman"/>
          <w:sz w:val="24"/>
          <w:szCs w:val="24"/>
        </w:rPr>
        <w:br/>
        <w:t>-знакомство с научно-популярной литературой, связанной с математикой;</w:t>
      </w:r>
      <w:r w:rsidRPr="00D45F72">
        <w:rPr>
          <w:rFonts w:ascii="Times New Roman" w:hAnsi="Times New Roman"/>
          <w:sz w:val="24"/>
          <w:szCs w:val="24"/>
        </w:rPr>
        <w:br/>
        <w:t xml:space="preserve">-проектная деятельность </w:t>
      </w:r>
      <w:r w:rsidRPr="00D45F72">
        <w:rPr>
          <w:rFonts w:ascii="Times New Roman" w:hAnsi="Times New Roman"/>
          <w:sz w:val="24"/>
          <w:szCs w:val="24"/>
        </w:rPr>
        <w:br/>
        <w:t>-самостоятельная работа;</w:t>
      </w:r>
      <w:r w:rsidRPr="00D45F72">
        <w:rPr>
          <w:rFonts w:ascii="Times New Roman" w:hAnsi="Times New Roman"/>
          <w:sz w:val="24"/>
          <w:szCs w:val="24"/>
        </w:rPr>
        <w:br/>
        <w:t>-работа в парах</w:t>
      </w:r>
      <w:r w:rsidR="00D45F72">
        <w:rPr>
          <w:rFonts w:ascii="Times New Roman" w:hAnsi="Times New Roman"/>
          <w:sz w:val="24"/>
          <w:szCs w:val="24"/>
        </w:rPr>
        <w:t>, в группах;</w:t>
      </w:r>
      <w:r w:rsidR="00D45F72">
        <w:rPr>
          <w:rFonts w:ascii="Times New Roman" w:hAnsi="Times New Roman"/>
          <w:sz w:val="24"/>
          <w:szCs w:val="24"/>
        </w:rPr>
        <w:br/>
        <w:t>-творческие работы.</w:t>
      </w:r>
    </w:p>
    <w:p w:rsidR="00F077FD" w:rsidRPr="00D45F72" w:rsidRDefault="00F077FD" w:rsidP="00D45F72">
      <w:pPr>
        <w:jc w:val="left"/>
        <w:rPr>
          <w:rFonts w:ascii="Times New Roman" w:hAnsi="Times New Roman"/>
          <w:sz w:val="24"/>
          <w:szCs w:val="24"/>
        </w:rPr>
      </w:pPr>
    </w:p>
    <w:p w:rsidR="005939F5" w:rsidRPr="00AD5729" w:rsidRDefault="005939F5" w:rsidP="00D45F72">
      <w:pPr>
        <w:pStyle w:val="a4"/>
        <w:numPr>
          <w:ilvl w:val="0"/>
          <w:numId w:val="17"/>
        </w:numPr>
        <w:rPr>
          <w:rFonts w:ascii="Times New Roman" w:hAnsi="Times New Roman"/>
          <w:b/>
          <w:sz w:val="28"/>
          <w:szCs w:val="24"/>
        </w:rPr>
      </w:pPr>
      <w:r w:rsidRPr="00AD5729">
        <w:rPr>
          <w:rFonts w:ascii="Times New Roman" w:hAnsi="Times New Roman"/>
          <w:b/>
          <w:sz w:val="28"/>
          <w:szCs w:val="24"/>
        </w:rPr>
        <w:t>Содержание программы</w:t>
      </w:r>
    </w:p>
    <w:p w:rsidR="00AD5729" w:rsidRPr="00D45F72" w:rsidRDefault="00AD5729" w:rsidP="00AD5729">
      <w:pPr>
        <w:pStyle w:val="a4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:rsidR="00D45F72" w:rsidRPr="00AD5729" w:rsidRDefault="00AD5729" w:rsidP="00AD5729">
      <w:pPr>
        <w:jc w:val="both"/>
        <w:rPr>
          <w:rFonts w:ascii="Times New Roman" w:hAnsi="Times New Roman"/>
          <w:b/>
          <w:sz w:val="24"/>
          <w:szCs w:val="24"/>
        </w:rPr>
      </w:pPr>
      <w:r w:rsidRPr="00AD5729">
        <w:rPr>
          <w:rFonts w:ascii="Times New Roman" w:hAnsi="Times New Roman"/>
          <w:b/>
          <w:sz w:val="24"/>
          <w:szCs w:val="24"/>
        </w:rPr>
        <w:t>Перечень практических и лабораторных работ см. пункт 3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 xml:space="preserve">Числа. Арифметические действия. Величины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Названия и последовательность чисел от 1 до 20. Подсчёт числа точек на  верхних гранях выпавших кубиков.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Числа   от   1   до   100.  Решение   и   составление   ребусов,   содержащих   числа.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Сложение и вычитание чисел в пределах 100. Таблица умножения однозначных  чисел и соответствующие случаи деления.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Числовые головоломки: соединение чисел знаками действия так, чтобы в  ответе     получилось     заданное     число     и     др.     Поиск     нескольких     решений.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Восстановление   примеров:   поиск   цифры,   которая   скрыта.   Последовательное  выполнение арифметических действий: отгадывание задуманных чисел.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Заполнение числовых кросс</w:t>
      </w:r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вордов (</w:t>
      </w:r>
      <w:proofErr w:type="spellStart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судоку</w:t>
      </w:r>
      <w:proofErr w:type="spellEnd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, </w:t>
      </w:r>
      <w:proofErr w:type="spellStart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какуро</w:t>
      </w:r>
      <w:proofErr w:type="spellEnd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и др.)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Числа-великаны   (миллион   и   др.)   Числовой   палиндром:   число,   которое  читается одинаково слева направо и справа налево.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</w:t>
      </w:r>
      <w:proofErr w:type="gram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Поиск   и   чтение   слов,   связанных   с   математикой   (в   таблице,   ходом  </w:t>
      </w:r>
      <w:proofErr w:type="gramEnd"/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шахматного коня и др.).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Занимательные задания с римскими цифрами.  </w:t>
      </w:r>
    </w:p>
    <w:p w:rsidR="00F077FD" w:rsidRPr="00D45F72" w:rsidRDefault="0032225E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lastRenderedPageBreak/>
        <w:t xml:space="preserve">Форма организации обучения - математические игры: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«Веселый счёт» – игра-соревнование;  игры с игральными кубиками. Игры  «Чья сумма больше?», «Лучший лодочник»,   «Русское лото»,  «Математическое  домино»,   «Не   собьюсь!»,   «Задумай   число»,   «Отгадай   задуманное   число»,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«Отгадай число и месяц рождения». 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</w:t>
      </w:r>
      <w:proofErr w:type="gram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Игры «Волшебная палочка», «Лучший счётчик», «Не подведи друга», «День  и ночь», «Счастливый случай», «Сбор плодов», «Гонки с зонтиками», «Магазин»,  «Какой ряд дружнее?»  </w:t>
      </w:r>
      <w:proofErr w:type="gramEnd"/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Игры   с   набором   «Карточки-считалочки»   (</w:t>
      </w:r>
      <w:proofErr w:type="spell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сорбонки</w:t>
      </w:r>
      <w:proofErr w:type="spellEnd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)   –   двусторонние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карточки: на одной стороне – задание, на другой – ответ.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  Математические пирамиды: «Сложение в пределах 100», «Вычитание  в пределах 100».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Работа с палитрой – основой с цветными фишками и комплектом заданий к  палитре по темам: «Сложение и вычитание до 100» и др. </w:t>
      </w:r>
    </w:p>
    <w:p w:rsidR="00D45F72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Игры   «Крестики-нолики»,   «Крестики-нолики   на   бесконечной   доске»,  Морской бой» и др., конструкторы «Часы», «Весы» из электронного учебного  пособия «Математика и конструирование»</w:t>
      </w:r>
      <w:proofErr w:type="gram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.</w:t>
      </w:r>
      <w:proofErr w:type="gramEnd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>Мир занимательных задач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Задачи   на   доказательство,   например,   найти   цифровое   значение   букв   в  условной записи: СМЕХ + ГРОМ = ГРЕМИ и др. Обоснование  выполняемых и  выполненных действий.   </w:t>
      </w:r>
    </w:p>
    <w:p w:rsidR="00D45F72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Решение     олимпиадных     задач     международного     конкурса     «Кенгуру».  Воспроизведение   способа   решения   задачи.  Выбор   наиболее   эффективных  способов  решения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 xml:space="preserve">Геометрическая мозаика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Пространственные   представления.   Понятия   «влево»,   «вправо»,     «вверх»,  «вниз». Маршрут передвижения. Точка начала движения; число, стрелка 1→  1↓,  указывающие направление движения. Проведение линии по заданному маршруту  (алгоритму): путешествие  точки (на листе в клетку). Построение  собственного  маршрута (рисунка) и  его описание.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Геометрические   узоры.   Закономерности   в   узорах.   Симметрия.   Фигуры,  имеющие одну и несколько осей симметрии. 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Расположение   деталей   фигуры   в   исходной   конструкции   (треугольники,  таны, уголки, спички). Части фигуры. Место заданной фигуры в конструкции.  Расположение   деталей.   Выбор   деталей   в   соответствии   с   заданным   контуром  конструкции.  Поиск нескольких возможных  вариантов решения. Составление и  зарисовка фигур по собственному замыслу.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Разрезание и составление фигур. Деление заданной фигуры на равные по  площади части.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Поиск заданных фигур в фигурах сложной конфигурации.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Решение задач, формирующих геометрическую наблюдательность.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Распознавание   (нахождение)   окружности   на   орнаменте.   Составление  (вычерчивание)     орнамента     с     использованием     циркуля     (по  образцу,  по  собственному замыслу). </w:t>
      </w:r>
    </w:p>
    <w:p w:rsidR="005939F5" w:rsidRPr="00D45F72" w:rsidRDefault="005939F5" w:rsidP="005939F5">
      <w:pPr>
        <w:suppressAutoHyphens w:val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F077FD" w:rsidRDefault="001162DD" w:rsidP="005939F5">
      <w:pPr>
        <w:suppressAutoHyphens w:val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Проектная деятельность.</w:t>
      </w:r>
    </w:p>
    <w:p w:rsidR="001162DD" w:rsidRPr="00F077FD" w:rsidRDefault="001162D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77FD">
        <w:rPr>
          <w:rFonts w:ascii="Times New Roman" w:hAnsi="Times New Roman"/>
          <w:sz w:val="24"/>
          <w:szCs w:val="24"/>
          <w:lang w:eastAsia="en-US"/>
        </w:rPr>
        <w:t>Числа в литературе.</w:t>
      </w:r>
    </w:p>
    <w:p w:rsidR="001162DD" w:rsidRPr="00F077FD" w:rsidRDefault="001162D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77FD">
        <w:rPr>
          <w:rFonts w:ascii="Times New Roman" w:hAnsi="Times New Roman"/>
          <w:sz w:val="24"/>
          <w:szCs w:val="24"/>
          <w:lang w:eastAsia="en-US"/>
        </w:rPr>
        <w:t>«Знакомьтесь, Архимед» - стенгазета.</w:t>
      </w:r>
    </w:p>
    <w:p w:rsidR="001162DD" w:rsidRPr="00F077FD" w:rsidRDefault="001162D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77FD">
        <w:rPr>
          <w:rFonts w:ascii="Times New Roman" w:hAnsi="Times New Roman"/>
          <w:sz w:val="24"/>
          <w:szCs w:val="24"/>
          <w:lang w:eastAsia="en-US"/>
        </w:rPr>
        <w:t>«Знакомьтесь, Пифагор» - стенгазета.</w:t>
      </w:r>
    </w:p>
    <w:p w:rsidR="001162DD" w:rsidRPr="00F077FD" w:rsidRDefault="00F077F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F077FD">
        <w:rPr>
          <w:rFonts w:ascii="Times New Roman" w:hAnsi="Times New Roman"/>
          <w:sz w:val="24"/>
          <w:szCs w:val="24"/>
          <w:lang w:eastAsia="en-US"/>
        </w:rPr>
        <w:t>Лего</w:t>
      </w:r>
      <w:proofErr w:type="spellEnd"/>
      <w:r w:rsidRPr="00F077FD">
        <w:rPr>
          <w:rFonts w:ascii="Times New Roman" w:hAnsi="Times New Roman"/>
          <w:sz w:val="24"/>
          <w:szCs w:val="24"/>
          <w:lang w:eastAsia="en-US"/>
        </w:rPr>
        <w:t xml:space="preserve"> – конструктор.</w:t>
      </w: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7. Описание учебно-методического и материально-технического обеспечения.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Агаркова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Н. В. Нескучная математика. 1 – 4 классы. Занимательная математика. Волгоград: «Учитель», 2007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Белякова О. И. Занятия математического кружка. 3 – 4 классы. – Волгоград: Учитель, 2008.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lastRenderedPageBreak/>
        <w:t>Занимательные материалы к урокам математики в 1-2 классах/ Л. В. Лазуренко. – Волгоград: Учитель – АСТ, 2005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Интеллектуальный марафон: 1-4 классы/ Максимова Т. Н. – М.: ВАКО, 2011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Лавриненко Т. А. Задания развивающего характера по математике. Саратов: «Лицей», 2002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Методика работы с задачами повышенной трудности в начальной школе. М.: «Панорама», 2010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«Начальная школа» Ежемесячный научно-методический журнал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Нестандартные задачи по математике: 1-4 классы/ </w:t>
      </w:r>
      <w:proofErr w:type="spellStart"/>
      <w:r w:rsidRPr="00D45F72">
        <w:rPr>
          <w:rFonts w:ascii="Times New Roman" w:hAnsi="Times New Roman"/>
          <w:sz w:val="24"/>
          <w:szCs w:val="24"/>
        </w:rPr>
        <w:t>Керова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Г. В. – М.: ВАКО, 2011 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Развивающие задания: тесты, игры, упражнения: 2 класс/ Е. В. </w:t>
      </w:r>
      <w:proofErr w:type="spellStart"/>
      <w:r w:rsidRPr="00D45F72">
        <w:rPr>
          <w:rFonts w:ascii="Times New Roman" w:hAnsi="Times New Roman"/>
          <w:sz w:val="24"/>
          <w:szCs w:val="24"/>
        </w:rPr>
        <w:t>Языканова</w:t>
      </w:r>
      <w:proofErr w:type="spellEnd"/>
      <w:r w:rsidRPr="00D45F72">
        <w:rPr>
          <w:rFonts w:ascii="Times New Roman" w:hAnsi="Times New Roman"/>
          <w:sz w:val="24"/>
          <w:szCs w:val="24"/>
        </w:rPr>
        <w:t>. – М.: Экзамен, 2012.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Симановский А. Э. Развитие творческого мышления детей. М.: Академкнига/Учебник, 2002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Сухин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И. Г. Занимательные материалы. М.: «</w:t>
      </w:r>
      <w:proofErr w:type="spellStart"/>
      <w:r w:rsidRPr="00D45F72">
        <w:rPr>
          <w:rFonts w:ascii="Times New Roman" w:hAnsi="Times New Roman"/>
          <w:sz w:val="24"/>
          <w:szCs w:val="24"/>
        </w:rPr>
        <w:t>Вако</w:t>
      </w:r>
      <w:proofErr w:type="spellEnd"/>
      <w:r w:rsidRPr="00D45F72">
        <w:rPr>
          <w:rFonts w:ascii="Times New Roman" w:hAnsi="Times New Roman"/>
          <w:sz w:val="24"/>
          <w:szCs w:val="24"/>
        </w:rPr>
        <w:t>», 2004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Шкляров Т. В. Как научить вашего ребёнка решать задачи. М.: «</w:t>
      </w:r>
      <w:proofErr w:type="gramStart"/>
      <w:r w:rsidRPr="00D45F72">
        <w:rPr>
          <w:rFonts w:ascii="Times New Roman" w:hAnsi="Times New Roman"/>
          <w:sz w:val="24"/>
          <w:szCs w:val="24"/>
        </w:rPr>
        <w:t>Грамотей</w:t>
      </w:r>
      <w:proofErr w:type="gramEnd"/>
      <w:r w:rsidRPr="00D45F72">
        <w:rPr>
          <w:rFonts w:ascii="Times New Roman" w:hAnsi="Times New Roman"/>
          <w:sz w:val="24"/>
          <w:szCs w:val="24"/>
        </w:rPr>
        <w:t>», 2004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Сахаров И. П. </w:t>
      </w:r>
      <w:proofErr w:type="spellStart"/>
      <w:r w:rsidRPr="00D45F72">
        <w:rPr>
          <w:rFonts w:ascii="Times New Roman" w:hAnsi="Times New Roman"/>
          <w:sz w:val="24"/>
          <w:szCs w:val="24"/>
        </w:rPr>
        <w:t>Аменицын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Н. Н. Забавная арифметика. С.- Пб</w:t>
      </w:r>
      <w:proofErr w:type="gramStart"/>
      <w:r w:rsidRPr="00D45F72">
        <w:rPr>
          <w:rFonts w:ascii="Times New Roman" w:hAnsi="Times New Roman"/>
          <w:sz w:val="24"/>
          <w:szCs w:val="24"/>
        </w:rPr>
        <w:t>.: «</w:t>
      </w:r>
      <w:proofErr w:type="gramEnd"/>
      <w:r w:rsidRPr="00D45F72">
        <w:rPr>
          <w:rFonts w:ascii="Times New Roman" w:hAnsi="Times New Roman"/>
          <w:sz w:val="24"/>
          <w:szCs w:val="24"/>
        </w:rPr>
        <w:t>Лань», 2009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Узорова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О. В., Нефёдова Е. А. «Вся математика с контрольными вопросами и великолепными игровыми задачами. 1 – 4 классы. М., 2004</w:t>
      </w: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3"/>
          <w:b/>
          <w:bCs/>
          <w:i/>
          <w:iCs/>
          <w:color w:val="191919"/>
        </w:rPr>
        <w:t>Интернет-ресурсы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1. http://www.vneuroka.ru/mathematics.php — образовательные проекты портала «Вне урока»: Математика. Математический мир.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2. http://konkurs-kenguru.ru — российская страница международного математического конкурса «Кенгуру».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3. http://4stupeni.ru/stady — клуб учителей начальной школы. 4 ступени.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4. http://www.develop-kinder.com — «Сократ» — развивающие игры и конкурсы.</w:t>
      </w:r>
    </w:p>
    <w:p w:rsidR="00D45F72" w:rsidRPr="00D45F72" w:rsidRDefault="005939F5" w:rsidP="00D45F72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5. http://puzzle-ru.blogspot.com — головоломки, загадки, задачи и задачки, фокусы, ребусы._</w:t>
      </w:r>
    </w:p>
    <w:p w:rsidR="00D45F72" w:rsidRPr="00D45F72" w:rsidRDefault="00D45F72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D45F72" w:rsidP="005939F5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 xml:space="preserve">                 8. Планируемые результаты обучения</w:t>
      </w:r>
    </w:p>
    <w:p w:rsidR="005939F5" w:rsidRPr="00D45F72" w:rsidRDefault="005939F5" w:rsidP="005939F5">
      <w:pPr>
        <w:ind w:firstLine="1134"/>
        <w:rPr>
          <w:rFonts w:ascii="Times New Roman" w:hAnsi="Times New Roman"/>
          <w:b/>
          <w:sz w:val="24"/>
          <w:szCs w:val="24"/>
        </w:rPr>
      </w:pPr>
    </w:p>
    <w:p w:rsidR="005939F5" w:rsidRPr="00D45F72" w:rsidRDefault="005939F5" w:rsidP="005939F5">
      <w:pPr>
        <w:ind w:firstLine="1134"/>
        <w:jc w:val="left"/>
        <w:rPr>
          <w:rFonts w:ascii="Times New Roman" w:hAnsi="Times New Roman"/>
          <w:b/>
          <w:i/>
          <w:sz w:val="24"/>
          <w:szCs w:val="24"/>
          <w:u w:val="single"/>
        </w:rPr>
      </w:pPr>
      <w:r w:rsidRPr="00D45F7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К окончанию </w:t>
      </w:r>
      <w:proofErr w:type="gramStart"/>
      <w:r w:rsidRPr="00D45F7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обучения по курсу</w:t>
      </w:r>
      <w:proofErr w:type="gramEnd"/>
      <w:r w:rsidRPr="00D45F7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внеурочной деятельности «Занимательная математика» во 2 классе обучающиеся </w:t>
      </w:r>
      <w:r w:rsidR="0032225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научатся: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наблюдать, сравнивать, анализировать (замечать общее в различном, </w:t>
      </w:r>
      <w:proofErr w:type="gramStart"/>
      <w:r w:rsidRPr="00D45F72">
        <w:rPr>
          <w:rFonts w:ascii="Times New Roman" w:hAnsi="Times New Roman"/>
          <w:sz w:val="24"/>
          <w:szCs w:val="24"/>
        </w:rPr>
        <w:t>различное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в общем, отличать главное от второстепенного, находить закономерности и использовать их для выполнения заданий);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классифицировать предметы по группам;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самостоятельно придумывать последовательность, содержащую некоторую закономерность; группу фигур, обладающую общим признаком;</w:t>
      </w:r>
    </w:p>
    <w:p w:rsidR="005939F5" w:rsidRPr="0032225E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решать простые логические задачи;</w:t>
      </w:r>
      <w:r w:rsidR="0032225E" w:rsidRPr="0032225E">
        <w:rPr>
          <w:rFonts w:ascii="Times New Roman" w:hAnsi="Times New Roman"/>
          <w:sz w:val="24"/>
          <w:szCs w:val="24"/>
        </w:rPr>
        <w:t xml:space="preserve"> </w:t>
      </w:r>
      <w:r w:rsidR="0032225E" w:rsidRPr="00D45F72">
        <w:rPr>
          <w:rFonts w:ascii="Times New Roman" w:hAnsi="Times New Roman"/>
          <w:sz w:val="24"/>
          <w:szCs w:val="24"/>
        </w:rPr>
        <w:t>решать словесные и картинные ребусы;</w:t>
      </w:r>
    </w:p>
    <w:p w:rsidR="005939F5" w:rsidRPr="0032225E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отгадывать загадки и ребусы;</w:t>
      </w:r>
      <w:r w:rsidR="0032225E" w:rsidRPr="0032225E">
        <w:rPr>
          <w:rFonts w:ascii="Times New Roman" w:hAnsi="Times New Roman"/>
          <w:sz w:val="24"/>
          <w:szCs w:val="24"/>
        </w:rPr>
        <w:t xml:space="preserve"> </w:t>
      </w:r>
      <w:r w:rsidR="0032225E" w:rsidRPr="00D45F72">
        <w:rPr>
          <w:rFonts w:ascii="Times New Roman" w:hAnsi="Times New Roman"/>
          <w:sz w:val="24"/>
          <w:szCs w:val="24"/>
        </w:rPr>
        <w:t>заполнять числовые треугольники;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решать арифметические ребусы и числовые головоломки, содержащие два действия (сложение и/или вычитание);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заполнять магические квадраты размером 3x3;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проходить числовые и словесные лабиринты, содержащие двое-трое ворот;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объяснять решение задач по перекладыванию палочек и спичек с заданным условием и решением;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решать простейшие задачи на разрезание и составление фигур;</w:t>
      </w:r>
    </w:p>
    <w:p w:rsidR="005939F5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уметь объяснить, как получен результат заданного математического фокуса;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 xml:space="preserve"> понимать, принимать и сохранять учебную задачу и решать её в сотрудничестве с учителем в коллективной деятельности; 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lastRenderedPageBreak/>
        <w:t>составлять под руководством учителя план выполнения учебных заданий, проговаривая последовательность выполнения действий;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соотносить выполненное задание с образцом, предложенным учителем;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сравнивать различные варианты решения учебной задачи; под руководством учителя осуществлять поиск разных способов решения учебной задачи;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выполнять план действий и проводить пошаговый контроль его выполнения в сотрудничестве с учителем и одноклассниками;</w:t>
      </w:r>
    </w:p>
    <w:p w:rsid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 xml:space="preserve">в сотрудничестве с учителем находить несколько способов решения учебной задачи, выбирать наиболее </w:t>
      </w:r>
      <w:proofErr w:type="gramStart"/>
      <w:r w:rsidRPr="0032225E">
        <w:rPr>
          <w:rFonts w:ascii="Times New Roman" w:hAnsi="Times New Roman"/>
          <w:sz w:val="24"/>
          <w:szCs w:val="24"/>
        </w:rPr>
        <w:t>рациональный</w:t>
      </w:r>
      <w:proofErr w:type="gramEnd"/>
      <w:r w:rsidRPr="0032225E">
        <w:rPr>
          <w:rFonts w:ascii="Times New Roman" w:hAnsi="Times New Roman"/>
          <w:sz w:val="24"/>
          <w:szCs w:val="24"/>
        </w:rPr>
        <w:t>.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осуществлять поиск нужной информации, используя материал учебника и сведения, полученные от учителя, взрослых;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использовать различные способы кодирования условий текстовой задачи (схема, таблица, рисунок, краткая запись, диаграмма);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 xml:space="preserve"> понимать учебную информацию, представленную в знаково-символической форме;</w:t>
      </w:r>
    </w:p>
    <w:p w:rsidR="0032225E" w:rsidRPr="0032225E" w:rsidRDefault="0032225E" w:rsidP="0032225E">
      <w:pPr>
        <w:jc w:val="left"/>
        <w:rPr>
          <w:rFonts w:ascii="Times New Roman" w:hAnsi="Times New Roman"/>
          <w:b/>
          <w:sz w:val="24"/>
          <w:szCs w:val="24"/>
        </w:rPr>
      </w:pPr>
      <w:r w:rsidRPr="0032225E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определять цель учебной деятельности с помощью учителя и самостоятельно;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предлагать возможные способы решения учебной задачи, воспринимать и оценивать предложения других учеников по её решению;</w:t>
      </w:r>
    </w:p>
    <w:p w:rsid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выполнять под руководством учителя учебные действия в практической и мыслительной форме;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вести конструктивный диалог с учителем, товарищами по классу в ходе решения задачи, выполнения групповой работы;</w:t>
      </w:r>
    </w:p>
    <w:p w:rsid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корректно формулировать свою точку зрения;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составлять числовую последовательность по указанному правилу;</w:t>
      </w:r>
    </w:p>
    <w:p w:rsid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группировать числа по заданному или самостоятельно выявленному правилу.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составлять задачу по рисунку, краткой записи, схеме, числовому выражению;</w:t>
      </w:r>
    </w:p>
    <w:p w:rsidR="0032225E" w:rsidRPr="00D45F72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выбирать выражение, соответствующее решению задачи, из ряда предложенных (для задач в одно-два действия);</w:t>
      </w:r>
    </w:p>
    <w:p w:rsidR="0032225E" w:rsidRDefault="0032225E" w:rsidP="0032225E">
      <w:pPr>
        <w:jc w:val="left"/>
        <w:rPr>
          <w:rFonts w:ascii="Times New Roman" w:hAnsi="Times New Roman"/>
          <w:i/>
          <w:sz w:val="24"/>
          <w:szCs w:val="24"/>
          <w:u w:val="single"/>
        </w:rPr>
      </w:pPr>
    </w:p>
    <w:p w:rsidR="005939F5" w:rsidRPr="00D45F72" w:rsidRDefault="005939F5" w:rsidP="005939F5">
      <w:pPr>
        <w:ind w:firstLine="1134"/>
        <w:jc w:val="left"/>
        <w:rPr>
          <w:rFonts w:ascii="Times New Roman" w:hAnsi="Times New Roman"/>
          <w:i/>
          <w:sz w:val="24"/>
          <w:szCs w:val="24"/>
          <w:u w:val="single"/>
        </w:rPr>
      </w:pPr>
      <w:r w:rsidRPr="00D45F72">
        <w:rPr>
          <w:rFonts w:ascii="Times New Roman" w:hAnsi="Times New Roman"/>
          <w:i/>
          <w:sz w:val="24"/>
          <w:szCs w:val="24"/>
          <w:u w:val="single"/>
        </w:rPr>
        <w:t>Занятия в кружке должны помочь учащимся: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усвоить основные базовые знания по математике; её ключевые понятия;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помочь учащимся овладеть способами исследовательской деятельности;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формировать творческое мышление;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способствовать улучшению качества решения задач различного уровня сложности учащимися; успешному выступлению на олимпиадах</w:t>
      </w:r>
      <w:proofErr w:type="gramStart"/>
      <w:r w:rsidRPr="00D45F7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играх, конкурсах.</w:t>
      </w:r>
    </w:p>
    <w:p w:rsidR="005939F5" w:rsidRPr="00D45F72" w:rsidRDefault="005939F5" w:rsidP="005939F5">
      <w:pPr>
        <w:ind w:firstLine="1134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Формы подведения итогов реализации программы</w:t>
      </w:r>
    </w:p>
    <w:p w:rsidR="00F077FD" w:rsidRDefault="00F077FD" w:rsidP="005939F5">
      <w:pPr>
        <w:spacing w:line="276" w:lineRule="auto"/>
        <w:ind w:firstLine="11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Промежуточный контроль осуществляется с помощью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практические работы;</w:t>
      </w:r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творческие работы учащихся;</w:t>
      </w:r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контрольные задания</w:t>
      </w:r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-самостоятельная работа</w:t>
      </w:r>
    </w:p>
    <w:p w:rsidR="00F077FD" w:rsidRDefault="00F077FD" w:rsidP="00F077FD">
      <w:pPr>
        <w:spacing w:line="276" w:lineRule="auto"/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-проектная деятельность</w:t>
      </w:r>
    </w:p>
    <w:p w:rsidR="00D45F72" w:rsidRPr="00D45F72" w:rsidRDefault="005939F5" w:rsidP="00C24BA4">
      <w:pPr>
        <w:spacing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Итоговый</w:t>
      </w:r>
      <w:r w:rsidRPr="00D45F72">
        <w:rPr>
          <w:rFonts w:ascii="Times New Roman" w:hAnsi="Times New Roman"/>
          <w:sz w:val="24"/>
          <w:szCs w:val="24"/>
        </w:rPr>
        <w:t xml:space="preserve"> контроль   осуществляется в форм</w:t>
      </w:r>
      <w:r w:rsidR="00F077FD">
        <w:rPr>
          <w:rFonts w:ascii="Times New Roman" w:hAnsi="Times New Roman"/>
          <w:sz w:val="24"/>
          <w:szCs w:val="24"/>
        </w:rPr>
        <w:t>е тестирования.</w:t>
      </w:r>
    </w:p>
    <w:p w:rsidR="005939F5" w:rsidRPr="00D45F72" w:rsidRDefault="005939F5" w:rsidP="005939F5">
      <w:pPr>
        <w:shd w:val="clear" w:color="auto" w:fill="FFFFFF"/>
        <w:ind w:right="29" w:firstLine="1134"/>
        <w:jc w:val="both"/>
        <w:rPr>
          <w:rStyle w:val="FontStyle221"/>
          <w:b w:val="0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Результаты проверки фиксируются в зачётном листе учителя.</w:t>
      </w:r>
      <w:r w:rsidRPr="00D45F72">
        <w:rPr>
          <w:rFonts w:ascii="Times New Roman" w:hAnsi="Times New Roman"/>
          <w:spacing w:val="-3"/>
          <w:sz w:val="24"/>
          <w:szCs w:val="24"/>
        </w:rPr>
        <w:t xml:space="preserve"> В рамках накопительной системы, создание портфолио и </w:t>
      </w:r>
      <w:r w:rsidRPr="00D45F7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D45F72">
        <w:rPr>
          <w:rStyle w:val="FontStyle221"/>
          <w:b w:val="0"/>
          <w:sz w:val="24"/>
          <w:szCs w:val="24"/>
        </w:rPr>
        <w:t>отражаются в индивидуальном образовательном маршруте.</w:t>
      </w:r>
    </w:p>
    <w:p w:rsidR="00C24BA4" w:rsidRPr="00C24BA4" w:rsidRDefault="00C24BA4" w:rsidP="00C24BA4">
      <w:pPr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b/>
          <w:bCs/>
          <w:sz w:val="24"/>
          <w:szCs w:val="24"/>
        </w:rPr>
        <w:t>Система оценки освоения программы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 xml:space="preserve">Реализуется </w:t>
      </w:r>
      <w:proofErr w:type="spellStart"/>
      <w:r w:rsidRPr="00C24BA4">
        <w:rPr>
          <w:rFonts w:ascii="Times New Roman" w:hAnsi="Times New Roman"/>
          <w:sz w:val="24"/>
          <w:szCs w:val="24"/>
        </w:rPr>
        <w:t>безотметочная</w:t>
      </w:r>
      <w:proofErr w:type="spellEnd"/>
      <w:r w:rsidRPr="00C24BA4">
        <w:rPr>
          <w:rFonts w:ascii="Times New Roman" w:hAnsi="Times New Roman"/>
          <w:sz w:val="24"/>
          <w:szCs w:val="24"/>
        </w:rPr>
        <w:t xml:space="preserve"> форма организации обучения.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Опора работы учителя: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lastRenderedPageBreak/>
        <w:t>– устная форма поощрения;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стимулирование учения;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ориентирование на успех;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становление и развитие самооценки учеников;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информативная и регулируемая (дозированная) обратная связь.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При оценивании достижений планируемых результатов используются следующие </w:t>
      </w:r>
      <w:r w:rsidRPr="00C24BA4">
        <w:rPr>
          <w:rFonts w:ascii="Times New Roman" w:hAnsi="Times New Roman"/>
          <w:i/>
          <w:iCs/>
          <w:sz w:val="24"/>
          <w:szCs w:val="24"/>
        </w:rPr>
        <w:t>формы, методы и виды оценки</w:t>
      </w:r>
      <w:r w:rsidRPr="00C24BA4">
        <w:rPr>
          <w:rFonts w:ascii="Times New Roman" w:hAnsi="Times New Roman"/>
          <w:sz w:val="24"/>
          <w:szCs w:val="24"/>
        </w:rPr>
        <w:t>:  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использование новых форм контроля результатов: целенаправленное наблюдение (фиксация проявляемых учеником действий и качеств по заданным параметрам).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Также возможно проведение рефлексии самими учащимися.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Учащимся можно предложить оценить занятие в листе самоконтроля: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921"/>
        <w:gridCol w:w="1015"/>
        <w:gridCol w:w="884"/>
        <w:gridCol w:w="1067"/>
        <w:gridCol w:w="1080"/>
      </w:tblGrid>
      <w:tr w:rsidR="00C24BA4" w:rsidTr="00C24BA4">
        <w:trPr>
          <w:trHeight w:val="233"/>
        </w:trPr>
        <w:tc>
          <w:tcPr>
            <w:tcW w:w="2921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№ занятия</w:t>
            </w: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лёгкое</w:t>
            </w:r>
          </w:p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Среднее</w:t>
            </w:r>
          </w:p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Трудное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C24BA4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Определение уровня трудности занятия</w:t>
            </w:r>
          </w:p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C24BA4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Настроение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gridSpan w:val="3"/>
            <w:vMerge w:val="restart"/>
            <w:tcBorders>
              <w:right w:val="nil"/>
            </w:tcBorders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C24BA4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Самооценка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gridSpan w:val="3"/>
            <w:vMerge/>
            <w:tcBorders>
              <w:right w:val="nil"/>
            </w:tcBorders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684A45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работы на занятии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6" w:type="dxa"/>
            <w:gridSpan w:val="4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концу обучения ученик может получить качественную оценку на похвальном листе: 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«Проявил творческую самостоятельность на занятиях», «Успешно освоил программу», «Проявил творческую самостоятельность на занятиях». Косвенным показателем эффективности занятий является повышение качества успеваемости по математике.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Программа кружка поможет школьникам более успешно справляться с заданиями математической олимпиады, международной игры «Кенгуру»</w:t>
      </w:r>
      <w:r>
        <w:rPr>
          <w:rFonts w:ascii="Times New Roman" w:hAnsi="Times New Roman"/>
          <w:sz w:val="24"/>
          <w:szCs w:val="24"/>
        </w:rPr>
        <w:t>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br/>
      </w: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214EAB" w:rsidP="00214EAB">
      <w:pPr>
        <w:rPr>
          <w:rFonts w:ascii="Times New Roman" w:hAnsi="Times New Roman"/>
          <w:b/>
          <w:sz w:val="28"/>
          <w:szCs w:val="28"/>
        </w:rPr>
      </w:pPr>
      <w:r w:rsidRPr="00214EAB">
        <w:rPr>
          <w:rFonts w:ascii="Times New Roman" w:hAnsi="Times New Roman"/>
          <w:b/>
          <w:sz w:val="28"/>
          <w:szCs w:val="28"/>
        </w:rPr>
        <w:t>Контрольно-измерительный материал за курс  «Математическая шкатулка»</w:t>
      </w:r>
    </w:p>
    <w:p w:rsidR="00214EAB" w:rsidRDefault="00214EAB" w:rsidP="00214EA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класс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. На</w:t>
      </w:r>
      <w:r>
        <w:rPr>
          <w:rFonts w:ascii="Times New Roman" w:hAnsi="Times New Roman"/>
          <w:sz w:val="28"/>
          <w:szCs w:val="28"/>
        </w:rPr>
        <w:t>пиш</w:t>
      </w:r>
      <w:r w:rsidRPr="00214EAB">
        <w:rPr>
          <w:rFonts w:ascii="Times New Roman" w:hAnsi="Times New Roman"/>
          <w:sz w:val="28"/>
          <w:szCs w:val="28"/>
        </w:rPr>
        <w:t>ите число, следующее за числом 49,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 xml:space="preserve"> 60</w:t>
      </w:r>
      <w:r>
        <w:rPr>
          <w:rFonts w:ascii="Times New Roman" w:hAnsi="Times New Roman"/>
          <w:sz w:val="28"/>
          <w:szCs w:val="28"/>
        </w:rPr>
        <w:t>,____ 99_____.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14EAB">
        <w:rPr>
          <w:rFonts w:ascii="Times New Roman" w:hAnsi="Times New Roman"/>
          <w:sz w:val="28"/>
          <w:szCs w:val="28"/>
        </w:rPr>
        <w:t xml:space="preserve">. Назовите число предшествующее 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 xml:space="preserve">30, 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 xml:space="preserve">89, 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>70.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14EAB">
        <w:rPr>
          <w:rFonts w:ascii="Times New Roman" w:hAnsi="Times New Roman"/>
          <w:sz w:val="28"/>
          <w:szCs w:val="28"/>
        </w:rPr>
        <w:t xml:space="preserve">. Назовите соседей чисел 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>.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14EAB">
        <w:rPr>
          <w:rFonts w:ascii="Times New Roman" w:hAnsi="Times New Roman"/>
          <w:sz w:val="28"/>
          <w:szCs w:val="28"/>
        </w:rPr>
        <w:t>. Вычислите сумму чисел 9 и 6.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14EAB">
        <w:rPr>
          <w:rFonts w:ascii="Times New Roman" w:hAnsi="Times New Roman"/>
          <w:sz w:val="28"/>
          <w:szCs w:val="28"/>
        </w:rPr>
        <w:t>. Вычислите разность чисел 20 и 1.</w:t>
      </w:r>
      <w:r>
        <w:rPr>
          <w:rFonts w:ascii="Times New Roman" w:hAnsi="Times New Roman"/>
          <w:sz w:val="28"/>
          <w:szCs w:val="28"/>
        </w:rPr>
        <w:t>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14EAB">
        <w:rPr>
          <w:rFonts w:ascii="Times New Roman" w:hAnsi="Times New Roman"/>
          <w:sz w:val="28"/>
          <w:szCs w:val="28"/>
        </w:rPr>
        <w:t>. Увеличьте число 14 на 5.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214EAB">
        <w:rPr>
          <w:rFonts w:ascii="Times New Roman" w:hAnsi="Times New Roman"/>
          <w:sz w:val="28"/>
          <w:szCs w:val="28"/>
        </w:rPr>
        <w:t>. Какое число надо увеличить на 8, чтобы получить16?</w:t>
      </w:r>
      <w:r>
        <w:rPr>
          <w:rFonts w:ascii="Times New Roman" w:hAnsi="Times New Roman"/>
          <w:sz w:val="28"/>
          <w:szCs w:val="28"/>
        </w:rPr>
        <w:t>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14EAB">
        <w:rPr>
          <w:rFonts w:ascii="Times New Roman" w:hAnsi="Times New Roman"/>
          <w:sz w:val="28"/>
          <w:szCs w:val="28"/>
        </w:rPr>
        <w:t>. От какого числа надо отнять 6, чтобы получить 12?</w:t>
      </w:r>
      <w:r>
        <w:rPr>
          <w:rFonts w:ascii="Times New Roman" w:hAnsi="Times New Roman"/>
          <w:sz w:val="28"/>
          <w:szCs w:val="28"/>
        </w:rPr>
        <w:t>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214EAB">
        <w:rPr>
          <w:rFonts w:ascii="Times New Roman" w:hAnsi="Times New Roman"/>
          <w:sz w:val="28"/>
          <w:szCs w:val="28"/>
        </w:rPr>
        <w:t>. Вычислите, какое число меньше 15 на 8.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1. Запишите наименьшее трёхзначное число.</w:t>
      </w:r>
      <w:r>
        <w:rPr>
          <w:rFonts w:ascii="Times New Roman" w:hAnsi="Times New Roman"/>
          <w:sz w:val="28"/>
          <w:szCs w:val="28"/>
        </w:rPr>
        <w:t>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2. Запишите наибольшее двузначное число.</w:t>
      </w:r>
      <w:r>
        <w:rPr>
          <w:rFonts w:ascii="Times New Roman" w:hAnsi="Times New Roman"/>
          <w:sz w:val="28"/>
          <w:szCs w:val="28"/>
        </w:rPr>
        <w:t>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3. Запишите число, в котором 9 десятков и 8 единиц.</w:t>
      </w:r>
      <w:r>
        <w:rPr>
          <w:rFonts w:ascii="Times New Roman" w:hAnsi="Times New Roman"/>
          <w:sz w:val="28"/>
          <w:szCs w:val="28"/>
        </w:rPr>
        <w:t>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lastRenderedPageBreak/>
        <w:t>4. Запишите число, в ответе ко</w:t>
      </w:r>
      <w:r>
        <w:rPr>
          <w:rFonts w:ascii="Times New Roman" w:hAnsi="Times New Roman"/>
          <w:sz w:val="28"/>
          <w:szCs w:val="28"/>
        </w:rPr>
        <w:t>торого не хватает 3 единиц до 5</w:t>
      </w:r>
      <w:r w:rsidRPr="00214EAB">
        <w:rPr>
          <w:rFonts w:ascii="Times New Roman" w:hAnsi="Times New Roman"/>
          <w:sz w:val="28"/>
          <w:szCs w:val="28"/>
        </w:rPr>
        <w:t>десятков.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5. Сколько десятков и сколько отдельных единиц надо прибавить к числу 42, чтобы получить 100?</w:t>
      </w:r>
      <w:r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6. Увеличьте 56 на 3. Напиши свой пример с таким же ответом.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7. Какие однозначные числа надо сложить, чтобы получить 17?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8. Среди чисел 18, 4, 22 назовите и запишите то число, которое является: а) разностью, б) суммой двух других.</w:t>
      </w: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9. Уменьшаемое 14, вычитаемое выражено разностью 8 и 6. Чему равна разность?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10.Составьте и запишите все двузначные числа, используя цифры: 2,5.</w:t>
      </w:r>
      <w:r>
        <w:rPr>
          <w:rFonts w:ascii="Times New Roman" w:hAnsi="Times New Roman"/>
          <w:sz w:val="28"/>
          <w:szCs w:val="28"/>
        </w:rPr>
        <w:t>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. Найдите произведение чисел 2 и 6.</w:t>
      </w:r>
      <w:r>
        <w:rPr>
          <w:rFonts w:ascii="Times New Roman" w:hAnsi="Times New Roman"/>
          <w:sz w:val="28"/>
          <w:szCs w:val="28"/>
        </w:rPr>
        <w:t>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2. Найдите частное чисел 21 и 3.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3. Ира нарисовала для бумажной куклы 16 платьев, а Юля – на 6 платьев больше. Сколько платьев нарисовала Юля?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214EAB">
        <w:rPr>
          <w:rFonts w:ascii="Times New Roman" w:hAnsi="Times New Roman"/>
          <w:sz w:val="28"/>
          <w:szCs w:val="28"/>
        </w:rPr>
        <w:t>. Рыбовод запустил в пруд 8 карпов. В пруду стало плавать 20 карпов. Сколько карпов было в пруду до этого?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214EAB">
        <w:rPr>
          <w:rFonts w:ascii="Times New Roman" w:hAnsi="Times New Roman"/>
          <w:sz w:val="28"/>
          <w:szCs w:val="28"/>
        </w:rPr>
        <w:t xml:space="preserve">. В колхозном саду растёт 50 яблонь и 65 груш. </w:t>
      </w:r>
      <w:proofErr w:type="gramStart"/>
      <w:r w:rsidRPr="00214EAB">
        <w:rPr>
          <w:rFonts w:ascii="Times New Roman" w:hAnsi="Times New Roman"/>
          <w:sz w:val="28"/>
          <w:szCs w:val="28"/>
        </w:rPr>
        <w:t>На сколько</w:t>
      </w:r>
      <w:proofErr w:type="gramEnd"/>
      <w:r w:rsidRPr="00214EAB">
        <w:rPr>
          <w:rFonts w:ascii="Times New Roman" w:hAnsi="Times New Roman"/>
          <w:sz w:val="28"/>
          <w:szCs w:val="28"/>
        </w:rPr>
        <w:t xml:space="preserve"> больше в саду груш, чем яблонь?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214EAB">
        <w:rPr>
          <w:rFonts w:ascii="Times New Roman" w:hAnsi="Times New Roman"/>
          <w:sz w:val="28"/>
          <w:szCs w:val="28"/>
        </w:rPr>
        <w:t xml:space="preserve">. На новогодней ёлке висело 15 стеклянных шаров и 23 конфеты. </w:t>
      </w:r>
      <w:proofErr w:type="gramStart"/>
      <w:r w:rsidRPr="00214EAB">
        <w:rPr>
          <w:rFonts w:ascii="Times New Roman" w:hAnsi="Times New Roman"/>
          <w:sz w:val="28"/>
          <w:szCs w:val="28"/>
        </w:rPr>
        <w:t>На сколько</w:t>
      </w:r>
      <w:proofErr w:type="gramEnd"/>
      <w:r w:rsidRPr="00214EAB">
        <w:rPr>
          <w:rFonts w:ascii="Times New Roman" w:hAnsi="Times New Roman"/>
          <w:sz w:val="28"/>
          <w:szCs w:val="28"/>
        </w:rPr>
        <w:t xml:space="preserve"> больше висело на ёлке конфет, чем шаров?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Каких выдающихся математиков вы помните.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Начертите ломаную линию из 8 звеньев и вычислите её длину.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В каждом из 4 углов комнаты сидит кошка. Напротив каждой из этих кошек сидят три кошки. Сколько всего в этой комнате кошек?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У отца шесть сыновей. Каждый сын имеет сестру. Сколько всего детей у этого отца?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В двух классах 70 учеников. В одном из этих классов учащихся на 5 человек больше, чем в другом. Сколько учеников в каждом из этих классов?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В клетке находятся 3 кролика. Три девочки попросили дать им по одному кролику. Каждой девочке дали кролика. И все же в клетке остался один кролик. Как так получилось?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6 рыбаков съели 6 судаков за 6 дней. За сколько дней 10 рыбаков съедят 10 судаков?</w:t>
      </w:r>
    </w:p>
    <w:p w:rsidR="0028288E" w:rsidRDefault="0028288E" w:rsidP="0028288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214EAB" w:rsidRP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Какие из данных фигур являются ломаными? Обведи их.</w:t>
      </w:r>
    </w:p>
    <w:p w:rsidR="00214EAB" w:rsidRPr="00214EAB" w:rsidRDefault="00214EAB" w:rsidP="0028288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O          Z          S         W</w:t>
      </w:r>
    </w:p>
    <w:p w:rsidR="00214EAB" w:rsidRP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Поставь между цифрами знаки «+» или «- « так. Чтобы в результате получились равенства.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   2   3   4   5 = 5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   2   3   4   5 = 41</w:t>
      </w:r>
    </w:p>
    <w:p w:rsidR="005939F5" w:rsidRDefault="0028288E" w:rsidP="0028288E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8288E">
        <w:rPr>
          <w:rFonts w:ascii="Times New Roman" w:hAnsi="Times New Roman"/>
          <w:sz w:val="28"/>
          <w:szCs w:val="28"/>
        </w:rPr>
        <w:t>Три одинаковых арбуза надо разделить поровну между четырьмя детьми. Как это сделать, выполнив наименьшее число разрезов? Нарисуй или напиши словами, как это можно сделать.</w:t>
      </w:r>
    </w:p>
    <w:p w:rsidR="0028288E" w:rsidRPr="0028288E" w:rsidRDefault="0028288E" w:rsidP="0028288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A33BCA" w:rsidRDefault="00A33BCA"/>
    <w:p w:rsidR="009F245F" w:rsidRDefault="009F245F"/>
    <w:p w:rsidR="009F245F" w:rsidRDefault="009F245F"/>
    <w:p w:rsidR="009F245F" w:rsidRDefault="009F245F"/>
    <w:p w:rsidR="009F245F" w:rsidRDefault="009F245F"/>
    <w:p w:rsidR="009F245F" w:rsidRDefault="009F245F" w:rsidP="00D45F72">
      <w:pPr>
        <w:jc w:val="both"/>
        <w:sectPr w:rsidR="009F245F" w:rsidSect="0042638D">
          <w:pgSz w:w="16838" w:h="11906" w:orient="landscape"/>
          <w:pgMar w:top="284" w:right="1134" w:bottom="425" w:left="709" w:header="709" w:footer="709" w:gutter="0"/>
          <w:cols w:space="708"/>
          <w:docGrid w:linePitch="360"/>
        </w:sectPr>
      </w:pPr>
    </w:p>
    <w:p w:rsidR="009F245F" w:rsidRDefault="009F245F"/>
    <w:p w:rsidR="009F245F" w:rsidRDefault="009F245F" w:rsidP="009F24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D0438">
        <w:rPr>
          <w:rFonts w:ascii="Times New Roman" w:hAnsi="Times New Roman"/>
          <w:b/>
          <w:sz w:val="28"/>
          <w:szCs w:val="28"/>
        </w:rPr>
        <w:t xml:space="preserve">. Тематическое планирование </w:t>
      </w:r>
    </w:p>
    <w:p w:rsidR="009F245F" w:rsidRDefault="009F245F" w:rsidP="009F245F">
      <w:pPr>
        <w:rPr>
          <w:rFonts w:ascii="Times New Roman" w:hAnsi="Times New Roman"/>
          <w:b/>
          <w:sz w:val="28"/>
          <w:szCs w:val="28"/>
        </w:rPr>
      </w:pPr>
    </w:p>
    <w:p w:rsidR="009F245F" w:rsidRDefault="009F245F" w:rsidP="009F245F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6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2411"/>
        <w:gridCol w:w="2126"/>
        <w:gridCol w:w="1701"/>
        <w:gridCol w:w="1559"/>
        <w:gridCol w:w="1418"/>
        <w:gridCol w:w="1842"/>
        <w:gridCol w:w="1701"/>
        <w:gridCol w:w="1134"/>
        <w:gridCol w:w="735"/>
        <w:gridCol w:w="15"/>
        <w:gridCol w:w="15"/>
        <w:gridCol w:w="15"/>
        <w:gridCol w:w="15"/>
        <w:gridCol w:w="15"/>
        <w:gridCol w:w="15"/>
        <w:gridCol w:w="876"/>
      </w:tblGrid>
      <w:tr w:rsidR="0042638D" w:rsidRPr="00E7632E" w:rsidTr="0042638D">
        <w:trPr>
          <w:trHeight w:val="198"/>
        </w:trPr>
        <w:tc>
          <w:tcPr>
            <w:tcW w:w="510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Тема занятия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Элементы содержания или основные понятия занятия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Виды деятельности </w:t>
            </w:r>
            <w:proofErr w:type="gramStart"/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520" w:type="dxa"/>
            <w:gridSpan w:val="4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Требования к уровню подготовки </w:t>
            </w:r>
            <w:proofErr w:type="gramStart"/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контроля</w:t>
            </w:r>
          </w:p>
        </w:tc>
        <w:tc>
          <w:tcPr>
            <w:tcW w:w="1701" w:type="dxa"/>
            <w:gridSpan w:val="8"/>
            <w:vMerge w:val="restart"/>
          </w:tcPr>
          <w:p w:rsidR="0042638D" w:rsidRPr="00E7632E" w:rsidRDefault="00213ADB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</w:t>
            </w: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134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8"/>
            <w:vMerge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обучаемый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научится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получит возможность научиться</w:t>
            </w:r>
          </w:p>
        </w:tc>
        <w:tc>
          <w:tcPr>
            <w:tcW w:w="1842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7"/>
          </w:tcPr>
          <w:p w:rsidR="0042638D" w:rsidRPr="00E7632E" w:rsidRDefault="00213ADB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76" w:type="dxa"/>
          </w:tcPr>
          <w:p w:rsidR="0042638D" w:rsidRPr="00E7632E" w:rsidRDefault="00213ADB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Вводное занятие.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Математика – это интересно.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Математичекие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игры, лабиринты, кроссворды.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 «Муха» («муха» перемещается по командам «вверх, «вниз», «влево», «вправо»  на  игровом поле 3 *3 клетки).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нестандартных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Ориентироваться по командам «вверх, «вниз», «влево», «вправо»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Проходить лабиринты, решать задачи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Участвовать в диалоге на занятии и в жизненных ситуациях.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- поиск и выделение необходимой информации</w:t>
            </w:r>
            <w:proofErr w:type="gramEnd"/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Анализировать информацию в учебнике.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825" w:type="dxa"/>
            <w:gridSpan w:val="7"/>
          </w:tcPr>
          <w:p w:rsidR="0042638D" w:rsidRPr="00E7632E" w:rsidRDefault="00C84377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876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Как люди научились считать. Числа в древности.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Древние люди. Зарубки на палках. Арабские числа и египетские. Математические пирамиды. Проектная работа.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Чтение житейских историй, решение оригинальных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Отличать арабские, египетские и римские цифры.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Расшифровывать римские цифры. Работать с проектом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Анализировать образцы, обсуждать их и сравнивать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-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-отвечать на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простые вопросы учителя, находить нужную информацию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Освоить роли ученика; формирование интереса (мотивации) к учению.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работа.</w:t>
            </w:r>
          </w:p>
        </w:tc>
        <w:tc>
          <w:tcPr>
            <w:tcW w:w="825" w:type="dxa"/>
            <w:gridSpan w:val="7"/>
          </w:tcPr>
          <w:p w:rsidR="0042638D" w:rsidRPr="00E7632E" w:rsidRDefault="00C84377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14.09</w:t>
            </w:r>
          </w:p>
        </w:tc>
        <w:tc>
          <w:tcPr>
            <w:tcW w:w="876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  <w:t>Интересные приемы устного счета и тренировка зрительной памяти.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  <w:t xml:space="preserve">Устный счет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«У кого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какая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цифра»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Графический диктант.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Устно выполнять счёт в пределах 10, 20. Выполнять графический диктант.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Выполнять устный счёт в пределах 30, 50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УУД-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Определять план выполнения заданий под руководством учителя.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Планировать работу, обсуждать ее с товарищем. Распределять общий объем работы.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Производить оценку выполненной работы (своей и товарищей).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Математический диктант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25" w:type="dxa"/>
            <w:gridSpan w:val="7"/>
          </w:tcPr>
          <w:p w:rsidR="0042638D" w:rsidRPr="00E7632E" w:rsidRDefault="00C84377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21.09</w:t>
            </w:r>
          </w:p>
        </w:tc>
        <w:tc>
          <w:tcPr>
            <w:tcW w:w="876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Знай свой разряд.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Разряд десятков и единиц. Знакомство с разрядом сотен.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в игровой форме заданий на знание разрядов.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разрядом десятков и единиц.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разрядом сотен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Организовывать свое рабочее место под руководством учителя.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.Вносить необходимые дополнения, исправления в свою работу, если она расходится с эталоном (образцом).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заданий, анализ чисел с целью выделения существенных признаков, 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795" w:type="dxa"/>
            <w:gridSpan w:val="5"/>
          </w:tcPr>
          <w:p w:rsidR="0042638D" w:rsidRPr="00E7632E" w:rsidRDefault="00C84377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28.09</w:t>
            </w: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занимательных задач в стихах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Задачи в стихах. Условие и требование.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Инсценирование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и отгадывание загадок, решение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условие и требование в задаче, выполнять её решение.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Отгадывать загадки повышенной сложности.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95" w:type="dxa"/>
            <w:gridSpan w:val="5"/>
          </w:tcPr>
          <w:p w:rsidR="0042638D" w:rsidRPr="00E7632E" w:rsidRDefault="00C84377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05.10</w:t>
            </w: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олимпиадных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Задача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повышенное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сложности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повышенной трудности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Олимпиада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810" w:type="dxa"/>
            <w:gridSpan w:val="6"/>
          </w:tcPr>
          <w:p w:rsidR="0042638D" w:rsidRPr="00E7632E" w:rsidRDefault="00C84377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12.10</w:t>
            </w:r>
          </w:p>
        </w:tc>
        <w:tc>
          <w:tcPr>
            <w:tcW w:w="891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«работа над ошибками»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 олимпиадных заданий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-организация и осуществление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сотрудничества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кооперация с учителем и сверстниками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для пары</w:t>
            </w:r>
          </w:p>
        </w:tc>
        <w:tc>
          <w:tcPr>
            <w:tcW w:w="810" w:type="dxa"/>
            <w:gridSpan w:val="6"/>
          </w:tcPr>
          <w:p w:rsidR="0042638D" w:rsidRPr="00E7632E" w:rsidRDefault="00C84377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19.10</w:t>
            </w:r>
          </w:p>
        </w:tc>
        <w:tc>
          <w:tcPr>
            <w:tcW w:w="891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Числа – великаны. Загадки – смекалки.</w:t>
            </w:r>
          </w:p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Логические задания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Числовой палиндром: число, которое читается одинаково слева направо  и справа  налево.</w:t>
            </w:r>
          </w:p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лабиринты, цепочки, закономерности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«Не собьюсь!».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Математичекие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игры,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числами-великанами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Называть числа-великаны.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заданий, анализ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чисел с целью выделения существенных признаков, 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Числовой кроссворд</w:t>
            </w:r>
          </w:p>
        </w:tc>
        <w:tc>
          <w:tcPr>
            <w:tcW w:w="810" w:type="dxa"/>
            <w:gridSpan w:val="6"/>
          </w:tcPr>
          <w:p w:rsidR="0042638D" w:rsidRPr="00E7632E" w:rsidRDefault="00C84377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  <w:bookmarkStart w:id="0" w:name="_GoBack"/>
            <w:bookmarkEnd w:id="0"/>
          </w:p>
        </w:tc>
        <w:tc>
          <w:tcPr>
            <w:tcW w:w="891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Учимся отгадывать ребусы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Составление математических ребусов.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Отгадывание и составление математических ребусов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Отгадывать простые ребусы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Составлять ребусы и решать более сложные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 «Кто больше?»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Ломаная линия. Длина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ломаной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на развитие пространственных представлений. Настольные игры - соревнования.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"Запутанные маршруты". Решение задач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Чертить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ломанную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линию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с ломаной линией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:.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Осуществлять контроль в форме сличения своей работы с заданным эталоном.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 в группе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ребусов и логических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Мини-олимпиада/самостоятельная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нестандартных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Отгадывать простые ребусы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задачами на логику. Составлять ребусы и решать более сложные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b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Путешествие   точки.             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Построение рисунка по алгоритму и самостоятельно.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Построение рисунка (на листе в клетку)  в соответствии с заданной  последовательностью «шагов»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( 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 алгоритму).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lastRenderedPageBreak/>
              <w:t xml:space="preserve">Проверка работы.  Построение собственного рисунка и описание его «шагов».  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lastRenderedPageBreak/>
              <w:t>Построение рисунка по алгоритму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рисунка самостоятельно, выполнять взаимопроверку.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Коммуникативные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Волшебная линейка.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Шкала линейки. Сведения из истории математики: история    возникновения линейки.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заданий с использованием линейки.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Пользоваться линейкой в простых задачах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 с линейкой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Лабораторная работа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Числа в литературе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(стихи, загадки про числа, считалки с числами, сказки, в названиях, которых есть числа)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Проектная работа.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числа в стихах, загадках, считалках, названиях сказок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в проекте на тему: «Числа в литературе»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_ задавать вопросы для организации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работа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олимпиадных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Олимпиада по математике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повышенной трудности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олимпиада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«работа над ошибками»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 олимпиадных заданий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для пары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Загадки-смекалки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Составление загадок, требующих математических решение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и решение математических загадок.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загадо-смекалок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Составлять загадки-смекалки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«Знакомьтесь: Архимед!»</w:t>
            </w:r>
          </w:p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Архимед. Энциклопедия. Стенгазета.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с энциклопедиями и справочной литературой. Выпуск стенгазет.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Запомнит кто такой Архимед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Оформлять стенгазеты про учёных-математиков и искать необходимую информацию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устанавливать причинно-следственные связи, решение рабочих задач, осознанное построение речевого высказывания, классификация и сравнение,  извлечение информации из выполняемых заданий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а-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стенгазета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«Знакомьтесь: Пифагор!»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Пифагор. Энциклопедия. Стенгазета.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с энциклопедиями и справочной литературой. Выпуск стенгазет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Запомнит, кто такой Пифагор, познакомится с таблицей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Оформлять стенгазеты про учёных-математиков и искать необходимую информацию 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а-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стенгазета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ребусов и логических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Мини-олимпиада/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простые ребусы и логические задачи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ребусы и логические задачи повышенного уровня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:. 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Вносить необходимые дополнения, исправления в свою работу, если она расходится с эталоном (образцом).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35" w:type="dxa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- конструкторы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Знакомство с деталями конструктора, схемами-инструкциями и  алгоритмами  построения конструкций. 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Выполнение постройки из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 по  собственному  замыслу.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Строить из конструктора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конструкции по образцу.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Строить из конструктора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конструкции по собственному замыслу.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Определять последовательность действий; оценивать результаты работы; способность к волевому усилию.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Проект, его самозащита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ара)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Математический аукцион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Секреты задач.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нестандартных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нестандартные задачи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нестандартные задачи с условием «Кто больше?»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 «Кто больше?»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Удивительный квадрат. «Бумага, ножницы, линейка»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Практическая работа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"Р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азрезные фигуры","Разные фигуры из одних и тех же частей".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истории "О названиях геометрических фигур".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сравнение фигур, составление фигур из частей и разбиение фигур на части. " Загадки о геометрических фигурах. 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Разрезать квадрат по линиям и составлять простые фигуры.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Работать с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танграммом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Составлять фигуры по собственному замыслу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Удерживать цель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деятельности; оценивать результаты деятельности.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Математическое путешествие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Сложение и вычитание в пределах 100.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примеров  с действиями на сложение и вычитание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Выполнять сложение и вычитание чисел в пределах 100 круглыми числами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Выполнять сложение и вычитание чисел в пределах 100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олимпиадных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Олимпиада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повышенной трудности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Удерживать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-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учебной задачи, выделение «что известно» и «что неизвестно», 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 Планирование учебных действий и решение рабочих задач, определять пути решения поставленной задачи;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олимпиада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«работа над ошибками»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 олимпиадных заданий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</w:t>
            </w:r>
            <w:r w:rsidRPr="00E7632E">
              <w:rPr>
                <w:rStyle w:val="c19"/>
                <w:color w:val="000000"/>
                <w:sz w:val="20"/>
                <w:szCs w:val="20"/>
              </w:rPr>
              <w:lastRenderedPageBreak/>
              <w:t>памяти информацию; использовать знания о свойствах чисел.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для пары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Конкурс  Знатоков математики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b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«Кто хочет стать математиком?</w:t>
            </w: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bidi="en-US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Выступление в конкурсе знатоков математики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Решать задачи 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в команде, решать математические задачи в группе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-И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звлечение информации из выполняемых заданий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-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Планирование учебных действий и решение рабочих задач, определять пути решения поставленной задачи;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 контроль поведения,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корректировка ошибок, 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соревнование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Блиц - турнир по решению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Самостоятельная работа.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 задач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разной тематики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постановка учебной задачи, выделение «что известно» и «что неизвестно», </w:t>
            </w:r>
            <w:proofErr w:type="gramEnd"/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E7632E">
              <w:rPr>
                <w:sz w:val="20"/>
                <w:szCs w:val="20"/>
                <w:u w:val="single"/>
              </w:rPr>
              <w:lastRenderedPageBreak/>
              <w:t>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информацию; использовать знания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Числовые головоломки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Решение и составление ребусов, содержащих числа.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Заполнение   числового кроссворда (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судоку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).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Решать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судоку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простого уровня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Решать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судоку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сложного уровня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держивать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-Определять последовательность действий; оценивать результаты работы; способность к волевому усилию.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информацию; использовать знания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Спичечный конструктор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Игровые задания со спичками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Построение конструкции по заданному образцу. Перекладывание  нескольких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lastRenderedPageBreak/>
              <w:t>спичек в соответствии с условием. Проверка выполненной  работы.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Выполнять простые задания со спичками. Построение по образцу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задания с перекладыванием спичек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Применять алгоритм действий, оценивать результаты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деятельности, находить и исправлять ошибки.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>воспроизводить по памяти информацию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80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Прятки с фигурами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таблица «Поиск треугольников в заданной фигуре».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Поиск заданных фигур в фигурах сложной конфигурации.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заданные фигуры среди других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Составлять задания со спрятанными фигурами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Применять алгоритм действий, оценивать результаты деятельности, находить и исправлять ошибки.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80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Весёлая геометрия. Симметрия.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Линия симметрии. Практические задачи по нахождению линии симметрии.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задач с линией симметрии.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линию симметрию в фигурах, предметах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Рисовать симметричные фигуры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Регулятивные УУД:</w:t>
            </w:r>
            <w:r w:rsidRPr="00E7632E">
              <w:rPr>
                <w:sz w:val="20"/>
                <w:szCs w:val="20"/>
              </w:rPr>
              <w:t xml:space="preserve"> Применять алгоритм действий, оценивать результаты деятельности, находить и исправлять ошибки.</w:t>
            </w:r>
            <w:r w:rsidRPr="00E7632E">
              <w:rPr>
                <w:sz w:val="20"/>
                <w:szCs w:val="20"/>
                <w:u w:val="single"/>
              </w:rPr>
              <w:t xml:space="preserve"> 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</w:t>
            </w:r>
            <w:r w:rsidRPr="00E7632E">
              <w:rPr>
                <w:rStyle w:val="c19"/>
                <w:color w:val="000000"/>
                <w:sz w:val="20"/>
                <w:szCs w:val="20"/>
              </w:rPr>
              <w:lastRenderedPageBreak/>
              <w:t>информацию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80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Математический КВН</w:t>
            </w:r>
          </w:p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Игра – соревнование. Проверка знаний по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изученному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групповом конкурсе.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Инсценировать математические задачки-шутки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Участвовать в групповом конкурсе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Планирование учебных действий и решение рабочих задач, определять пути решения поставленной задачи;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соревнование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Час весёлой математики.  Выпуск математической газеты.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Командная игра.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Решение: загадки, задачи, блиц-опрос. Оформление математической газеты.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Оформлять математическую стенгазету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Играть в команде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информацию; использовать свои знания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F245F" w:rsidRDefault="0042638D" w:rsidP="009F245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9F245F" w:rsidRDefault="009F245F"/>
    <w:sectPr w:rsidR="009F245F" w:rsidSect="009F245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5">
    <w:nsid w:val="13734AA5"/>
    <w:multiLevelType w:val="multilevel"/>
    <w:tmpl w:val="C914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18643E"/>
    <w:multiLevelType w:val="hybridMultilevel"/>
    <w:tmpl w:val="409AAF9C"/>
    <w:lvl w:ilvl="0" w:tplc="8356E1C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1602991"/>
    <w:multiLevelType w:val="hybridMultilevel"/>
    <w:tmpl w:val="B8D095F2"/>
    <w:lvl w:ilvl="0" w:tplc="E77C205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B93727"/>
    <w:multiLevelType w:val="hybridMultilevel"/>
    <w:tmpl w:val="3D927D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C2BB0"/>
    <w:multiLevelType w:val="hybridMultilevel"/>
    <w:tmpl w:val="44EA2A8A"/>
    <w:lvl w:ilvl="0" w:tplc="2A9E3E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2CB37C51"/>
    <w:multiLevelType w:val="multilevel"/>
    <w:tmpl w:val="17D2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E036CD"/>
    <w:multiLevelType w:val="hybridMultilevel"/>
    <w:tmpl w:val="2B54B2BA"/>
    <w:lvl w:ilvl="0" w:tplc="BAACCC0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47AD034D"/>
    <w:multiLevelType w:val="hybridMultilevel"/>
    <w:tmpl w:val="3934F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C2A2E"/>
    <w:multiLevelType w:val="hybridMultilevel"/>
    <w:tmpl w:val="C644B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CF7898"/>
    <w:multiLevelType w:val="hybridMultilevel"/>
    <w:tmpl w:val="5C08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50D36"/>
    <w:multiLevelType w:val="hybridMultilevel"/>
    <w:tmpl w:val="09402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407BD7"/>
    <w:multiLevelType w:val="hybridMultilevel"/>
    <w:tmpl w:val="8C5C3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0515C"/>
    <w:multiLevelType w:val="multilevel"/>
    <w:tmpl w:val="0440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1D18AB"/>
    <w:multiLevelType w:val="hybridMultilevel"/>
    <w:tmpl w:val="F8521448"/>
    <w:lvl w:ilvl="0" w:tplc="041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9">
    <w:nsid w:val="5A72116E"/>
    <w:multiLevelType w:val="multilevel"/>
    <w:tmpl w:val="B314A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D43DBE"/>
    <w:multiLevelType w:val="hybridMultilevel"/>
    <w:tmpl w:val="AF3ACB4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63BD1463"/>
    <w:multiLevelType w:val="multilevel"/>
    <w:tmpl w:val="16EE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5A11169"/>
    <w:multiLevelType w:val="hybridMultilevel"/>
    <w:tmpl w:val="43662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310437"/>
    <w:multiLevelType w:val="multilevel"/>
    <w:tmpl w:val="D5A60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497C45"/>
    <w:multiLevelType w:val="hybridMultilevel"/>
    <w:tmpl w:val="F05237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D2E67"/>
    <w:multiLevelType w:val="hybridMultilevel"/>
    <w:tmpl w:val="2618CDE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21"/>
  </w:num>
  <w:num w:numId="8">
    <w:abstractNumId w:val="5"/>
  </w:num>
  <w:num w:numId="9">
    <w:abstractNumId w:val="19"/>
  </w:num>
  <w:num w:numId="10">
    <w:abstractNumId w:val="10"/>
  </w:num>
  <w:num w:numId="11">
    <w:abstractNumId w:val="17"/>
  </w:num>
  <w:num w:numId="12">
    <w:abstractNumId w:val="6"/>
  </w:num>
  <w:num w:numId="13">
    <w:abstractNumId w:val="8"/>
  </w:num>
  <w:num w:numId="14">
    <w:abstractNumId w:val="24"/>
  </w:num>
  <w:num w:numId="15">
    <w:abstractNumId w:val="18"/>
  </w:num>
  <w:num w:numId="16">
    <w:abstractNumId w:val="25"/>
  </w:num>
  <w:num w:numId="17">
    <w:abstractNumId w:val="7"/>
  </w:num>
  <w:num w:numId="18">
    <w:abstractNumId w:val="20"/>
  </w:num>
  <w:num w:numId="19">
    <w:abstractNumId w:val="16"/>
  </w:num>
  <w:num w:numId="20">
    <w:abstractNumId w:val="9"/>
  </w:num>
  <w:num w:numId="21">
    <w:abstractNumId w:val="2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FF3"/>
    <w:rsid w:val="00041505"/>
    <w:rsid w:val="001162DD"/>
    <w:rsid w:val="00213ADB"/>
    <w:rsid w:val="00214EAB"/>
    <w:rsid w:val="002623F5"/>
    <w:rsid w:val="0028288E"/>
    <w:rsid w:val="002842AF"/>
    <w:rsid w:val="0032225E"/>
    <w:rsid w:val="00354189"/>
    <w:rsid w:val="003D5385"/>
    <w:rsid w:val="0042638D"/>
    <w:rsid w:val="004C3453"/>
    <w:rsid w:val="005939F5"/>
    <w:rsid w:val="005A7A5C"/>
    <w:rsid w:val="007C35E3"/>
    <w:rsid w:val="007C4CC9"/>
    <w:rsid w:val="007E286D"/>
    <w:rsid w:val="00854759"/>
    <w:rsid w:val="00873F00"/>
    <w:rsid w:val="008E4F91"/>
    <w:rsid w:val="009C3385"/>
    <w:rsid w:val="009E3AB0"/>
    <w:rsid w:val="009F245F"/>
    <w:rsid w:val="00A33BCA"/>
    <w:rsid w:val="00AC58EB"/>
    <w:rsid w:val="00AD5729"/>
    <w:rsid w:val="00AE21C9"/>
    <w:rsid w:val="00C24BA4"/>
    <w:rsid w:val="00C84377"/>
    <w:rsid w:val="00C95435"/>
    <w:rsid w:val="00D34AB4"/>
    <w:rsid w:val="00D45F72"/>
    <w:rsid w:val="00DF358D"/>
    <w:rsid w:val="00E73C2E"/>
    <w:rsid w:val="00E7632E"/>
    <w:rsid w:val="00E81B86"/>
    <w:rsid w:val="00E9284C"/>
    <w:rsid w:val="00EA2FF3"/>
    <w:rsid w:val="00F077FD"/>
    <w:rsid w:val="00F13FFA"/>
    <w:rsid w:val="00F24AD6"/>
    <w:rsid w:val="00F25568"/>
    <w:rsid w:val="00F7665E"/>
    <w:rsid w:val="00FC1A02"/>
    <w:rsid w:val="00FC28CC"/>
    <w:rsid w:val="00FE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F5"/>
    <w:pPr>
      <w:suppressAutoHyphens/>
      <w:spacing w:after="0" w:line="240" w:lineRule="auto"/>
      <w:jc w:val="center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9">
    <w:name w:val="Font Style219"/>
    <w:rsid w:val="005939F5"/>
    <w:rPr>
      <w:rFonts w:ascii="Times New Roman" w:hAnsi="Times New Roman" w:cs="Times New Roman"/>
      <w:sz w:val="20"/>
      <w:szCs w:val="20"/>
    </w:rPr>
  </w:style>
  <w:style w:type="character" w:styleId="a3">
    <w:name w:val="Strong"/>
    <w:qFormat/>
    <w:rsid w:val="005939F5"/>
    <w:rPr>
      <w:b/>
      <w:bCs/>
    </w:rPr>
  </w:style>
  <w:style w:type="character" w:customStyle="1" w:styleId="FontStyle218">
    <w:name w:val="Font Style218"/>
    <w:rsid w:val="005939F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rsid w:val="005939F5"/>
    <w:rPr>
      <w:rFonts w:ascii="Times New Roman" w:hAnsi="Times New Roman" w:cs="Times New Roman"/>
      <w:b/>
      <w:bCs/>
      <w:sz w:val="18"/>
      <w:szCs w:val="18"/>
    </w:rPr>
  </w:style>
  <w:style w:type="paragraph" w:customStyle="1" w:styleId="3">
    <w:name w:val="Заголовок 3+"/>
    <w:basedOn w:val="a"/>
    <w:rsid w:val="005939F5"/>
    <w:pPr>
      <w:widowControl w:val="0"/>
      <w:overflowPunct w:val="0"/>
      <w:autoSpaceDE w:val="0"/>
      <w:spacing w:before="240"/>
      <w:textAlignment w:val="baseline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5939F5"/>
    <w:pPr>
      <w:widowControl w:val="0"/>
      <w:autoSpaceDE w:val="0"/>
      <w:jc w:val="left"/>
    </w:pPr>
    <w:rPr>
      <w:rFonts w:ascii="Franklin Gothic Medium" w:eastAsia="Times New Roman" w:hAnsi="Franklin Gothic Medium"/>
      <w:sz w:val="24"/>
      <w:szCs w:val="24"/>
    </w:rPr>
  </w:style>
  <w:style w:type="paragraph" w:customStyle="1" w:styleId="c3">
    <w:name w:val="c3"/>
    <w:basedOn w:val="a"/>
    <w:rsid w:val="005939F5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rsid w:val="005939F5"/>
  </w:style>
  <w:style w:type="character" w:customStyle="1" w:styleId="c16">
    <w:name w:val="c16"/>
    <w:rsid w:val="005939F5"/>
  </w:style>
  <w:style w:type="paragraph" w:styleId="a4">
    <w:name w:val="List Paragraph"/>
    <w:basedOn w:val="a"/>
    <w:uiPriority w:val="34"/>
    <w:qFormat/>
    <w:rsid w:val="005939F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5568"/>
    <w:rPr>
      <w:rFonts w:ascii="Times New Roman" w:hAnsi="Times New Roman"/>
      <w:sz w:val="24"/>
      <w:szCs w:val="24"/>
    </w:rPr>
  </w:style>
  <w:style w:type="paragraph" w:customStyle="1" w:styleId="c5">
    <w:name w:val="c5"/>
    <w:basedOn w:val="a"/>
    <w:rsid w:val="007C35E3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C35E3"/>
  </w:style>
  <w:style w:type="character" w:customStyle="1" w:styleId="c19">
    <w:name w:val="c19"/>
    <w:basedOn w:val="a0"/>
    <w:rsid w:val="007C35E3"/>
  </w:style>
  <w:style w:type="paragraph" w:styleId="a6">
    <w:name w:val="Balloon Text"/>
    <w:basedOn w:val="a"/>
    <w:link w:val="a7"/>
    <w:uiPriority w:val="99"/>
    <w:semiHidden/>
    <w:unhideWhenUsed/>
    <w:rsid w:val="00E763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32E"/>
    <w:rPr>
      <w:rFonts w:ascii="Tahoma" w:eastAsia="Calibri" w:hAnsi="Tahoma" w:cs="Tahoma"/>
      <w:sz w:val="16"/>
      <w:szCs w:val="16"/>
      <w:lang w:eastAsia="ar-SA"/>
    </w:rPr>
  </w:style>
  <w:style w:type="table" w:styleId="a8">
    <w:name w:val="Table Grid"/>
    <w:basedOn w:val="a1"/>
    <w:uiPriority w:val="59"/>
    <w:rsid w:val="00284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2638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6639</Words>
  <Characters>37843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15</cp:revision>
  <cp:lastPrinted>2015-10-07T15:53:00Z</cp:lastPrinted>
  <dcterms:created xsi:type="dcterms:W3CDTF">2015-08-09T05:35:00Z</dcterms:created>
  <dcterms:modified xsi:type="dcterms:W3CDTF">2018-09-18T08:04:00Z</dcterms:modified>
</cp:coreProperties>
</file>