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38D" w:rsidRDefault="0042638D" w:rsidP="005939F5">
      <w:pPr>
        <w:rPr>
          <w:rFonts w:ascii="Times New Roman" w:hAnsi="Times New Roman"/>
          <w:b/>
          <w:bCs/>
          <w:sz w:val="24"/>
          <w:szCs w:val="24"/>
        </w:rPr>
      </w:pPr>
    </w:p>
    <w:p w:rsidR="0042638D" w:rsidRDefault="0042638D" w:rsidP="0042638D">
      <w:pPr>
        <w:pStyle w:val="a4"/>
        <w:ind w:left="149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2638D" w:rsidRDefault="0042638D" w:rsidP="0042638D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2638D" w:rsidRDefault="0042638D" w:rsidP="0042638D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519AF" w:rsidRDefault="0042638D" w:rsidP="0042638D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</w:t>
      </w:r>
    </w:p>
    <w:p w:rsidR="00D519AF" w:rsidRDefault="00D519AF" w:rsidP="0042638D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519AF" w:rsidRDefault="004E15A5" w:rsidP="0042638D">
      <w:pPr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r>
        <w:rPr>
          <w:rFonts w:ascii="Times New Roman" w:hAnsi="Times New Roman"/>
          <w:b/>
          <w:bCs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9715500" cy="5810250"/>
            <wp:effectExtent l="0" t="0" r="0" b="0"/>
            <wp:docPr id="1" name="Рисунок 1" descr="C:\Users\лщьз\Desktop\крышки Галя\мат-ая шкатулка 2б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Desktop\крышки Галя\мат-ая шкатулка 2б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6267" cy="5816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519AF" w:rsidRDefault="00D519AF" w:rsidP="0042638D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A4B4C" w:rsidRDefault="00D519AF" w:rsidP="0042638D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</w:t>
      </w:r>
      <w:r w:rsidR="0042638D">
        <w:rPr>
          <w:rFonts w:ascii="Times New Roman" w:hAnsi="Times New Roman"/>
          <w:b/>
          <w:bCs/>
          <w:sz w:val="24"/>
          <w:szCs w:val="24"/>
        </w:rPr>
        <w:t xml:space="preserve">   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  <w:t>Пояснительная записка.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</w:p>
    <w:p w:rsidR="001A4B4C" w:rsidRPr="00D00EFB" w:rsidRDefault="001A4B4C" w:rsidP="001A4B4C">
      <w:pPr>
        <w:shd w:val="clear" w:color="auto" w:fill="FFFFFF"/>
        <w:spacing w:after="97"/>
        <w:jc w:val="righ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Сделать серьёзные занятия</w:t>
      </w:r>
    </w:p>
    <w:p w:rsidR="001A4B4C" w:rsidRPr="00D00EFB" w:rsidRDefault="001A4B4C" w:rsidP="001A4B4C">
      <w:pPr>
        <w:shd w:val="clear" w:color="auto" w:fill="FFFFFF"/>
        <w:spacing w:after="97"/>
        <w:jc w:val="righ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proofErr w:type="gramStart"/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занимательными</w:t>
      </w:r>
      <w:proofErr w:type="gramEnd"/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 xml:space="preserve"> - вот задача</w:t>
      </w:r>
    </w:p>
    <w:p w:rsidR="001A4B4C" w:rsidRPr="00D00EFB" w:rsidRDefault="001A4B4C" w:rsidP="001A4B4C">
      <w:pPr>
        <w:shd w:val="clear" w:color="auto" w:fill="FFFFFF"/>
        <w:spacing w:after="97"/>
        <w:jc w:val="righ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первоначального обучения.</w:t>
      </w:r>
    </w:p>
    <w:p w:rsidR="001A4B4C" w:rsidRPr="00D00EFB" w:rsidRDefault="001A4B4C" w:rsidP="001A4B4C">
      <w:pPr>
        <w:shd w:val="clear" w:color="auto" w:fill="FFFFFF"/>
        <w:spacing w:after="97"/>
        <w:jc w:val="righ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К.Д.Ушинский.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Рабочая программа внеурочной деятельности по математике «Математическая шкатулка» для 2 класса составлена в соответствии с нормативными документами: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Начальное общее образование призвано реализовать способности каждого ученика и создать условия для индивидуального развития младших школьников.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Чем разнообразнее образовательная среда, тем легче раскрыть индивидуальность личности ученика, а затем направить и скорректировать развитие младшего школьника с учетом выявленных интересов, опираясь на его природную активность.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Многочисленные исследования показали, что именно в начальной школе закладываются основы доказательного мышления и упущения в работе с учениками этого возраста практически невосполнимы. Вот почему необходимо разработать такой курс, который обеспечивал бы формирование приёмов мыслительной деятельности.</w:t>
      </w: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br/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  <w:t>Программа «Занимательная математика» входит во внеурочную деятельность по направлению «Обще-интеллектуальное развитие личности».  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b/>
          <w:bCs/>
          <w:i/>
          <w:iCs/>
          <w:color w:val="767676"/>
          <w:sz w:val="24"/>
          <w:szCs w:val="24"/>
          <w:lang w:eastAsia="ru-RU"/>
        </w:rPr>
        <w:t>Цели программы:</w:t>
      </w:r>
    </w:p>
    <w:p w:rsidR="001A4B4C" w:rsidRPr="00D00EFB" w:rsidRDefault="001A4B4C" w:rsidP="001A4B4C">
      <w:pPr>
        <w:numPr>
          <w:ilvl w:val="0"/>
          <w:numId w:val="27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развитие математических способностей, формирование приёмов мыслительной деятельности;</w:t>
      </w:r>
    </w:p>
    <w:p w:rsidR="001A4B4C" w:rsidRPr="00D00EFB" w:rsidRDefault="001A4B4C" w:rsidP="001A4B4C">
      <w:pPr>
        <w:numPr>
          <w:ilvl w:val="0"/>
          <w:numId w:val="27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создание условий и содействие интеллектуальному развитию детей;</w:t>
      </w:r>
    </w:p>
    <w:p w:rsidR="001A4B4C" w:rsidRPr="00D00EFB" w:rsidRDefault="001A4B4C" w:rsidP="001A4B4C">
      <w:pPr>
        <w:numPr>
          <w:ilvl w:val="0"/>
          <w:numId w:val="27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развитие у детей общих умственных и математических способностей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b/>
          <w:bCs/>
          <w:i/>
          <w:iCs/>
          <w:color w:val="767676"/>
          <w:sz w:val="24"/>
          <w:szCs w:val="24"/>
          <w:lang w:eastAsia="ru-RU"/>
        </w:rPr>
        <w:t>Задачи:</w:t>
      </w:r>
    </w:p>
    <w:p w:rsidR="001A4B4C" w:rsidRPr="00D00EFB" w:rsidRDefault="001A4B4C" w:rsidP="001A4B4C">
      <w:pPr>
        <w:numPr>
          <w:ilvl w:val="1"/>
          <w:numId w:val="28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расширять кругозор учащихся в различных областях элементарной математики;</w:t>
      </w:r>
    </w:p>
    <w:p w:rsidR="001A4B4C" w:rsidRPr="00D00EFB" w:rsidRDefault="001A4B4C" w:rsidP="001A4B4C">
      <w:pPr>
        <w:numPr>
          <w:ilvl w:val="1"/>
          <w:numId w:val="28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расширять математические знания в области многозначных чисел;</w:t>
      </w:r>
    </w:p>
    <w:p w:rsidR="001A4B4C" w:rsidRPr="00D00EFB" w:rsidRDefault="001A4B4C" w:rsidP="001A4B4C">
      <w:pPr>
        <w:numPr>
          <w:ilvl w:val="1"/>
          <w:numId w:val="28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lastRenderedPageBreak/>
        <w:t>содействовать умелому использованию символики;</w:t>
      </w:r>
    </w:p>
    <w:p w:rsidR="001A4B4C" w:rsidRPr="00D00EFB" w:rsidRDefault="001A4B4C" w:rsidP="001A4B4C">
      <w:pPr>
        <w:numPr>
          <w:ilvl w:val="1"/>
          <w:numId w:val="28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 xml:space="preserve">научить </w:t>
      </w:r>
      <w:proofErr w:type="gramStart"/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правильно</w:t>
      </w:r>
      <w:proofErr w:type="gramEnd"/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 xml:space="preserve"> применять математическую терминологию;</w:t>
      </w:r>
    </w:p>
    <w:p w:rsidR="001A4B4C" w:rsidRPr="00D00EFB" w:rsidRDefault="001A4B4C" w:rsidP="001A4B4C">
      <w:pPr>
        <w:numPr>
          <w:ilvl w:val="0"/>
          <w:numId w:val="28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формировать приемы умственных операций  младших  школьников (анализ, синтез, сравнение, обобщение, классификация, аналогия), умения обдумывать и планировать свои действия.</w:t>
      </w:r>
    </w:p>
    <w:p w:rsidR="001A4B4C" w:rsidRPr="00D00EFB" w:rsidRDefault="001A4B4C" w:rsidP="001A4B4C">
      <w:pPr>
        <w:numPr>
          <w:ilvl w:val="1"/>
          <w:numId w:val="28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научить делать доступные выводы и обобщения, обосновывать собственные мысли</w:t>
      </w:r>
    </w:p>
    <w:p w:rsidR="001A4B4C" w:rsidRPr="00D00EFB" w:rsidRDefault="001A4B4C" w:rsidP="001A4B4C">
      <w:pPr>
        <w:numPr>
          <w:ilvl w:val="0"/>
          <w:numId w:val="28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формировать интерес к предмету, стремление использовать математические знания в повседневной жизни.</w:t>
      </w:r>
    </w:p>
    <w:p w:rsidR="001A4B4C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  <w:t>2. Общая характеристика учебного предмета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proofErr w:type="gramStart"/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Данный курс внеурочной деятельности даёт возможность интенсивно развивать познавательные и творческие способности детей, интеллект, все виды мыслительной деятельности как основу для развития других психических процессов (память, внимание, воображение); формировать основы универсальных учебных действий и способов деятельности, связанных с методами познания окружающего мира (наблюдение, измерение, моделирование), развитие приёмов мыслительной деятельности (анализ, синтез, сравнение, классификация, обобщение).</w:t>
      </w:r>
      <w:proofErr w:type="gramEnd"/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Педагогическая целесообразность программы курса внеурочной деятельности состоит в том, что дети практически учатся сравнивать объекты, выполнять простейшие виды анализа и синтеза, устанавливать связи между родовыми и видовыми понятиями. Предлагаемые логические упражнения заставляют детей выполнять правильные суждения и приводить несложные доказательства, проявлять воображение, фантазию. Все задания носят занимательный характер, поэтому они содействуют возникновению интереса детей к мыслительной деятельности и урокам математики.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Занятия рассчитаны на коллективную, групповую и индивидуальную работу. Они построены таким образом, что один вид деятельности сменяется другим. Это позволяет сделать работу детей более динамичной, насыщенной и менее утомительной.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b/>
          <w:bCs/>
          <w:i/>
          <w:iCs/>
          <w:color w:val="767676"/>
          <w:sz w:val="24"/>
          <w:szCs w:val="24"/>
          <w:lang w:eastAsia="ru-RU"/>
        </w:rPr>
        <w:t>Принципы программы: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1. </w:t>
      </w:r>
      <w:r w:rsidRPr="00D00EFB">
        <w:rPr>
          <w:rFonts w:ascii="Arial" w:eastAsia="Times New Roman" w:hAnsi="Arial" w:cs="Arial"/>
          <w:b/>
          <w:bCs/>
          <w:i/>
          <w:iCs/>
          <w:color w:val="767676"/>
          <w:sz w:val="24"/>
          <w:szCs w:val="24"/>
          <w:lang w:eastAsia="ru-RU"/>
        </w:rPr>
        <w:t>Актуальность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Создание условий для повышения мотивации к обучению математики, стремление развивать интеллектуальные возможности учащихся.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b/>
          <w:bCs/>
          <w:i/>
          <w:iCs/>
          <w:color w:val="767676"/>
          <w:sz w:val="24"/>
          <w:szCs w:val="24"/>
          <w:lang w:eastAsia="ru-RU"/>
        </w:rPr>
        <w:t>2. Научность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Математика – учебная дисциплина, развивающая умения логически мыслить, видеть количественную сторону предметов и явлений, делать выводы, обобщения.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lastRenderedPageBreak/>
        <w:t>В основе построения данной программы лежит идея гуманизации математического образования, соответствующая современным представлениям о целях школьного образования и ставящая в центр внимания личность ученика, его интересы и способности. В основе методов и средств обучения лежит деятельностный подход. Курс позволяет обеспечить требуемый уровень подготовки школьников, предусматриваемый государственным стандартом математического образования, а также позволяет осуществлять при этом такую подготовку, которая является достаточной для углубленного изучения математики. Предметные знания и умения, приобретённые при изучении математики в начальной школе, первоначальное овладение математическим языком являются </w:t>
      </w:r>
      <w:r w:rsidRPr="00D00EFB">
        <w:rPr>
          <w:rFonts w:ascii="Arial" w:eastAsia="Times New Roman" w:hAnsi="Arial" w:cs="Arial"/>
          <w:i/>
          <w:iCs/>
          <w:color w:val="767676"/>
          <w:sz w:val="24"/>
          <w:szCs w:val="24"/>
          <w:lang w:eastAsia="ru-RU"/>
        </w:rPr>
        <w:t>опорой для изучения смежных дисциплин, фундаментом обучения в старших классах общеобразовательных учреждений</w:t>
      </w: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.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Данная программа позволяет учащимся ознакомиться со многими интересными вопросами математики на данном этапе обучения, выходящими за рамки школьной программы, расширить целостное представление о проблеме данной науки. Решение математических задач, связанных с логическим мышлением закрепит интерес детей к познавательной деятельности, будет способствовать развитию мыслительных операций и общему интеллектуальному развитию.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Не менее важным фактором реализации данной программы является и стремление развить у учащихся умений самостоятельно работать, думать, решать творческие задачи, а также совершенствовать навыки аргументации собственной позиции по определенному вопросу. Творческие работы, проектная деятельность и другие технологии, используемые в системе работы кружка, основаны на любознательности детей, которую и следует поддерживать и направлять.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Содержание программы соответствует познавательным возможностям младших школьников и предоставляет им возможность работать на уровне повышенных требований, развивая учебную мотивацию.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Содержание занятий кружка представляет собой введение в мир элементарной математики, а также расширенный углубленный вариант наиболее актуальных вопросов базового предмета – математика. Занятия математического кружка должны содействовать развитию у детей математического образа мышления: краткости речи, умелому использованию символики, правильному применению математической терминологии и т.д.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  <w:t>Особенности</w:t>
      </w:r>
      <w:r w:rsidRPr="00D00EFB">
        <w:rPr>
          <w:rFonts w:ascii="Arial" w:eastAsia="Times New Roman" w:hAnsi="Arial" w:cs="Arial"/>
          <w:i/>
          <w:iCs/>
          <w:color w:val="767676"/>
          <w:sz w:val="24"/>
          <w:szCs w:val="24"/>
          <w:lang w:eastAsia="ru-RU"/>
        </w:rPr>
        <w:t> </w:t>
      </w: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 xml:space="preserve">программы «Математическая шкатулка» в том, что в нее включено большое количество заданий на развитие логического мышления, памяти и задания исследовательского характера. В структуру программы входит теоретический материал, который подкрепляется практической частью. Практические задания способствуют развитию у детей творческих способностей, логического мышления, памяти, математической речи, внимания; умению создавать математические проекты, анализировать, решать ребусы, головоломки, обобщать и делать выводы. </w:t>
      </w:r>
      <w:proofErr w:type="gramStart"/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Введение заданий такого характера способствует подготовке учащихся к участию в математических конкурсах, является подготовительной базой для участия в интеллектуальных играх, основой для участия в различных муниципальных, Всероссийских, дистанционных интернет – конкурсах.</w:t>
      </w:r>
      <w:proofErr w:type="gramEnd"/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Программа кружка «Математическая шкатулка» разработана с учётом внутрипредметных и </w:t>
      </w:r>
      <w:r w:rsidRPr="00D00EFB"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  <w:t>межпредметных связей</w:t>
      </w: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. В данной программе прослеживается связь математики с окружающим миром, технологией, изобразительным искусством.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lastRenderedPageBreak/>
        <w:t>Этот курс предполагает </w:t>
      </w:r>
      <w:r w:rsidRPr="00D00EFB"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  <w:t>использование ИКТ.</w:t>
      </w: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 Работа с ИКТ способствует увеличению интереса и формированию положительной мотивации обучающихся, привлечению разных видов деятельности, рассчитанных на активную позицию учеников, получивших достаточный уровень знаний по предмету, чтобы самостоятельно мыслить, спорить, рассуждать, научившихся учиться, самостоятельно добывать необходимую информацию.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Программа кружка рассчитана</w:t>
      </w:r>
      <w:r w:rsidRPr="00D00EFB"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  <w:t> </w:t>
      </w: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на 1 год начальной школы, с учётом 1час в неделю. Таким образом, создаётся возможность систематически сочетать изучаемый материал по математике с внеклассной работой, углублять знания учащихся.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Продолжительность каждого занятия не превышает 40 -45 минут</w:t>
      </w:r>
    </w:p>
    <w:p w:rsidR="001A4B4C" w:rsidRPr="00D00EFB" w:rsidRDefault="001A4B4C" w:rsidP="001A4B4C">
      <w:pPr>
        <w:numPr>
          <w:ilvl w:val="0"/>
          <w:numId w:val="29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b/>
          <w:bCs/>
          <w:i/>
          <w:iCs/>
          <w:color w:val="767676"/>
          <w:sz w:val="24"/>
          <w:szCs w:val="24"/>
          <w:lang w:eastAsia="ru-RU"/>
        </w:rPr>
        <w:t>Системность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 xml:space="preserve">Курс строится от частных примеров (особенности решения отдельных примеров) </w:t>
      </w:r>
      <w:proofErr w:type="gramStart"/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к</w:t>
      </w:r>
      <w:proofErr w:type="gramEnd"/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 xml:space="preserve"> общим (решение математических задач).</w:t>
      </w:r>
    </w:p>
    <w:p w:rsidR="001A4B4C" w:rsidRPr="00D00EFB" w:rsidRDefault="001A4B4C" w:rsidP="001A4B4C">
      <w:pPr>
        <w:numPr>
          <w:ilvl w:val="0"/>
          <w:numId w:val="30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b/>
          <w:bCs/>
          <w:i/>
          <w:iCs/>
          <w:color w:val="767676"/>
          <w:sz w:val="24"/>
          <w:szCs w:val="24"/>
          <w:lang w:eastAsia="ru-RU"/>
        </w:rPr>
        <w:t>Практическая направленность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Содержание занятий кружка направлено на освоение математической терминологии, которая пригодится в дальнейшей работе, на решение занимательных задач, которые впоследствии помогут ребятам принимать участие в школьных и городских олимпиадах и других математических играх и конкурсах.</w:t>
      </w:r>
    </w:p>
    <w:p w:rsidR="001A4B4C" w:rsidRPr="00D00EFB" w:rsidRDefault="001A4B4C" w:rsidP="001A4B4C">
      <w:pPr>
        <w:numPr>
          <w:ilvl w:val="0"/>
          <w:numId w:val="31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b/>
          <w:bCs/>
          <w:i/>
          <w:iCs/>
          <w:color w:val="767676"/>
          <w:sz w:val="24"/>
          <w:szCs w:val="24"/>
          <w:lang w:eastAsia="ru-RU"/>
        </w:rPr>
        <w:t>Обеспечение мотивации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Во-первых, развитие интереса к математике как науке физико-математического направления, во-вторых, успешное усвоение учебного материала на уроках и выступление на олимпиадах по математике.</w:t>
      </w:r>
    </w:p>
    <w:p w:rsidR="001A4B4C" w:rsidRPr="00D00EFB" w:rsidRDefault="001A4B4C" w:rsidP="001A4B4C">
      <w:pPr>
        <w:numPr>
          <w:ilvl w:val="0"/>
          <w:numId w:val="32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b/>
          <w:bCs/>
          <w:i/>
          <w:iCs/>
          <w:color w:val="767676"/>
          <w:sz w:val="24"/>
          <w:szCs w:val="24"/>
          <w:lang w:eastAsia="ru-RU"/>
        </w:rPr>
        <w:t>Реалистичность</w:t>
      </w:r>
    </w:p>
    <w:p w:rsidR="001A4B4C" w:rsidRPr="00D00EFB" w:rsidRDefault="001A4B4C" w:rsidP="001A4B4C">
      <w:pPr>
        <w:numPr>
          <w:ilvl w:val="0"/>
          <w:numId w:val="32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b/>
          <w:bCs/>
          <w:i/>
          <w:iCs/>
          <w:color w:val="767676"/>
          <w:sz w:val="24"/>
          <w:szCs w:val="24"/>
          <w:lang w:eastAsia="ru-RU"/>
        </w:rPr>
        <w:t>Курс ориентационный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Он осуществляет учебно-практическое знакомство со многими разделами математики, удовлетворяет познавательный интерес школьников к проблемам данной точной науки, расширяет кругозор, углубляет знания в данной учебной дисциплине.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b/>
          <w:bCs/>
          <w:i/>
          <w:iCs/>
          <w:color w:val="767676"/>
          <w:sz w:val="24"/>
          <w:szCs w:val="24"/>
          <w:lang w:eastAsia="ru-RU"/>
        </w:rPr>
        <w:t>Предполагаемые результаты: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Занятия курса должны помочь учащимся:</w:t>
      </w:r>
    </w:p>
    <w:p w:rsidR="001A4B4C" w:rsidRPr="00D00EFB" w:rsidRDefault="001A4B4C" w:rsidP="001A4B4C">
      <w:pPr>
        <w:numPr>
          <w:ilvl w:val="0"/>
          <w:numId w:val="33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усвоить основные базовые знания по математике; её ключевые понятия;</w:t>
      </w:r>
    </w:p>
    <w:p w:rsidR="001A4B4C" w:rsidRPr="00D00EFB" w:rsidRDefault="001A4B4C" w:rsidP="001A4B4C">
      <w:pPr>
        <w:numPr>
          <w:ilvl w:val="0"/>
          <w:numId w:val="33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помочь учащимся овладеть способами исследовательской деятельности;</w:t>
      </w:r>
    </w:p>
    <w:p w:rsidR="001A4B4C" w:rsidRPr="00D00EFB" w:rsidRDefault="001A4B4C" w:rsidP="001A4B4C">
      <w:pPr>
        <w:numPr>
          <w:ilvl w:val="0"/>
          <w:numId w:val="33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формировать творческое мышление;</w:t>
      </w:r>
    </w:p>
    <w:p w:rsidR="001A4B4C" w:rsidRPr="00D00EFB" w:rsidRDefault="001A4B4C" w:rsidP="001A4B4C">
      <w:pPr>
        <w:numPr>
          <w:ilvl w:val="0"/>
          <w:numId w:val="33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lastRenderedPageBreak/>
        <w:t>способствовать улучшению качества решения задач различного уровня сложности учащимися; успешному выступлению на олимпиадах</w:t>
      </w:r>
      <w:proofErr w:type="gramStart"/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 xml:space="preserve"> ,</w:t>
      </w:r>
      <w:proofErr w:type="gramEnd"/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 xml:space="preserve"> играх, конкурсах.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b/>
          <w:bCs/>
          <w:i/>
          <w:iCs/>
          <w:color w:val="767676"/>
          <w:sz w:val="24"/>
          <w:szCs w:val="24"/>
          <w:lang w:eastAsia="ru-RU"/>
        </w:rPr>
        <w:t>Основные виды деятельности учащихся: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1. Решение занимательных задач;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2. Оформление математических газет;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3. Участие в математической олимпиаде, международной игре «Кенгуру»;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4. Знакомство с научно-популярной литературой, связанной с математикой;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5. Проектная деятельность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6. самостоятельная работа;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7. Работа в парах, в группах;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8. Творческие работы.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  <w:t>Методы обучения: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- словесные,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- наглядно-демонстрационные,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- практические,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- частично-поисковые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- проблемные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- исследовательские.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  <w:t>Приемы:</w:t>
      </w:r>
    </w:p>
    <w:p w:rsidR="001A4B4C" w:rsidRPr="00D00EFB" w:rsidRDefault="001A4B4C" w:rsidP="001A4B4C">
      <w:pPr>
        <w:numPr>
          <w:ilvl w:val="0"/>
          <w:numId w:val="34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Анализ и синтез</w:t>
      </w:r>
    </w:p>
    <w:p w:rsidR="001A4B4C" w:rsidRPr="00D00EFB" w:rsidRDefault="001A4B4C" w:rsidP="001A4B4C">
      <w:pPr>
        <w:numPr>
          <w:ilvl w:val="0"/>
          <w:numId w:val="34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Сравнение</w:t>
      </w:r>
    </w:p>
    <w:p w:rsidR="001A4B4C" w:rsidRPr="00D00EFB" w:rsidRDefault="001A4B4C" w:rsidP="001A4B4C">
      <w:pPr>
        <w:numPr>
          <w:ilvl w:val="0"/>
          <w:numId w:val="34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Классификация</w:t>
      </w:r>
    </w:p>
    <w:p w:rsidR="001A4B4C" w:rsidRPr="00D00EFB" w:rsidRDefault="001A4B4C" w:rsidP="001A4B4C">
      <w:pPr>
        <w:numPr>
          <w:ilvl w:val="0"/>
          <w:numId w:val="34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Аналогия</w:t>
      </w:r>
    </w:p>
    <w:p w:rsidR="001A4B4C" w:rsidRPr="00D00EFB" w:rsidRDefault="001A4B4C" w:rsidP="001A4B4C">
      <w:pPr>
        <w:numPr>
          <w:ilvl w:val="0"/>
          <w:numId w:val="34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Обобщение.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  <w:lastRenderedPageBreak/>
        <w:t>Формы занятий: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- беседы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- игра, как основная форма работы.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- загадки, задачи-шутки, ребусы, головоломки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- конкурсы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- проектная деятельность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- олимпиады, математические праздники, решения задач.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- фестиваль исследовательских работ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  <w:t>3. Описание места учебного предмета, курса в учебном плане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Программа рассчитана на 34 часа, 1 час в неделю.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  <w:t>4. Личностные, метапредметные результаты освоения конкретного учебного предмета (курса).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Личностными результатами изучения данного курса являются:</w:t>
      </w:r>
    </w:p>
    <w:p w:rsidR="001A4B4C" w:rsidRPr="00D00EFB" w:rsidRDefault="001A4B4C" w:rsidP="001A4B4C">
      <w:pPr>
        <w:numPr>
          <w:ilvl w:val="0"/>
          <w:numId w:val="35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:rsidR="001A4B4C" w:rsidRPr="00D00EFB" w:rsidRDefault="001A4B4C" w:rsidP="001A4B4C">
      <w:pPr>
        <w:numPr>
          <w:ilvl w:val="0"/>
          <w:numId w:val="35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развитие внимательности, настойчивости, целеустремлённости, умения преодолевать трудности — качеств весьма важных в практической деятельности любого человека;</w:t>
      </w:r>
    </w:p>
    <w:p w:rsidR="001A4B4C" w:rsidRPr="00D00EFB" w:rsidRDefault="001A4B4C" w:rsidP="001A4B4C">
      <w:pPr>
        <w:numPr>
          <w:ilvl w:val="0"/>
          <w:numId w:val="35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воспитание чувства справедливости, ответственности;</w:t>
      </w:r>
    </w:p>
    <w:p w:rsidR="001A4B4C" w:rsidRPr="00D00EFB" w:rsidRDefault="001A4B4C" w:rsidP="001A4B4C">
      <w:pPr>
        <w:numPr>
          <w:ilvl w:val="0"/>
          <w:numId w:val="35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развитие самостоятельности суждений, независимости и нестандартности мышления.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За время изучения курса ученики овладеют метапредметными универсальным учебным действиям:</w:t>
      </w:r>
    </w:p>
    <w:p w:rsidR="001A4B4C" w:rsidRPr="00D00EFB" w:rsidRDefault="001A4B4C" w:rsidP="001A4B4C">
      <w:pPr>
        <w:numPr>
          <w:ilvl w:val="0"/>
          <w:numId w:val="36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i/>
          <w:iCs/>
          <w:color w:val="767676"/>
          <w:sz w:val="24"/>
          <w:szCs w:val="24"/>
          <w:lang w:eastAsia="ru-RU"/>
        </w:rPr>
        <w:t>Сравнивать </w:t>
      </w: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разные приемы действий, </w:t>
      </w:r>
      <w:r w:rsidRPr="00D00EFB">
        <w:rPr>
          <w:rFonts w:ascii="Arial" w:eastAsia="Times New Roman" w:hAnsi="Arial" w:cs="Arial"/>
          <w:i/>
          <w:iCs/>
          <w:color w:val="767676"/>
          <w:sz w:val="24"/>
          <w:szCs w:val="24"/>
          <w:lang w:eastAsia="ru-RU"/>
        </w:rPr>
        <w:t>выбирать </w:t>
      </w: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удобные способы для выполнения конкретного задания.</w:t>
      </w:r>
    </w:p>
    <w:p w:rsidR="001A4B4C" w:rsidRPr="00D00EFB" w:rsidRDefault="001A4B4C" w:rsidP="001A4B4C">
      <w:pPr>
        <w:numPr>
          <w:ilvl w:val="0"/>
          <w:numId w:val="36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i/>
          <w:iCs/>
          <w:color w:val="767676"/>
          <w:sz w:val="24"/>
          <w:szCs w:val="24"/>
          <w:lang w:eastAsia="ru-RU"/>
        </w:rPr>
        <w:t>Моделировать </w:t>
      </w: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в процессе совместного обсуждения алгоритм решения числового кроссворда; </w:t>
      </w:r>
      <w:r w:rsidRPr="00D00EFB">
        <w:rPr>
          <w:rFonts w:ascii="Arial" w:eastAsia="Times New Roman" w:hAnsi="Arial" w:cs="Arial"/>
          <w:i/>
          <w:iCs/>
          <w:color w:val="767676"/>
          <w:sz w:val="24"/>
          <w:szCs w:val="24"/>
          <w:lang w:eastAsia="ru-RU"/>
        </w:rPr>
        <w:t>использовать </w:t>
      </w: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его в ходе самостоятельной работы.</w:t>
      </w:r>
    </w:p>
    <w:p w:rsidR="001A4B4C" w:rsidRPr="00D00EFB" w:rsidRDefault="001A4B4C" w:rsidP="001A4B4C">
      <w:pPr>
        <w:numPr>
          <w:ilvl w:val="0"/>
          <w:numId w:val="36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i/>
          <w:iCs/>
          <w:color w:val="767676"/>
          <w:sz w:val="24"/>
          <w:szCs w:val="24"/>
          <w:lang w:eastAsia="ru-RU"/>
        </w:rPr>
        <w:t>Применять </w:t>
      </w: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изученные способы учебной работы и приёмы вычислений для работы с числовыми головоломками.</w:t>
      </w:r>
    </w:p>
    <w:p w:rsidR="001A4B4C" w:rsidRPr="00D00EFB" w:rsidRDefault="001A4B4C" w:rsidP="001A4B4C">
      <w:pPr>
        <w:numPr>
          <w:ilvl w:val="0"/>
          <w:numId w:val="36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i/>
          <w:iCs/>
          <w:color w:val="767676"/>
          <w:sz w:val="24"/>
          <w:szCs w:val="24"/>
          <w:lang w:eastAsia="ru-RU"/>
        </w:rPr>
        <w:t>Анализировать </w:t>
      </w: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правила игры. </w:t>
      </w:r>
      <w:r w:rsidRPr="00D00EFB">
        <w:rPr>
          <w:rFonts w:ascii="Arial" w:eastAsia="Times New Roman" w:hAnsi="Arial" w:cs="Arial"/>
          <w:i/>
          <w:iCs/>
          <w:color w:val="767676"/>
          <w:sz w:val="24"/>
          <w:szCs w:val="24"/>
          <w:lang w:eastAsia="ru-RU"/>
        </w:rPr>
        <w:t>Действовать </w:t>
      </w: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в соответствии с заданными правилами.</w:t>
      </w:r>
    </w:p>
    <w:p w:rsidR="001A4B4C" w:rsidRPr="00D00EFB" w:rsidRDefault="001A4B4C" w:rsidP="001A4B4C">
      <w:pPr>
        <w:numPr>
          <w:ilvl w:val="0"/>
          <w:numId w:val="36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i/>
          <w:iCs/>
          <w:color w:val="767676"/>
          <w:sz w:val="24"/>
          <w:szCs w:val="24"/>
          <w:lang w:eastAsia="ru-RU"/>
        </w:rPr>
        <w:t>Включаться </w:t>
      </w: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в групповую работу. </w:t>
      </w:r>
      <w:r w:rsidRPr="00D00EFB">
        <w:rPr>
          <w:rFonts w:ascii="Arial" w:eastAsia="Times New Roman" w:hAnsi="Arial" w:cs="Arial"/>
          <w:i/>
          <w:iCs/>
          <w:color w:val="767676"/>
          <w:sz w:val="24"/>
          <w:szCs w:val="24"/>
          <w:lang w:eastAsia="ru-RU"/>
        </w:rPr>
        <w:t>Участвовать </w:t>
      </w: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в обсуждении проблемных вопросов, высказывать собственное мнение и аргументировать его.</w:t>
      </w:r>
    </w:p>
    <w:p w:rsidR="001A4B4C" w:rsidRPr="00D00EFB" w:rsidRDefault="001A4B4C" w:rsidP="001A4B4C">
      <w:pPr>
        <w:numPr>
          <w:ilvl w:val="0"/>
          <w:numId w:val="36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i/>
          <w:iCs/>
          <w:color w:val="767676"/>
          <w:sz w:val="24"/>
          <w:szCs w:val="24"/>
          <w:lang w:eastAsia="ru-RU"/>
        </w:rPr>
        <w:lastRenderedPageBreak/>
        <w:t>Выполнять </w:t>
      </w: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пробное учебное действие, </w:t>
      </w:r>
      <w:r w:rsidRPr="00D00EFB">
        <w:rPr>
          <w:rFonts w:ascii="Arial" w:eastAsia="Times New Roman" w:hAnsi="Arial" w:cs="Arial"/>
          <w:i/>
          <w:iCs/>
          <w:color w:val="767676"/>
          <w:sz w:val="24"/>
          <w:szCs w:val="24"/>
          <w:lang w:eastAsia="ru-RU"/>
        </w:rPr>
        <w:t>фиксировать </w:t>
      </w: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индивидуальное затруднение в пробном действии.</w:t>
      </w:r>
    </w:p>
    <w:p w:rsidR="001A4B4C" w:rsidRPr="00D00EFB" w:rsidRDefault="001A4B4C" w:rsidP="001A4B4C">
      <w:pPr>
        <w:numPr>
          <w:ilvl w:val="0"/>
          <w:numId w:val="36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i/>
          <w:iCs/>
          <w:color w:val="767676"/>
          <w:sz w:val="24"/>
          <w:szCs w:val="24"/>
          <w:lang w:eastAsia="ru-RU"/>
        </w:rPr>
        <w:t>Аргументировать </w:t>
      </w: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свою позицию в коммуникации, </w:t>
      </w:r>
      <w:r w:rsidRPr="00D00EFB">
        <w:rPr>
          <w:rFonts w:ascii="Arial" w:eastAsia="Times New Roman" w:hAnsi="Arial" w:cs="Arial"/>
          <w:i/>
          <w:iCs/>
          <w:color w:val="767676"/>
          <w:sz w:val="24"/>
          <w:szCs w:val="24"/>
          <w:lang w:eastAsia="ru-RU"/>
        </w:rPr>
        <w:t>учитывать </w:t>
      </w: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разные мнения,</w:t>
      </w:r>
    </w:p>
    <w:p w:rsidR="001A4B4C" w:rsidRPr="00D00EFB" w:rsidRDefault="001A4B4C" w:rsidP="001A4B4C">
      <w:pPr>
        <w:numPr>
          <w:ilvl w:val="0"/>
          <w:numId w:val="36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i/>
          <w:iCs/>
          <w:color w:val="767676"/>
          <w:sz w:val="24"/>
          <w:szCs w:val="24"/>
          <w:lang w:eastAsia="ru-RU"/>
        </w:rPr>
        <w:t>Использовать </w:t>
      </w: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критерии для обоснования своего суждения.</w:t>
      </w:r>
    </w:p>
    <w:p w:rsidR="001A4B4C" w:rsidRPr="00D00EFB" w:rsidRDefault="001A4B4C" w:rsidP="001A4B4C">
      <w:pPr>
        <w:numPr>
          <w:ilvl w:val="0"/>
          <w:numId w:val="36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i/>
          <w:iCs/>
          <w:color w:val="767676"/>
          <w:sz w:val="24"/>
          <w:szCs w:val="24"/>
          <w:lang w:eastAsia="ru-RU"/>
        </w:rPr>
        <w:t>Сопоставлять </w:t>
      </w: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полученный (промежуточный, итоговый) результат с заданным условием.</w:t>
      </w:r>
    </w:p>
    <w:p w:rsidR="001A4B4C" w:rsidRPr="00D00EFB" w:rsidRDefault="001A4B4C" w:rsidP="001A4B4C">
      <w:pPr>
        <w:numPr>
          <w:ilvl w:val="0"/>
          <w:numId w:val="36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i/>
          <w:iCs/>
          <w:color w:val="767676"/>
          <w:sz w:val="24"/>
          <w:szCs w:val="24"/>
          <w:lang w:eastAsia="ru-RU"/>
        </w:rPr>
        <w:t>Контролировать </w:t>
      </w: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свою деятельность: обнаруживать и исправлять свои ошибки и ошибки товарищей.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  <w:t>Планируемые результаты: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  <w:t>Личностными</w:t>
      </w: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 результатами изучения данного курса являются:</w:t>
      </w:r>
    </w:p>
    <w:p w:rsidR="001A4B4C" w:rsidRPr="00D00EFB" w:rsidRDefault="001A4B4C" w:rsidP="001A4B4C">
      <w:pPr>
        <w:numPr>
          <w:ilvl w:val="0"/>
          <w:numId w:val="37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:rsidR="001A4B4C" w:rsidRPr="00D00EFB" w:rsidRDefault="001A4B4C" w:rsidP="001A4B4C">
      <w:pPr>
        <w:numPr>
          <w:ilvl w:val="0"/>
          <w:numId w:val="37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развитие внимательности, настойчивости, целеустремлённости, умения преодолевать трудности — качеств весьма важных в практической деятельности любого человека;</w:t>
      </w:r>
    </w:p>
    <w:p w:rsidR="001A4B4C" w:rsidRPr="00D00EFB" w:rsidRDefault="001A4B4C" w:rsidP="001A4B4C">
      <w:pPr>
        <w:numPr>
          <w:ilvl w:val="0"/>
          <w:numId w:val="37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воспитание чувства справедливости, ответственности;</w:t>
      </w:r>
    </w:p>
    <w:p w:rsidR="001A4B4C" w:rsidRPr="00D00EFB" w:rsidRDefault="001A4B4C" w:rsidP="001A4B4C">
      <w:pPr>
        <w:numPr>
          <w:ilvl w:val="0"/>
          <w:numId w:val="37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развитие самостоятельности суждений, независимости и нестандартности мышления</w:t>
      </w:r>
      <w:proofErr w:type="gramStart"/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.;</w:t>
      </w:r>
      <w:proofErr w:type="gramEnd"/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желание приобретать новые знания;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способность оценивать свои действия;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  <w:t>В сфере познавательных универсальных учебных действий ребята научатся:</w:t>
      </w:r>
    </w:p>
    <w:p w:rsidR="001A4B4C" w:rsidRPr="00D00EFB" w:rsidRDefault="001A4B4C" w:rsidP="001A4B4C">
      <w:pPr>
        <w:numPr>
          <w:ilvl w:val="0"/>
          <w:numId w:val="38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использовать основные базовые знания по математике; её ключевые понятия;</w:t>
      </w:r>
    </w:p>
    <w:p w:rsidR="001A4B4C" w:rsidRPr="00D00EFB" w:rsidRDefault="001A4B4C" w:rsidP="001A4B4C">
      <w:pPr>
        <w:numPr>
          <w:ilvl w:val="0"/>
          <w:numId w:val="38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решать задачи с геометрическим и арифметическим содержанием; решать задачи различного уровня сложности;</w:t>
      </w:r>
    </w:p>
    <w:p w:rsidR="001A4B4C" w:rsidRPr="00D00EFB" w:rsidRDefault="001A4B4C" w:rsidP="001A4B4C">
      <w:pPr>
        <w:numPr>
          <w:ilvl w:val="0"/>
          <w:numId w:val="38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собирать фигуру из заданных геометрических фигур или частей, преобразовывать, видоизменять фигуру (предмет) по условию и заданному конечному результату;</w:t>
      </w:r>
    </w:p>
    <w:p w:rsidR="001A4B4C" w:rsidRPr="00D00EFB" w:rsidRDefault="001A4B4C" w:rsidP="001A4B4C">
      <w:pPr>
        <w:numPr>
          <w:ilvl w:val="0"/>
          <w:numId w:val="38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анализировать и решать головоломки, шарады, ребусы, примеры со «звездочками»;</w:t>
      </w:r>
    </w:p>
    <w:p w:rsidR="001A4B4C" w:rsidRPr="00D00EFB" w:rsidRDefault="001A4B4C" w:rsidP="001A4B4C">
      <w:pPr>
        <w:numPr>
          <w:ilvl w:val="0"/>
          <w:numId w:val="38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устанавливать причинно-следственные связи при решении логических задач;</w:t>
      </w:r>
    </w:p>
    <w:p w:rsidR="001A4B4C" w:rsidRPr="00D00EFB" w:rsidRDefault="001A4B4C" w:rsidP="001A4B4C">
      <w:pPr>
        <w:numPr>
          <w:ilvl w:val="0"/>
          <w:numId w:val="38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строить логическую цепь рассуждений;</w:t>
      </w:r>
    </w:p>
    <w:p w:rsidR="001A4B4C" w:rsidRPr="00D00EFB" w:rsidRDefault="001A4B4C" w:rsidP="001A4B4C">
      <w:pPr>
        <w:numPr>
          <w:ilvl w:val="0"/>
          <w:numId w:val="38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lastRenderedPageBreak/>
        <w:t>выдвигать гипотезы, проводить наблюдения, сравнивать, выделять свойства объекта, его существенные и несущественные признаки;</w:t>
      </w:r>
    </w:p>
    <w:p w:rsidR="001A4B4C" w:rsidRPr="00D00EFB" w:rsidRDefault="001A4B4C" w:rsidP="001A4B4C">
      <w:pPr>
        <w:numPr>
          <w:ilvl w:val="0"/>
          <w:numId w:val="38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составлять задачи-шутки, магические квадраты;</w:t>
      </w:r>
    </w:p>
    <w:p w:rsidR="001A4B4C" w:rsidRPr="00D00EFB" w:rsidRDefault="001A4B4C" w:rsidP="001A4B4C">
      <w:pPr>
        <w:numPr>
          <w:ilvl w:val="0"/>
          <w:numId w:val="38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самостоятельно составлять и решать нестандартные задачи;</w:t>
      </w:r>
    </w:p>
    <w:p w:rsidR="001A4B4C" w:rsidRPr="00D00EFB" w:rsidRDefault="001A4B4C" w:rsidP="001A4B4C">
      <w:pPr>
        <w:numPr>
          <w:ilvl w:val="0"/>
          <w:numId w:val="38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доказывать способ верного решения.</w:t>
      </w:r>
    </w:p>
    <w:p w:rsidR="001A4B4C" w:rsidRPr="00D00EFB" w:rsidRDefault="001A4B4C" w:rsidP="001A4B4C">
      <w:pPr>
        <w:numPr>
          <w:ilvl w:val="0"/>
          <w:numId w:val="38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владеть способами исследовательской и проектной деятельности;</w:t>
      </w:r>
    </w:p>
    <w:p w:rsidR="001A4B4C" w:rsidRPr="00D00EFB" w:rsidRDefault="001A4B4C" w:rsidP="001A4B4C">
      <w:pPr>
        <w:numPr>
          <w:ilvl w:val="0"/>
          <w:numId w:val="38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успешно выступать на олимпиадах, играх, конкурсах</w:t>
      </w:r>
    </w:p>
    <w:p w:rsidR="001A4B4C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proofErr w:type="gramStart"/>
      <w:r w:rsidRPr="00D00EFB"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  <w:t>В сфере коммуникативных УУД у ребят сформируется:</w:t>
      </w:r>
      <w:proofErr w:type="gramEnd"/>
    </w:p>
    <w:p w:rsidR="001A4B4C" w:rsidRPr="00D00EFB" w:rsidRDefault="001A4B4C" w:rsidP="001A4B4C">
      <w:pPr>
        <w:numPr>
          <w:ilvl w:val="0"/>
          <w:numId w:val="39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уважение к товарищам и их мнению;</w:t>
      </w:r>
    </w:p>
    <w:p w:rsidR="001A4B4C" w:rsidRPr="00D00EFB" w:rsidRDefault="001A4B4C" w:rsidP="001A4B4C">
      <w:pPr>
        <w:numPr>
          <w:ilvl w:val="0"/>
          <w:numId w:val="39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понимание значимости коллектива и своей ответственности перед ним;</w:t>
      </w:r>
    </w:p>
    <w:p w:rsidR="001A4B4C" w:rsidRPr="00D00EFB" w:rsidRDefault="001A4B4C" w:rsidP="001A4B4C">
      <w:pPr>
        <w:numPr>
          <w:ilvl w:val="0"/>
          <w:numId w:val="39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умение слушать друг друга.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  <w:t>Используемая литература.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</w:p>
    <w:p w:rsidR="001A4B4C" w:rsidRPr="00D00EFB" w:rsidRDefault="001A4B4C" w:rsidP="001A4B4C">
      <w:pPr>
        <w:numPr>
          <w:ilvl w:val="0"/>
          <w:numId w:val="40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Федеральный государственный образовательный стандарт начального общего образования – М.: Просвещение, 2012.</w:t>
      </w:r>
    </w:p>
    <w:p w:rsidR="001A4B4C" w:rsidRPr="00D00EFB" w:rsidRDefault="001A4B4C" w:rsidP="001A4B4C">
      <w:pPr>
        <w:numPr>
          <w:ilvl w:val="0"/>
          <w:numId w:val="40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Стандарты второго поколения. Оценка достижения планируемых результаов в начальной школе</w:t>
      </w:r>
      <w:proofErr w:type="gramStart"/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.Ч</w:t>
      </w:r>
      <w:proofErr w:type="gramEnd"/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.1 – М.: Просвещение, 2010</w:t>
      </w:r>
    </w:p>
    <w:p w:rsidR="001A4B4C" w:rsidRPr="00D00EFB" w:rsidRDefault="001A4B4C" w:rsidP="001A4B4C">
      <w:pPr>
        <w:numPr>
          <w:ilvl w:val="0"/>
          <w:numId w:val="40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Агаркова Н. В. Нескучная математика. 1 – 4 классы. Занимательная математика. Волгоград: «Учитель», 2007</w:t>
      </w:r>
    </w:p>
    <w:p w:rsidR="001A4B4C" w:rsidRPr="00D00EFB" w:rsidRDefault="001A4B4C" w:rsidP="001A4B4C">
      <w:pPr>
        <w:numPr>
          <w:ilvl w:val="0"/>
          <w:numId w:val="40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Агафонова И. Учимся думать. Занимательные логические задачи, тесты и упражнения для детей 8 – 11 лет. С. – Пб,1996</w:t>
      </w:r>
    </w:p>
    <w:p w:rsidR="001A4B4C" w:rsidRPr="00D00EFB" w:rsidRDefault="001A4B4C" w:rsidP="001A4B4C">
      <w:pPr>
        <w:numPr>
          <w:ilvl w:val="0"/>
          <w:numId w:val="40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Как проектировать универсальные учебные действия в начальной школе: от действия к мысли: пособие для учителя./ [А.Г.Асмолов, Г.В.Бурменская, И.А.Володарская и др.</w:t>
      </w:r>
      <w:proofErr w:type="gramStart"/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 xml:space="preserve"> ]</w:t>
      </w:r>
      <w:proofErr w:type="gramEnd"/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 xml:space="preserve">; под редакцией А.Г.Асмолова. – М.: Просвещение, 2008. – 151 </w:t>
      </w:r>
      <w:proofErr w:type="gramStart"/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с</w:t>
      </w:r>
      <w:proofErr w:type="gramEnd"/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.</w:t>
      </w:r>
    </w:p>
    <w:p w:rsidR="001A4B4C" w:rsidRPr="00D00EFB" w:rsidRDefault="001A4B4C" w:rsidP="001A4B4C">
      <w:pPr>
        <w:numPr>
          <w:ilvl w:val="0"/>
          <w:numId w:val="40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В. Волина. «Праздник числа», Издательство Москва 1993.</w:t>
      </w:r>
    </w:p>
    <w:p w:rsidR="001A4B4C" w:rsidRPr="00D00EFB" w:rsidRDefault="001A4B4C" w:rsidP="001A4B4C">
      <w:pPr>
        <w:numPr>
          <w:ilvl w:val="0"/>
          <w:numId w:val="40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Г.А. Лавриненко. Задания развивающего характера по математике» Саратов, Издательство «Лицей» 2002.</w:t>
      </w:r>
    </w:p>
    <w:p w:rsidR="001A4B4C" w:rsidRPr="00D00EFB" w:rsidRDefault="001A4B4C" w:rsidP="001A4B4C">
      <w:pPr>
        <w:numPr>
          <w:ilvl w:val="0"/>
          <w:numId w:val="40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Вадченко Н.Л., Хаткина Н.В. 600 задач на сообразительность. - Сталкер, 1997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9. Лазуренко Л. В. Занимательные материалы к урокам математики. [Текст] В., 2005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lastRenderedPageBreak/>
        <w:t>10. Мартин Гарднер. Математические головоломки и развлечения. - Мир, 1999.</w:t>
      </w:r>
    </w:p>
    <w:p w:rsidR="001A4B4C" w:rsidRPr="00D00EFB" w:rsidRDefault="001A4B4C" w:rsidP="001A4B4C">
      <w:pPr>
        <w:numPr>
          <w:ilvl w:val="1"/>
          <w:numId w:val="41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Мочалов Л.П. Головоломки и занимательные задачи. - ФИЗМАТЛИТ, 2006.</w:t>
      </w:r>
    </w:p>
    <w:p w:rsidR="001A4B4C" w:rsidRPr="00D00EFB" w:rsidRDefault="001A4B4C" w:rsidP="001A4B4C">
      <w:pPr>
        <w:numPr>
          <w:ilvl w:val="1"/>
          <w:numId w:val="41"/>
        </w:numPr>
        <w:shd w:val="clear" w:color="auto" w:fill="FFFFFF"/>
        <w:suppressAutoHyphens w:val="0"/>
        <w:spacing w:after="97"/>
        <w:jc w:val="left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Лихтарников Л. М. «Задачи мудрецов», Москва «Просвещение» - АО «Учебная литература», 1996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  <w:t>Интернет-ресурсы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u w:val="single"/>
          <w:lang w:eastAsia="ru-RU"/>
        </w:rPr>
        <w:t>http://www.develop-kinder.com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u w:val="single"/>
          <w:lang w:eastAsia="ru-RU"/>
        </w:rPr>
        <w:t>http://www.igraza.ru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u w:val="single"/>
          <w:lang w:eastAsia="ru-RU"/>
        </w:rPr>
        <w:t>http://festival.1september.ru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u w:val="single"/>
          <w:lang w:eastAsia="ru-RU"/>
        </w:rPr>
        <w:t>http://iemcko.narod.ru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u w:val="single"/>
          <w:lang w:eastAsia="ru-RU"/>
        </w:rPr>
        <w:t>http://www.igrovaia.ru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u w:val="single"/>
          <w:lang w:eastAsia="ru-RU"/>
        </w:rPr>
        <w:t>http://www.teafortwo.ru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http://nsportal.ru</w:t>
      </w: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00EFB">
        <w:rPr>
          <w:rFonts w:ascii="Arial" w:eastAsia="Times New Roman" w:hAnsi="Arial" w:cs="Arial"/>
          <w:color w:val="767676"/>
          <w:sz w:val="24"/>
          <w:szCs w:val="24"/>
          <w:u w:val="single"/>
          <w:lang w:eastAsia="ru-RU"/>
        </w:rPr>
        <w:t>http://www.potehechas.ru</w:t>
      </w:r>
    </w:p>
    <w:p w:rsidR="001A4B4C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hyperlink r:id="rId6" w:history="1">
        <w:r w:rsidRPr="0021421C">
          <w:rPr>
            <w:rStyle w:val="aa"/>
            <w:rFonts w:ascii="Arial" w:eastAsia="Times New Roman" w:hAnsi="Arial" w:cs="Arial"/>
            <w:sz w:val="24"/>
            <w:szCs w:val="24"/>
            <w:lang w:eastAsia="ru-RU"/>
          </w:rPr>
          <w:t>http://www.ourgames.ru/</w:t>
        </w:r>
      </w:hyperlink>
      <w:r>
        <w:rPr>
          <w:rFonts w:ascii="Arial" w:eastAsia="Times New Roman" w:hAnsi="Arial" w:cs="Arial"/>
          <w:color w:val="767676"/>
          <w:sz w:val="24"/>
          <w:szCs w:val="24"/>
          <w:lang w:eastAsia="ru-RU"/>
        </w:rPr>
        <w:t xml:space="preserve"> </w:t>
      </w:r>
      <w:r w:rsidRPr="00D00EFB">
        <w:rPr>
          <w:rFonts w:ascii="Arial" w:eastAsia="Times New Roman" w:hAnsi="Arial" w:cs="Arial"/>
          <w:color w:val="767676"/>
          <w:sz w:val="24"/>
          <w:szCs w:val="24"/>
          <w:lang w:eastAsia="ru-RU"/>
        </w:rPr>
        <w:t>и др.</w:t>
      </w:r>
    </w:p>
    <w:p w:rsidR="001A4B4C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</w:p>
    <w:p w:rsidR="001A4B4C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</w:p>
    <w:p w:rsidR="001A4B4C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14"/>
          <w:szCs w:val="14"/>
          <w:lang w:eastAsia="ru-RU"/>
        </w:rPr>
      </w:pPr>
    </w:p>
    <w:p w:rsidR="001A4B4C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14"/>
          <w:szCs w:val="14"/>
          <w:lang w:eastAsia="ru-RU"/>
        </w:rPr>
      </w:pPr>
    </w:p>
    <w:p w:rsidR="001A4B4C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14"/>
          <w:szCs w:val="14"/>
          <w:lang w:eastAsia="ru-RU"/>
        </w:rPr>
      </w:pPr>
    </w:p>
    <w:p w:rsidR="001A4B4C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14"/>
          <w:szCs w:val="14"/>
          <w:lang w:eastAsia="ru-RU"/>
        </w:rPr>
      </w:pPr>
    </w:p>
    <w:p w:rsidR="001A4B4C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14"/>
          <w:szCs w:val="14"/>
          <w:lang w:eastAsia="ru-RU"/>
        </w:rPr>
      </w:pPr>
    </w:p>
    <w:p w:rsidR="001A4B4C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14"/>
          <w:szCs w:val="14"/>
          <w:lang w:eastAsia="ru-RU"/>
        </w:rPr>
      </w:pPr>
    </w:p>
    <w:p w:rsidR="001A4B4C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14"/>
          <w:szCs w:val="14"/>
          <w:lang w:eastAsia="ru-RU"/>
        </w:rPr>
      </w:pPr>
    </w:p>
    <w:p w:rsidR="001A4B4C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14"/>
          <w:szCs w:val="14"/>
          <w:lang w:eastAsia="ru-RU"/>
        </w:rPr>
      </w:pPr>
    </w:p>
    <w:p w:rsidR="001A4B4C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14"/>
          <w:szCs w:val="14"/>
          <w:lang w:eastAsia="ru-RU"/>
        </w:rPr>
      </w:pPr>
    </w:p>
    <w:p w:rsidR="001A4B4C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14"/>
          <w:szCs w:val="14"/>
          <w:lang w:eastAsia="ru-RU"/>
        </w:rPr>
      </w:pPr>
    </w:p>
    <w:p w:rsidR="001A4B4C" w:rsidRPr="00BD3B36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color w:val="767676"/>
          <w:sz w:val="14"/>
          <w:szCs w:val="14"/>
          <w:lang w:eastAsia="ru-RU"/>
        </w:rPr>
      </w:pPr>
    </w:p>
    <w:p w:rsidR="001A4B4C" w:rsidRPr="00D00EFB" w:rsidRDefault="001A4B4C" w:rsidP="001A4B4C">
      <w:pPr>
        <w:shd w:val="clear" w:color="auto" w:fill="FFFFFF"/>
        <w:spacing w:after="97"/>
        <w:rPr>
          <w:rFonts w:ascii="Arial" w:eastAsia="Times New Roman" w:hAnsi="Arial" w:cs="Arial"/>
          <w:b/>
          <w:color w:val="767676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767676"/>
          <w:sz w:val="28"/>
          <w:szCs w:val="28"/>
          <w:lang w:eastAsia="ru-RU"/>
        </w:rPr>
        <w:lastRenderedPageBreak/>
        <w:t xml:space="preserve">                        </w:t>
      </w:r>
      <w:proofErr w:type="gramStart"/>
      <w:r w:rsidRPr="00D00EFB">
        <w:rPr>
          <w:rFonts w:ascii="Arial" w:eastAsia="Times New Roman" w:hAnsi="Arial" w:cs="Arial"/>
          <w:b/>
          <w:color w:val="767676"/>
          <w:sz w:val="28"/>
          <w:szCs w:val="28"/>
          <w:lang w:eastAsia="ru-RU"/>
        </w:rPr>
        <w:t>Тематические</w:t>
      </w:r>
      <w:proofErr w:type="gramEnd"/>
      <w:r w:rsidRPr="00D00EFB">
        <w:rPr>
          <w:rFonts w:ascii="Arial" w:eastAsia="Times New Roman" w:hAnsi="Arial" w:cs="Arial"/>
          <w:b/>
          <w:color w:val="767676"/>
          <w:sz w:val="28"/>
          <w:szCs w:val="28"/>
          <w:lang w:eastAsia="ru-RU"/>
        </w:rPr>
        <w:t xml:space="preserve"> планирование. 2 класс</w:t>
      </w:r>
    </w:p>
    <w:tbl>
      <w:tblPr>
        <w:tblW w:w="1003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54"/>
        <w:gridCol w:w="4178"/>
        <w:gridCol w:w="775"/>
        <w:gridCol w:w="1164"/>
        <w:gridCol w:w="1164"/>
        <w:gridCol w:w="1800"/>
      </w:tblGrid>
      <w:tr w:rsidR="001A4B4C" w:rsidRPr="00D00EFB" w:rsidTr="00E63ED9"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№ </w:t>
            </w:r>
            <w:proofErr w:type="gramStart"/>
            <w:r w:rsidRPr="00D00EFB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п</w:t>
            </w:r>
            <w:proofErr w:type="gramEnd"/>
            <w:r w:rsidRPr="00D00EFB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/п</w:t>
            </w:r>
          </w:p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Содержание</w:t>
            </w:r>
          </w:p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(разделы, темы)</w:t>
            </w: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Кол.</w:t>
            </w:r>
          </w:p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Дата пров.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Дата факт.</w:t>
            </w: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Примечание</w:t>
            </w:r>
          </w:p>
        </w:tc>
      </w:tr>
      <w:tr w:rsidR="001A4B4C" w:rsidRPr="00D00EFB" w:rsidTr="00E63ED9">
        <w:trPr>
          <w:trHeight w:val="375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Открываем шкатулку.</w:t>
            </w: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08.09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1A4B4C" w:rsidRPr="00D00EFB" w:rsidTr="00E63ED9"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Весёлая нумерация. Отгадывание ребусов.</w:t>
            </w: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1A4B4C" w:rsidRPr="00D00EFB" w:rsidTr="00E63ED9">
        <w:trPr>
          <w:trHeight w:val="330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Занимательные задачи.</w:t>
            </w: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1A4B4C" w:rsidRPr="00D00EFB" w:rsidTr="00E63ED9"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Играем со смешариками. Математические викторины.</w:t>
            </w: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06.10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1A4B4C" w:rsidRPr="00D00EFB" w:rsidTr="00E63ED9"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Решение занимательных задач. Отгадывание ребусов.</w:t>
            </w: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1A4B4C" w:rsidRPr="00D00EFB" w:rsidTr="00E63ED9">
        <w:trPr>
          <w:trHeight w:val="210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Весёлая нумерация.</w:t>
            </w: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1A4B4C" w:rsidRPr="00D00EFB" w:rsidTr="00E63ED9">
        <w:trPr>
          <w:trHeight w:val="315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Весёлый счёт.</w:t>
            </w: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rPr>
                <w:rFonts w:ascii="Arial" w:eastAsia="Times New Roman" w:hAnsi="Arial" w:cs="Arial"/>
                <w:color w:val="252525"/>
                <w:sz w:val="24"/>
                <w:szCs w:val="24"/>
                <w:lang w:eastAsia="ru-RU"/>
              </w:rPr>
            </w:pPr>
          </w:p>
        </w:tc>
      </w:tr>
      <w:tr w:rsidR="001A4B4C" w:rsidRPr="00D00EFB" w:rsidTr="00E63ED9">
        <w:trPr>
          <w:trHeight w:val="360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Отгадывание ребусов.</w:t>
            </w: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1A4B4C" w:rsidRPr="00D00EFB" w:rsidTr="00E63ED9"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Развитие концентрации внимания. Решение логических упражнений и задач.</w:t>
            </w: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1A4B4C" w:rsidRPr="00D00EFB" w:rsidTr="00E63ED9"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Тренировка внимания. Логические задачи.</w:t>
            </w: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1A4B4C" w:rsidRPr="00D00EFB" w:rsidTr="00E63ED9"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Математические задачи.</w:t>
            </w: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01.12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1A4B4C" w:rsidRPr="00D00EFB" w:rsidTr="00E63ED9"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Тренировка внимания. Логические задачи.</w:t>
            </w: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08.12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1A4B4C" w:rsidRPr="00D00EFB" w:rsidTr="00E63ED9">
        <w:trPr>
          <w:trHeight w:val="210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Путешествие в страну Геометрия.</w:t>
            </w: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1A4B4C" w:rsidRPr="00D00EFB" w:rsidTr="00E63ED9">
        <w:trPr>
          <w:trHeight w:val="300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Тренировка памяти. Задачи в стихах.</w:t>
            </w: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1A4B4C" w:rsidRPr="00D00EFB" w:rsidTr="00E63ED9">
        <w:trPr>
          <w:trHeight w:val="375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Магические квадраты.</w:t>
            </w: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rPr>
                <w:rFonts w:ascii="Arial" w:eastAsia="Times New Roman" w:hAnsi="Arial" w:cs="Arial"/>
                <w:color w:val="252525"/>
                <w:sz w:val="24"/>
                <w:szCs w:val="24"/>
                <w:lang w:eastAsia="ru-RU"/>
              </w:rPr>
            </w:pPr>
          </w:p>
        </w:tc>
      </w:tr>
      <w:tr w:rsidR="001A4B4C" w:rsidRPr="00D00EFB" w:rsidTr="00E63ED9">
        <w:trPr>
          <w:trHeight w:val="420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4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Логические задачи.</w:t>
            </w: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1A4B4C" w:rsidRPr="00D00EFB" w:rsidTr="00E63ED9">
        <w:trPr>
          <w:trHeight w:val="240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Тренировка зрительной памяти. Магические квадраты.</w:t>
            </w: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1A4B4C" w:rsidRPr="00D00EFB" w:rsidTr="00E63ED9">
        <w:trPr>
          <w:trHeight w:val="255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18</w:t>
            </w:r>
          </w:p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Готовимся к олимпиаде.</w:t>
            </w: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02.02</w:t>
            </w:r>
          </w:p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09.02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1A4B4C" w:rsidRPr="00D00EFB" w:rsidTr="00E63ED9">
        <w:trPr>
          <w:trHeight w:val="330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Учимся составлять ребусы.</w:t>
            </w: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1A4B4C" w:rsidRPr="00D00EFB" w:rsidTr="00E63ED9">
        <w:trPr>
          <w:trHeight w:val="360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Торопись, но не ошибись.</w:t>
            </w: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1A4B4C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02.03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1A4B4C" w:rsidRPr="00D00EFB" w:rsidTr="00E63ED9">
        <w:trPr>
          <w:trHeight w:val="195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Развитие пространственного воображения. Задания по перекладыванию спичек.</w:t>
            </w: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09.03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1A4B4C" w:rsidRPr="00D00EFB" w:rsidTr="00E63ED9"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Поиск закономерностей. Логические задачи.</w:t>
            </w: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1A4B4C" w:rsidRPr="00D00EFB" w:rsidTr="00E63ED9"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24</w:t>
            </w:r>
          </w:p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Математические загадки и шутки.</w:t>
            </w: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06.04</w:t>
            </w:r>
          </w:p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1A4B4C" w:rsidRPr="00D00EFB" w:rsidTr="00E63ED9">
        <w:trPr>
          <w:trHeight w:val="360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Волшебный циферблат.</w:t>
            </w: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1A4B4C" w:rsidRPr="00D00EFB" w:rsidTr="00E63ED9">
        <w:trPr>
          <w:trHeight w:val="690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Развитие пространственного воображения. Задания по перекладыванию спичек.</w:t>
            </w: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1A4B4C" w:rsidRPr="00D00EFB" w:rsidTr="00E63ED9">
        <w:trPr>
          <w:trHeight w:val="300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Головоломки.</w:t>
            </w: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04.05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1A4B4C" w:rsidRPr="00D00EFB" w:rsidTr="00E63ED9"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1A4B4C" w:rsidRPr="00D00EFB" w:rsidTr="00E63ED9"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Занимательная геометрия.</w:t>
            </w:r>
          </w:p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1A4B4C" w:rsidRPr="00D00EFB" w:rsidTr="00E63ED9">
        <w:trPr>
          <w:trHeight w:val="210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Олимпиадные задания по математике.</w:t>
            </w: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1A4B4C" w:rsidRPr="00D00EFB" w:rsidTr="00E63ED9"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Танграм.</w:t>
            </w:r>
          </w:p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25.05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1A4B4C" w:rsidRPr="00D00EFB" w:rsidTr="00E63ED9"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Задачи в стихах. Логические </w:t>
            </w: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математические задачки-шутки.</w:t>
            </w: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31.05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1A4B4C" w:rsidRPr="00D00EFB" w:rsidTr="00E63ED9">
        <w:trPr>
          <w:trHeight w:val="465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4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Блицтурнир «Решай, отгадывай, считай»</w:t>
            </w:r>
          </w:p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1A4B4C" w:rsidRPr="00D00EFB" w:rsidTr="00E63ED9"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Сочинение «Место математики в моей жизни».</w:t>
            </w: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1A4B4C" w:rsidRPr="00D00EFB" w:rsidTr="00E63ED9"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Математический КВН. </w:t>
            </w:r>
            <w:r w:rsidRPr="00D00EFB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00EFB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A4B4C" w:rsidRPr="00D00EFB" w:rsidRDefault="001A4B4C" w:rsidP="00E63ED9">
            <w:pPr>
              <w:spacing w:after="97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</w:tbl>
    <w:p w:rsidR="001A4B4C" w:rsidRPr="00D00EFB" w:rsidRDefault="001A4B4C" w:rsidP="001A4B4C">
      <w:pPr>
        <w:rPr>
          <w:sz w:val="24"/>
          <w:szCs w:val="24"/>
        </w:rPr>
      </w:pPr>
    </w:p>
    <w:p w:rsidR="001A4B4C" w:rsidRDefault="001A4B4C" w:rsidP="0042638D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F245F" w:rsidRDefault="009F245F"/>
    <w:p w:rsidR="009F245F" w:rsidRDefault="009F245F"/>
    <w:sectPr w:rsidR="009F245F" w:rsidSect="009F245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147"/>
        </w:tabs>
        <w:ind w:left="1147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147"/>
        </w:tabs>
        <w:ind w:left="1147" w:hanging="360"/>
      </w:pPr>
      <w:rPr>
        <w:rFonts w:ascii="Symbol" w:hAnsi="Symbol"/>
      </w:rPr>
    </w:lvl>
  </w:abstractNum>
  <w:abstractNum w:abstractNumId="5">
    <w:nsid w:val="014F60FD"/>
    <w:multiLevelType w:val="multilevel"/>
    <w:tmpl w:val="945AA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734AA5"/>
    <w:multiLevelType w:val="multilevel"/>
    <w:tmpl w:val="C914B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D18643E"/>
    <w:multiLevelType w:val="hybridMultilevel"/>
    <w:tmpl w:val="409AAF9C"/>
    <w:lvl w:ilvl="0" w:tplc="8356E1C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>
    <w:nsid w:val="21602991"/>
    <w:multiLevelType w:val="hybridMultilevel"/>
    <w:tmpl w:val="B8D095F2"/>
    <w:lvl w:ilvl="0" w:tplc="E77C205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3B93727"/>
    <w:multiLevelType w:val="hybridMultilevel"/>
    <w:tmpl w:val="3D927D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67652A"/>
    <w:multiLevelType w:val="multilevel"/>
    <w:tmpl w:val="6F3A9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6849BF"/>
    <w:multiLevelType w:val="multilevel"/>
    <w:tmpl w:val="BEA08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AC2BB0"/>
    <w:multiLevelType w:val="hybridMultilevel"/>
    <w:tmpl w:val="44EA2A8A"/>
    <w:lvl w:ilvl="0" w:tplc="2A9E3E3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2BAD53C2"/>
    <w:multiLevelType w:val="multilevel"/>
    <w:tmpl w:val="18329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CB37C51"/>
    <w:multiLevelType w:val="multilevel"/>
    <w:tmpl w:val="17D22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DDA41F2"/>
    <w:multiLevelType w:val="multilevel"/>
    <w:tmpl w:val="3E9E7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E1D4C56"/>
    <w:multiLevelType w:val="multilevel"/>
    <w:tmpl w:val="7E32A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4684161"/>
    <w:multiLevelType w:val="multilevel"/>
    <w:tmpl w:val="AFFCE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02B6640"/>
    <w:multiLevelType w:val="multilevel"/>
    <w:tmpl w:val="FD042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3E036CD"/>
    <w:multiLevelType w:val="hybridMultilevel"/>
    <w:tmpl w:val="2B54B2BA"/>
    <w:lvl w:ilvl="0" w:tplc="BAACCC0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469A47C7"/>
    <w:multiLevelType w:val="multilevel"/>
    <w:tmpl w:val="D8200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7AD034D"/>
    <w:multiLevelType w:val="hybridMultilevel"/>
    <w:tmpl w:val="3934F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0C2A2E"/>
    <w:multiLevelType w:val="hybridMultilevel"/>
    <w:tmpl w:val="C644B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CF7898"/>
    <w:multiLevelType w:val="hybridMultilevel"/>
    <w:tmpl w:val="5C080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150D36"/>
    <w:multiLevelType w:val="hybridMultilevel"/>
    <w:tmpl w:val="09402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407BD7"/>
    <w:multiLevelType w:val="hybridMultilevel"/>
    <w:tmpl w:val="8C5C3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F0515C"/>
    <w:multiLevelType w:val="multilevel"/>
    <w:tmpl w:val="04408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81D18AB"/>
    <w:multiLevelType w:val="hybridMultilevel"/>
    <w:tmpl w:val="F8521448"/>
    <w:lvl w:ilvl="0" w:tplc="0419000B">
      <w:start w:val="1"/>
      <w:numFmt w:val="bullet"/>
      <w:lvlText w:val=""/>
      <w:lvlJc w:val="left"/>
      <w:pPr>
        <w:ind w:left="16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8">
    <w:nsid w:val="5A72116E"/>
    <w:multiLevelType w:val="multilevel"/>
    <w:tmpl w:val="B314A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CBA1C70"/>
    <w:multiLevelType w:val="multilevel"/>
    <w:tmpl w:val="7A64C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ED43DBE"/>
    <w:multiLevelType w:val="hybridMultilevel"/>
    <w:tmpl w:val="AF3ACB4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1">
    <w:nsid w:val="615A11BF"/>
    <w:multiLevelType w:val="multilevel"/>
    <w:tmpl w:val="02ACD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3BD1463"/>
    <w:multiLevelType w:val="multilevel"/>
    <w:tmpl w:val="16EE2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5A11169"/>
    <w:multiLevelType w:val="hybridMultilevel"/>
    <w:tmpl w:val="43662B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FE740D"/>
    <w:multiLevelType w:val="multilevel"/>
    <w:tmpl w:val="E21AB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BBA0486"/>
    <w:multiLevelType w:val="multilevel"/>
    <w:tmpl w:val="8D349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2310437"/>
    <w:multiLevelType w:val="multilevel"/>
    <w:tmpl w:val="D5A60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C977F4E"/>
    <w:multiLevelType w:val="multilevel"/>
    <w:tmpl w:val="5D6A1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E497C45"/>
    <w:multiLevelType w:val="hybridMultilevel"/>
    <w:tmpl w:val="F05237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600B9C"/>
    <w:multiLevelType w:val="multilevel"/>
    <w:tmpl w:val="43AC9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FCD2E67"/>
    <w:multiLevelType w:val="hybridMultilevel"/>
    <w:tmpl w:val="2618CDE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9"/>
  </w:num>
  <w:num w:numId="7">
    <w:abstractNumId w:val="32"/>
  </w:num>
  <w:num w:numId="8">
    <w:abstractNumId w:val="6"/>
  </w:num>
  <w:num w:numId="9">
    <w:abstractNumId w:val="28"/>
  </w:num>
  <w:num w:numId="10">
    <w:abstractNumId w:val="14"/>
  </w:num>
  <w:num w:numId="11">
    <w:abstractNumId w:val="26"/>
  </w:num>
  <w:num w:numId="12">
    <w:abstractNumId w:val="7"/>
  </w:num>
  <w:num w:numId="13">
    <w:abstractNumId w:val="9"/>
  </w:num>
  <w:num w:numId="14">
    <w:abstractNumId w:val="38"/>
  </w:num>
  <w:num w:numId="15">
    <w:abstractNumId w:val="27"/>
  </w:num>
  <w:num w:numId="16">
    <w:abstractNumId w:val="40"/>
  </w:num>
  <w:num w:numId="17">
    <w:abstractNumId w:val="8"/>
  </w:num>
  <w:num w:numId="18">
    <w:abstractNumId w:val="30"/>
  </w:num>
  <w:num w:numId="19">
    <w:abstractNumId w:val="25"/>
  </w:num>
  <w:num w:numId="20">
    <w:abstractNumId w:val="12"/>
  </w:num>
  <w:num w:numId="21">
    <w:abstractNumId w:val="36"/>
  </w:num>
  <w:num w:numId="22">
    <w:abstractNumId w:val="22"/>
  </w:num>
  <w:num w:numId="23">
    <w:abstractNumId w:val="33"/>
  </w:num>
  <w:num w:numId="24">
    <w:abstractNumId w:val="21"/>
  </w:num>
  <w:num w:numId="25">
    <w:abstractNumId w:val="24"/>
  </w:num>
  <w:num w:numId="26">
    <w:abstractNumId w:val="23"/>
  </w:num>
  <w:num w:numId="27">
    <w:abstractNumId w:val="5"/>
  </w:num>
  <w:num w:numId="28">
    <w:abstractNumId w:val="15"/>
  </w:num>
  <w:num w:numId="29">
    <w:abstractNumId w:val="39"/>
  </w:num>
  <w:num w:numId="30">
    <w:abstractNumId w:val="34"/>
  </w:num>
  <w:num w:numId="31">
    <w:abstractNumId w:val="10"/>
  </w:num>
  <w:num w:numId="32">
    <w:abstractNumId w:val="13"/>
  </w:num>
  <w:num w:numId="33">
    <w:abstractNumId w:val="29"/>
  </w:num>
  <w:num w:numId="34">
    <w:abstractNumId w:val="35"/>
  </w:num>
  <w:num w:numId="35">
    <w:abstractNumId w:val="18"/>
  </w:num>
  <w:num w:numId="36">
    <w:abstractNumId w:val="20"/>
  </w:num>
  <w:num w:numId="37">
    <w:abstractNumId w:val="31"/>
  </w:num>
  <w:num w:numId="38">
    <w:abstractNumId w:val="11"/>
  </w:num>
  <w:num w:numId="39">
    <w:abstractNumId w:val="37"/>
  </w:num>
  <w:num w:numId="40">
    <w:abstractNumId w:val="17"/>
  </w:num>
  <w:num w:numId="4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2FF3"/>
    <w:rsid w:val="001162DD"/>
    <w:rsid w:val="001A4B4C"/>
    <w:rsid w:val="00213ADB"/>
    <w:rsid w:val="00214EAB"/>
    <w:rsid w:val="002623F5"/>
    <w:rsid w:val="0028288E"/>
    <w:rsid w:val="002842AF"/>
    <w:rsid w:val="0032225E"/>
    <w:rsid w:val="003D5385"/>
    <w:rsid w:val="003E66F6"/>
    <w:rsid w:val="0042638D"/>
    <w:rsid w:val="004C3453"/>
    <w:rsid w:val="004E15A5"/>
    <w:rsid w:val="005939F5"/>
    <w:rsid w:val="007C35E3"/>
    <w:rsid w:val="007C4CC9"/>
    <w:rsid w:val="007E286D"/>
    <w:rsid w:val="00854759"/>
    <w:rsid w:val="00873F00"/>
    <w:rsid w:val="008E4F91"/>
    <w:rsid w:val="0092507B"/>
    <w:rsid w:val="009C3385"/>
    <w:rsid w:val="009E3AB0"/>
    <w:rsid w:val="009F245F"/>
    <w:rsid w:val="00A33BCA"/>
    <w:rsid w:val="00A356A6"/>
    <w:rsid w:val="00AC58EB"/>
    <w:rsid w:val="00AD5729"/>
    <w:rsid w:val="00C24BA4"/>
    <w:rsid w:val="00C95435"/>
    <w:rsid w:val="00D34AB4"/>
    <w:rsid w:val="00D45F72"/>
    <w:rsid w:val="00D519AF"/>
    <w:rsid w:val="00DF358D"/>
    <w:rsid w:val="00E7632E"/>
    <w:rsid w:val="00E81B86"/>
    <w:rsid w:val="00EA2FF3"/>
    <w:rsid w:val="00EB0E9C"/>
    <w:rsid w:val="00F077FD"/>
    <w:rsid w:val="00F13FFA"/>
    <w:rsid w:val="00F24AD6"/>
    <w:rsid w:val="00F25568"/>
    <w:rsid w:val="00F73586"/>
    <w:rsid w:val="00F7665E"/>
    <w:rsid w:val="00FC1A02"/>
    <w:rsid w:val="00FC28CC"/>
    <w:rsid w:val="00FE0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9F5"/>
    <w:pPr>
      <w:suppressAutoHyphens/>
      <w:spacing w:after="0" w:line="240" w:lineRule="auto"/>
      <w:jc w:val="center"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9">
    <w:name w:val="Font Style219"/>
    <w:rsid w:val="005939F5"/>
    <w:rPr>
      <w:rFonts w:ascii="Times New Roman" w:hAnsi="Times New Roman" w:cs="Times New Roman"/>
      <w:sz w:val="20"/>
      <w:szCs w:val="20"/>
    </w:rPr>
  </w:style>
  <w:style w:type="character" w:styleId="a3">
    <w:name w:val="Strong"/>
    <w:qFormat/>
    <w:rsid w:val="005939F5"/>
    <w:rPr>
      <w:b/>
      <w:bCs/>
    </w:rPr>
  </w:style>
  <w:style w:type="character" w:customStyle="1" w:styleId="FontStyle218">
    <w:name w:val="Font Style218"/>
    <w:rsid w:val="005939F5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21">
    <w:name w:val="Font Style221"/>
    <w:rsid w:val="005939F5"/>
    <w:rPr>
      <w:rFonts w:ascii="Times New Roman" w:hAnsi="Times New Roman" w:cs="Times New Roman"/>
      <w:b/>
      <w:bCs/>
      <w:sz w:val="18"/>
      <w:szCs w:val="18"/>
    </w:rPr>
  </w:style>
  <w:style w:type="paragraph" w:customStyle="1" w:styleId="3">
    <w:name w:val="Заголовок 3+"/>
    <w:basedOn w:val="a"/>
    <w:rsid w:val="005939F5"/>
    <w:pPr>
      <w:widowControl w:val="0"/>
      <w:overflowPunct w:val="0"/>
      <w:autoSpaceDE w:val="0"/>
      <w:spacing w:before="240"/>
      <w:textAlignment w:val="baseline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38">
    <w:name w:val="Style38"/>
    <w:basedOn w:val="a"/>
    <w:next w:val="a"/>
    <w:rsid w:val="005939F5"/>
    <w:pPr>
      <w:widowControl w:val="0"/>
      <w:autoSpaceDE w:val="0"/>
      <w:jc w:val="left"/>
    </w:pPr>
    <w:rPr>
      <w:rFonts w:ascii="Franklin Gothic Medium" w:eastAsia="Times New Roman" w:hAnsi="Franklin Gothic Medium"/>
      <w:sz w:val="24"/>
      <w:szCs w:val="24"/>
    </w:rPr>
  </w:style>
  <w:style w:type="paragraph" w:customStyle="1" w:styleId="c3">
    <w:name w:val="c3"/>
    <w:basedOn w:val="a"/>
    <w:rsid w:val="005939F5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3">
    <w:name w:val="c13"/>
    <w:rsid w:val="005939F5"/>
  </w:style>
  <w:style w:type="character" w:customStyle="1" w:styleId="c16">
    <w:name w:val="c16"/>
    <w:rsid w:val="005939F5"/>
  </w:style>
  <w:style w:type="paragraph" w:styleId="a4">
    <w:name w:val="List Paragraph"/>
    <w:basedOn w:val="a"/>
    <w:uiPriority w:val="34"/>
    <w:qFormat/>
    <w:rsid w:val="005939F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F25568"/>
    <w:rPr>
      <w:rFonts w:ascii="Times New Roman" w:hAnsi="Times New Roman"/>
      <w:sz w:val="24"/>
      <w:szCs w:val="24"/>
    </w:rPr>
  </w:style>
  <w:style w:type="paragraph" w:customStyle="1" w:styleId="c5">
    <w:name w:val="c5"/>
    <w:basedOn w:val="a"/>
    <w:rsid w:val="007C35E3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7C35E3"/>
  </w:style>
  <w:style w:type="character" w:customStyle="1" w:styleId="c19">
    <w:name w:val="c19"/>
    <w:basedOn w:val="a0"/>
    <w:rsid w:val="007C35E3"/>
  </w:style>
  <w:style w:type="paragraph" w:styleId="a6">
    <w:name w:val="Balloon Text"/>
    <w:basedOn w:val="a"/>
    <w:link w:val="a7"/>
    <w:uiPriority w:val="99"/>
    <w:semiHidden/>
    <w:unhideWhenUsed/>
    <w:rsid w:val="00E763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632E"/>
    <w:rPr>
      <w:rFonts w:ascii="Tahoma" w:eastAsia="Calibri" w:hAnsi="Tahoma" w:cs="Tahoma"/>
      <w:sz w:val="16"/>
      <w:szCs w:val="16"/>
      <w:lang w:eastAsia="ar-SA"/>
    </w:rPr>
  </w:style>
  <w:style w:type="table" w:styleId="a8">
    <w:name w:val="Table Grid"/>
    <w:basedOn w:val="a1"/>
    <w:uiPriority w:val="59"/>
    <w:rsid w:val="002842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42638D"/>
    <w:pPr>
      <w:spacing w:after="0" w:line="240" w:lineRule="auto"/>
    </w:pPr>
    <w:rPr>
      <w:rFonts w:ascii="Calibri" w:eastAsia="Times New Roman" w:hAnsi="Calibri" w:cs="Times New Roman"/>
    </w:rPr>
  </w:style>
  <w:style w:type="character" w:styleId="aa">
    <w:name w:val="Hyperlink"/>
    <w:basedOn w:val="a0"/>
    <w:uiPriority w:val="99"/>
    <w:unhideWhenUsed/>
    <w:rsid w:val="001A4B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9F5"/>
    <w:pPr>
      <w:suppressAutoHyphens/>
      <w:spacing w:after="0" w:line="240" w:lineRule="auto"/>
      <w:jc w:val="center"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9">
    <w:name w:val="Font Style219"/>
    <w:rsid w:val="005939F5"/>
    <w:rPr>
      <w:rFonts w:ascii="Times New Roman" w:hAnsi="Times New Roman" w:cs="Times New Roman"/>
      <w:sz w:val="20"/>
      <w:szCs w:val="20"/>
      <w:lang w:val="x-none"/>
    </w:rPr>
  </w:style>
  <w:style w:type="character" w:styleId="a3">
    <w:name w:val="Strong"/>
    <w:qFormat/>
    <w:rsid w:val="005939F5"/>
    <w:rPr>
      <w:b/>
      <w:bCs/>
    </w:rPr>
  </w:style>
  <w:style w:type="character" w:customStyle="1" w:styleId="FontStyle218">
    <w:name w:val="Font Style218"/>
    <w:rsid w:val="005939F5"/>
    <w:rPr>
      <w:rFonts w:ascii="Times New Roman" w:hAnsi="Times New Roman" w:cs="Times New Roman"/>
      <w:b/>
      <w:bCs/>
      <w:i/>
      <w:iCs/>
      <w:sz w:val="20"/>
      <w:szCs w:val="20"/>
      <w:lang w:val="x-none"/>
    </w:rPr>
  </w:style>
  <w:style w:type="character" w:customStyle="1" w:styleId="FontStyle221">
    <w:name w:val="Font Style221"/>
    <w:rsid w:val="005939F5"/>
    <w:rPr>
      <w:rFonts w:ascii="Times New Roman" w:hAnsi="Times New Roman" w:cs="Times New Roman"/>
      <w:b/>
      <w:bCs/>
      <w:sz w:val="18"/>
      <w:szCs w:val="18"/>
      <w:lang w:val="x-none"/>
    </w:rPr>
  </w:style>
  <w:style w:type="paragraph" w:customStyle="1" w:styleId="3">
    <w:name w:val="Заголовок 3+"/>
    <w:basedOn w:val="a"/>
    <w:rsid w:val="005939F5"/>
    <w:pPr>
      <w:widowControl w:val="0"/>
      <w:overflowPunct w:val="0"/>
      <w:autoSpaceDE w:val="0"/>
      <w:spacing w:before="240"/>
      <w:textAlignment w:val="baseline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38">
    <w:name w:val="Style38"/>
    <w:basedOn w:val="a"/>
    <w:next w:val="a"/>
    <w:rsid w:val="005939F5"/>
    <w:pPr>
      <w:widowControl w:val="0"/>
      <w:autoSpaceDE w:val="0"/>
      <w:jc w:val="left"/>
    </w:pPr>
    <w:rPr>
      <w:rFonts w:ascii="Franklin Gothic Medium" w:eastAsia="Times New Roman" w:hAnsi="Franklin Gothic Medium"/>
      <w:sz w:val="24"/>
      <w:szCs w:val="24"/>
    </w:rPr>
  </w:style>
  <w:style w:type="paragraph" w:customStyle="1" w:styleId="c3">
    <w:name w:val="c3"/>
    <w:basedOn w:val="a"/>
    <w:rsid w:val="005939F5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3">
    <w:name w:val="c13"/>
    <w:rsid w:val="005939F5"/>
  </w:style>
  <w:style w:type="character" w:customStyle="1" w:styleId="c16">
    <w:name w:val="c16"/>
    <w:rsid w:val="005939F5"/>
  </w:style>
  <w:style w:type="paragraph" w:styleId="a4">
    <w:name w:val="List Paragraph"/>
    <w:basedOn w:val="a"/>
    <w:uiPriority w:val="34"/>
    <w:qFormat/>
    <w:rsid w:val="005939F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F25568"/>
    <w:rPr>
      <w:rFonts w:ascii="Times New Roman" w:hAnsi="Times New Roman"/>
      <w:sz w:val="24"/>
      <w:szCs w:val="24"/>
    </w:rPr>
  </w:style>
  <w:style w:type="paragraph" w:customStyle="1" w:styleId="c5">
    <w:name w:val="c5"/>
    <w:basedOn w:val="a"/>
    <w:rsid w:val="007C35E3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7C35E3"/>
  </w:style>
  <w:style w:type="character" w:customStyle="1" w:styleId="c19">
    <w:name w:val="c19"/>
    <w:basedOn w:val="a0"/>
    <w:rsid w:val="007C35E3"/>
  </w:style>
  <w:style w:type="paragraph" w:styleId="a6">
    <w:name w:val="Balloon Text"/>
    <w:basedOn w:val="a"/>
    <w:link w:val="a7"/>
    <w:uiPriority w:val="99"/>
    <w:semiHidden/>
    <w:unhideWhenUsed/>
    <w:rsid w:val="00E763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632E"/>
    <w:rPr>
      <w:rFonts w:ascii="Tahoma" w:eastAsia="Calibri" w:hAnsi="Tahoma" w:cs="Tahoma"/>
      <w:sz w:val="16"/>
      <w:szCs w:val="16"/>
      <w:lang w:eastAsia="ar-SA"/>
    </w:rPr>
  </w:style>
  <w:style w:type="table" w:styleId="a8">
    <w:name w:val="Table Grid"/>
    <w:basedOn w:val="a1"/>
    <w:uiPriority w:val="59"/>
    <w:rsid w:val="002842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urgames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14</Pages>
  <Words>2454</Words>
  <Characters>13990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User</cp:lastModifiedBy>
  <cp:revision>14</cp:revision>
  <cp:lastPrinted>2017-09-04T17:23:00Z</cp:lastPrinted>
  <dcterms:created xsi:type="dcterms:W3CDTF">2015-08-09T05:35:00Z</dcterms:created>
  <dcterms:modified xsi:type="dcterms:W3CDTF">2017-11-06T08:06:00Z</dcterms:modified>
</cp:coreProperties>
</file>