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F8" w:rsidRDefault="00F230F8" w:rsidP="001F1785">
      <w:pPr>
        <w:jc w:val="center"/>
        <w:rPr>
          <w:b/>
        </w:rPr>
      </w:pPr>
    </w:p>
    <w:p w:rsidR="001F1785" w:rsidRDefault="00085D1A" w:rsidP="001F1785">
      <w:pPr>
        <w:spacing w:line="360" w:lineRule="auto"/>
        <w:jc w:val="both"/>
      </w:pPr>
      <w:bookmarkStart w:id="0" w:name="_GoBack"/>
      <w:r>
        <w:rPr>
          <w:noProof/>
        </w:rPr>
        <w:drawing>
          <wp:inline distT="0" distB="0" distL="0" distR="0">
            <wp:extent cx="5434965" cy="7473077"/>
            <wp:effectExtent l="0" t="0" r="0" b="0"/>
            <wp:docPr id="1" name="Рисунок 1" descr="C:\Users\лщьз\Desktop\крышки Е.О\матем 4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Е.О\матем 4а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965" cy="7473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230F8" w:rsidRDefault="00F230F8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</w:pPr>
    </w:p>
    <w:p w:rsidR="00085D1A" w:rsidRPr="00254DC2" w:rsidRDefault="00254DC2" w:rsidP="00085D1A">
      <w:pPr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t xml:space="preserve">                              </w:t>
      </w:r>
      <w:r w:rsidR="00085D1A">
        <w:t xml:space="preserve"> </w:t>
      </w:r>
    </w:p>
    <w:p w:rsidR="00254DC2" w:rsidRPr="00254DC2" w:rsidRDefault="00254DC2" w:rsidP="00254DC2">
      <w:pPr>
        <w:spacing w:after="200" w:line="276" w:lineRule="auto"/>
        <w:ind w:left="4956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54DC2">
        <w:rPr>
          <w:rFonts w:asciiTheme="minorHAnsi" w:eastAsiaTheme="minorHAnsi" w:hAnsiTheme="minorHAnsi" w:cstheme="minorBidi"/>
          <w:sz w:val="28"/>
          <w:szCs w:val="28"/>
          <w:lang w:eastAsia="en-US"/>
        </w:rPr>
        <w:t>.</w:t>
      </w:r>
    </w:p>
    <w:p w:rsidR="00254DC2" w:rsidRDefault="001F1785" w:rsidP="001F1785">
      <w:pPr>
        <w:spacing w:line="360" w:lineRule="auto"/>
        <w:jc w:val="both"/>
      </w:pPr>
      <w:r>
        <w:t xml:space="preserve">      </w:t>
      </w:r>
    </w:p>
    <w:p w:rsidR="00254DC2" w:rsidRDefault="00254DC2" w:rsidP="001F1785">
      <w:pPr>
        <w:spacing w:line="360" w:lineRule="auto"/>
        <w:jc w:val="both"/>
      </w:pPr>
    </w:p>
    <w:p w:rsidR="001F1785" w:rsidRDefault="00254DC2" w:rsidP="001F1785">
      <w:pPr>
        <w:spacing w:line="360" w:lineRule="auto"/>
        <w:jc w:val="both"/>
      </w:pPr>
      <w:r>
        <w:t xml:space="preserve">                                          </w:t>
      </w:r>
      <w:r w:rsidR="001F1785">
        <w:t xml:space="preserve"> ПОЯСНИТЕЛЬНАЯ ЗАПИСКА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Рабочая программа предмета «Математика» составлена на основе Федерального го</w:t>
      </w:r>
      <w:r>
        <w:softHyphen/>
        <w:t>сударственного стандарта начального общего образования (2009 года), Примерной про</w:t>
      </w:r>
      <w:r>
        <w:softHyphen/>
        <w:t>граммы начального общего образования по математике для образовательных учреждений с русским языком обучения, Концепции духовно-нравственного развития и воспитания личности гражданина России и программы общеобразовательных учреждений авторов М.И. Моро, Ю.М. Колягина, М.А. Байтовой, Г.В. Бельтюковой, С.И. Волковой, С.В Степано</w:t>
      </w:r>
      <w:r>
        <w:softHyphen/>
        <w:t>вой</w:t>
      </w:r>
      <w:proofErr w:type="gramEnd"/>
      <w:r>
        <w:t xml:space="preserve"> «Математика. 1-4 классы» (учебно-методический комплект «Школа России»),</w:t>
      </w:r>
    </w:p>
    <w:p w:rsidR="001F1785" w:rsidRDefault="001F1785" w:rsidP="001F1785">
      <w:pPr>
        <w:spacing w:line="360" w:lineRule="auto"/>
        <w:jc w:val="both"/>
      </w:pPr>
      <w:r>
        <w:t>Начальный курс математики - курс интегрированный: в нём объединён арифметиче</w:t>
      </w:r>
      <w:r>
        <w:softHyphen/>
        <w:t>ский, алгебраический и геометрический материал. При этом основу начального курса со</w:t>
      </w:r>
      <w:r>
        <w:softHyphen/>
        <w:t>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</w:t>
      </w:r>
    </w:p>
    <w:p w:rsidR="001F1785" w:rsidRDefault="001F1785" w:rsidP="001F1785">
      <w:pPr>
        <w:spacing w:line="360" w:lineRule="auto"/>
        <w:jc w:val="both"/>
      </w:pPr>
      <w:r>
        <w:t>Наряду с этим важное место в курсе занимает ознакомление с величинами и их изме</w:t>
      </w:r>
      <w:r>
        <w:softHyphen/>
        <w:t>рением.</w:t>
      </w:r>
    </w:p>
    <w:p w:rsidR="001F1785" w:rsidRDefault="001F1785" w:rsidP="001F1785">
      <w:pPr>
        <w:spacing w:line="360" w:lineRule="auto"/>
        <w:jc w:val="both"/>
      </w:pPr>
      <w:r>
        <w:t>Курс предполагает также формирование у детей пространственных представлений, оз</w:t>
      </w:r>
      <w:r>
        <w:softHyphen/>
        <w:t>накомление учащихся с различными геометрическими фигурами и некоторыми их свойства</w:t>
      </w:r>
      <w:r>
        <w:softHyphen/>
        <w:t>ми, с простейшими чертёжными и измерительными приборами.</w:t>
      </w:r>
    </w:p>
    <w:p w:rsidR="001F1785" w:rsidRDefault="001F1785" w:rsidP="001F1785">
      <w:pPr>
        <w:spacing w:line="360" w:lineRule="auto"/>
        <w:jc w:val="both"/>
      </w:pPr>
      <w:r>
        <w:t>Основными целями начального обучения математике являются:</w:t>
      </w:r>
    </w:p>
    <w:p w:rsidR="001F1785" w:rsidRDefault="001F1785" w:rsidP="001F1785">
      <w:pPr>
        <w:spacing w:line="360" w:lineRule="auto"/>
        <w:jc w:val="both"/>
      </w:pPr>
      <w:r>
        <w:t>математическое развитие младших школьников;</w:t>
      </w:r>
    </w:p>
    <w:p w:rsidR="001F1785" w:rsidRDefault="001F1785" w:rsidP="001F1785">
      <w:pPr>
        <w:spacing w:line="360" w:lineRule="auto"/>
        <w:jc w:val="both"/>
      </w:pPr>
      <w:r>
        <w:t>формирование системы начальных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>воспитание интереса к математике, к умственной деятельности.</w:t>
      </w:r>
    </w:p>
    <w:p w:rsidR="001F1785" w:rsidRDefault="001F1785" w:rsidP="001F1785">
      <w:pPr>
        <w:spacing w:line="360" w:lineRule="auto"/>
        <w:jc w:val="both"/>
      </w:pPr>
      <w:r>
        <w:t>Программа определяет ряд задач, решение которых направлено на достижение ос</w:t>
      </w:r>
      <w:r>
        <w:softHyphen/>
        <w:t>новных целей начального математического образования:</w:t>
      </w:r>
    </w:p>
    <w:p w:rsidR="001F1785" w:rsidRDefault="001F1785" w:rsidP="001F1785">
      <w:pPr>
        <w:spacing w:line="360" w:lineRule="auto"/>
        <w:jc w:val="both"/>
      </w:pPr>
      <w:r>
        <w:t xml:space="preserve">           формирование элементов самостоятельной интеллектуальной деятельности на ос</w:t>
      </w:r>
      <w:r>
        <w:softHyphen/>
        <w:t>нове овладения  несложными математическими методами  познания  окружающего  мир</w:t>
      </w:r>
      <w:proofErr w:type="gramStart"/>
      <w:r>
        <w:t>а(</w:t>
      </w:r>
      <w:proofErr w:type="gramEnd"/>
      <w:r>
        <w:t>умения устанавливать, описывать, моделировать и объяснять количественные и простран</w:t>
      </w:r>
      <w:r>
        <w:softHyphen/>
        <w:t>ственные отношения);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основ логического, знаково-символического и алгоритмического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пространственного воображения;</w:t>
      </w:r>
    </w:p>
    <w:p w:rsidR="001F1785" w:rsidRDefault="001F1785" w:rsidP="001F1785">
      <w:pPr>
        <w:spacing w:line="360" w:lineRule="auto"/>
        <w:jc w:val="both"/>
      </w:pPr>
      <w:r>
        <w:lastRenderedPageBreak/>
        <w:t xml:space="preserve">       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t xml:space="preserve">      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умения вести поиск информации и работать с ней;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первоначальных представлений о компьютерной грамотности;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 xml:space="preserve">         воспитание стремления к расширению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 xml:space="preserve">        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умений аргументированно обосновывать и отстаивать высказанное сужде</w:t>
      </w:r>
      <w:r>
        <w:softHyphen/>
        <w:t>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r>
        <w:t>Решение названных задач обеспечит осознание младшими школьниками универсаль</w:t>
      </w:r>
      <w:r>
        <w:softHyphen/>
        <w:t>ности математических способов познания мира, усвоение начальных математических зна</w:t>
      </w:r>
      <w:r>
        <w:softHyphen/>
        <w:t>ний, связей математики с окружающей действительностью и с другими школьными предме</w:t>
      </w:r>
      <w:r>
        <w:softHyphen/>
        <w:t>тами, а также личностную заинтересованность в расширении математических знаний.</w:t>
      </w:r>
    </w:p>
    <w:p w:rsidR="001F1785" w:rsidRDefault="001F1785" w:rsidP="001F1785">
      <w:pPr>
        <w:spacing w:line="360" w:lineRule="auto"/>
        <w:jc w:val="both"/>
      </w:pPr>
      <w:r>
        <w:t>Практическая направленность курса выражена в следующих положениях: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 xml:space="preserve"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</w:t>
      </w:r>
      <w:proofErr w:type="gramStart"/>
      <w:r>
        <w:t>в</w:t>
      </w:r>
      <w:proofErr w:type="gramEnd"/>
      <w:r>
        <w:t xml:space="preserve"> основе рассматриваемого приёма; предусмотрен постепенный переход к обоснованию вычислительных приемов на основе изученных теоре</w:t>
      </w:r>
      <w:r>
        <w:softHyphen/>
        <w:t>тических положений (переместительное свойство сложения, связь между сложением и вы</w:t>
      </w:r>
      <w:r>
        <w:softHyphen/>
        <w:t>читанием, сочетательное свойство сложения и др.);</w:t>
      </w: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Общая характеристика курса</w:t>
      </w:r>
    </w:p>
    <w:p w:rsidR="001F1785" w:rsidRDefault="001F1785" w:rsidP="001F1785">
      <w:pPr>
        <w:spacing w:line="360" w:lineRule="auto"/>
        <w:jc w:val="both"/>
      </w:pPr>
      <w:r>
        <w:t xml:space="preserve">Программа определяем ряд задач, решение которых направлено на достижение основных целен </w:t>
      </w:r>
      <w:proofErr w:type="gramStart"/>
      <w:r>
        <w:t>начальною</w:t>
      </w:r>
      <w:proofErr w:type="gramEnd"/>
      <w:r>
        <w:t xml:space="preserve"> математическою образования:</w:t>
      </w:r>
    </w:p>
    <w:p w:rsidR="001F1785" w:rsidRDefault="001F1785" w:rsidP="001F1785">
      <w:pPr>
        <w:spacing w:line="360" w:lineRule="auto"/>
        <w:jc w:val="both"/>
      </w:pPr>
      <w:r>
        <w:t>-- формирование элементов самостоятельной интеллектуальной дея</w:t>
      </w:r>
      <w:r>
        <w:softHyphen/>
        <w:t>тельности па основе овладения несложными математическими методами познания окружающего мира (умения устанавливать, описывать, моде</w:t>
      </w:r>
      <w:r>
        <w:softHyphen/>
        <w:t xml:space="preserve">лировать и объяснять количественные и пространственные отношения): развитие основ логического, знаково-символического и </w:t>
      </w:r>
      <w:proofErr w:type="gramStart"/>
      <w:r>
        <w:t>алгоритми</w:t>
      </w:r>
      <w:r>
        <w:softHyphen/>
        <w:t>ческою</w:t>
      </w:r>
      <w:proofErr w:type="gramEnd"/>
      <w:r>
        <w:t xml:space="preserve"> мышления: развитие пространственного воображения: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lastRenderedPageBreak/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>- формирование умения вести поиск информации и работать с ней:</w:t>
      </w:r>
    </w:p>
    <w:p w:rsidR="001F1785" w:rsidRDefault="001F1785" w:rsidP="001F1785">
      <w:pPr>
        <w:spacing w:line="360" w:lineRule="auto"/>
        <w:jc w:val="both"/>
      </w:pPr>
      <w:r>
        <w:t>-формирование первоначальных представлений о компьютерной гра</w:t>
      </w:r>
      <w:r>
        <w:softHyphen/>
        <w:t>мотности:</w:t>
      </w:r>
    </w:p>
    <w:p w:rsidR="001F1785" w:rsidRDefault="001F1785" w:rsidP="001F1785">
      <w:pPr>
        <w:spacing w:line="360" w:lineRule="auto"/>
        <w:jc w:val="both"/>
      </w:pPr>
      <w:r>
        <w:t>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>-  воспитание стремления к расширению математических знаний:</w:t>
      </w:r>
    </w:p>
    <w:p w:rsidR="001F1785" w:rsidRDefault="001F1785" w:rsidP="001F1785">
      <w:pPr>
        <w:spacing w:line="360" w:lineRule="auto"/>
        <w:jc w:val="both"/>
      </w:pPr>
      <w:r>
        <w:t xml:space="preserve"> -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>-развитие умений аргументированно обосновывать и отстаивать вы</w:t>
      </w:r>
      <w:r>
        <w:softHyphen/>
        <w:t>сказанное суждение,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Решение названных задач обеспечит осознание младшими школьника</w:t>
      </w:r>
      <w:r>
        <w:softHyphen/>
        <w:t>ми универсальности математических способов познания мира, усвоение начальных математических знаний, связей математики с окружающей дей</w:t>
      </w:r>
      <w:r>
        <w:softHyphen/>
        <w:t>ствительное  и с другими школьными предметами, а также личностную заинтересованность в расширении математических знаний.</w:t>
      </w:r>
      <w:proofErr w:type="gramEnd"/>
    </w:p>
    <w:p w:rsidR="001F1785" w:rsidRDefault="001F1785" w:rsidP="001F1785">
      <w:pPr>
        <w:spacing w:line="360" w:lineRule="auto"/>
        <w:jc w:val="both"/>
      </w:pPr>
      <w: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1F1785" w:rsidRDefault="001F1785" w:rsidP="001F1785">
      <w:pPr>
        <w:spacing w:line="360" w:lineRule="auto"/>
        <w:jc w:val="both"/>
      </w:pPr>
      <w:r>
        <w:t>Содержание обучения представлено в программе разделами; «Числа и величины», «Арифметические действия», «Текстовые задачи». «Про</w:t>
      </w:r>
      <w:r>
        <w:softHyphen/>
        <w:t>странственные отношения. Геометрические фигуры». «Геометрические величины». «Работа с информацией».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Арифметическим ядром программы является учебный материал, ко</w:t>
      </w:r>
      <w:r>
        <w:softHyphen/>
        <w:t>торый, с одной стороны, представляет основы математической науки, а с другой — содержание, отобранное и проверенное многолетней педа</w:t>
      </w:r>
      <w:r>
        <w:softHyphen/>
        <w:t>гогической практикой, подтвердившей необходимость его изучении в на</w:t>
      </w:r>
      <w:r>
        <w:softHyphen/>
        <w:t>чальной школе для успешного продолжения образования.</w:t>
      </w:r>
      <w:proofErr w:type="gramEnd"/>
    </w:p>
    <w:p w:rsidR="001F1785" w:rsidRDefault="001F1785" w:rsidP="001F1785">
      <w:pPr>
        <w:spacing w:line="360" w:lineRule="auto"/>
        <w:jc w:val="both"/>
      </w:pPr>
      <w:r>
        <w:t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</w:t>
      </w:r>
      <w:r>
        <w:softHyphen/>
        <w:t xml:space="preserve">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>
        <w:t>Учащиеся научатся вы</w:t>
      </w:r>
      <w:r>
        <w:softHyphen/>
        <w:t>полнять устно и письменно арифметические действия с целыми неотрица</w:t>
      </w:r>
      <w:r>
        <w:softHyphen/>
        <w:t>тельными числами в пределах миллиона: узнают, как связаны между собой компоненты, и результаты арифметических действий; научатся находить неизвестный компонент арифметического действия по известному компо</w:t>
      </w:r>
      <w:r>
        <w:softHyphen/>
        <w:t xml:space="preserve">ненту и результату действия; усвоят связи между сложением и вычитанием, умножением  и делением: освоят </w:t>
      </w:r>
      <w:r>
        <w:lastRenderedPageBreak/>
        <w:t>различные приемы проверки выполненных вычислении.</w:t>
      </w:r>
      <w:proofErr w:type="gramEnd"/>
      <w:r>
        <w:t xml:space="preserve"> Младшие школьники познакомятся с калькулятором и научатся пользоваться им при выполнении некоторых вычислении, в частности при проверке результатов арифметических действий с многозначными числами.</w:t>
      </w:r>
    </w:p>
    <w:p w:rsidR="001F1785" w:rsidRDefault="001F1785" w:rsidP="001F1785">
      <w:pPr>
        <w:spacing w:line="360" w:lineRule="auto"/>
        <w:jc w:val="both"/>
      </w:pPr>
      <w:r>
        <w:t>Программа предусматривает ознакомление с величинами (длина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асса, вместимость, время) и их измерением, с единицами измере</w:t>
      </w:r>
      <w:r>
        <w:softHyphen/>
        <w:t>ния однородных величин и соотношениями между ними.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 делены во времени.</w:t>
      </w:r>
    </w:p>
    <w:p w:rsidR="001F1785" w:rsidRDefault="001F1785" w:rsidP="001F1785">
      <w:pPr>
        <w:spacing w:line="360" w:lineRule="auto"/>
        <w:jc w:val="both"/>
      </w:pPr>
      <w:r>
        <w:t>Содержание курса математики позволяет осуществлять, его связь с другими предмета</w:t>
      </w:r>
      <w:r>
        <w:softHyphen/>
        <w:t>ми, изучаемыми в начальной школе (русский язык, окружающий мир, технология).</w:t>
      </w:r>
    </w:p>
    <w:p w:rsidR="001F1785" w:rsidRDefault="001F1785" w:rsidP="001F1785">
      <w:pPr>
        <w:spacing w:line="360" w:lineRule="auto"/>
        <w:jc w:val="both"/>
      </w:pPr>
      <w:r>
        <w:t>Для реализации программного содержания используется учебное пособие:</w:t>
      </w:r>
    </w:p>
    <w:p w:rsidR="001F1785" w:rsidRDefault="001F1785" w:rsidP="001F1785">
      <w:pPr>
        <w:spacing w:line="360" w:lineRule="auto"/>
        <w:jc w:val="both"/>
      </w:pPr>
      <w:r>
        <w:t xml:space="preserve">Моро М.И.. Волкова С.И.. Степанова С.В.. </w:t>
      </w:r>
      <w:proofErr w:type="spellStart"/>
      <w:r>
        <w:t>Бантова</w:t>
      </w:r>
      <w:proofErr w:type="spellEnd"/>
      <w:r>
        <w:t xml:space="preserve"> М.Л.. Математика. 4 класс. Учебник для общеобразовательных учреждений. В 2-х частях. - М.: </w:t>
      </w:r>
      <w:proofErr w:type="spellStart"/>
      <w:r>
        <w:t>Просвещсппе</w:t>
      </w:r>
      <w:proofErr w:type="spellEnd"/>
      <w:r>
        <w:t>. 2014.</w:t>
      </w: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Место курса «Математика» в учебном плане</w:t>
      </w:r>
    </w:p>
    <w:p w:rsidR="001F1785" w:rsidRDefault="001F1785" w:rsidP="001F1785">
      <w:pPr>
        <w:spacing w:line="360" w:lineRule="auto"/>
        <w:jc w:val="both"/>
      </w:pPr>
      <w:r>
        <w:t xml:space="preserve">На изучение курса математики в каждом классе начальной школы отводится по 4 ч </w:t>
      </w:r>
      <w:proofErr w:type="gramStart"/>
      <w:r>
        <w:t>в</w:t>
      </w:r>
      <w:proofErr w:type="gramEnd"/>
      <w:r>
        <w:t xml:space="preserve"> педелю. Курс рассчитан на 540ч : в 1 классе 132ч (33 учебные недели), во 2-4 класса</w:t>
      </w:r>
      <w:proofErr w:type="gramStart"/>
      <w:r>
        <w:t>х-</w:t>
      </w:r>
      <w:proofErr w:type="gramEnd"/>
      <w:r>
        <w:t xml:space="preserve"> по 136ч(34 учебные недели в каждом классе)</w:t>
      </w:r>
    </w:p>
    <w:p w:rsidR="001F1785" w:rsidRDefault="001F1785" w:rsidP="001F1785">
      <w:pPr>
        <w:spacing w:line="360" w:lineRule="auto"/>
        <w:rPr>
          <w:b/>
        </w:rPr>
      </w:pPr>
    </w:p>
    <w:p w:rsidR="001F1785" w:rsidRDefault="001F1785" w:rsidP="001F1785">
      <w:pPr>
        <w:spacing w:line="360" w:lineRule="auto"/>
        <w:rPr>
          <w:b/>
        </w:rPr>
      </w:pPr>
      <w:r>
        <w:rPr>
          <w:b/>
        </w:rPr>
        <w:t xml:space="preserve">     Ценностные ориентиры содержания курса «Математика»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 xml:space="preserve">Математика является важнейшим источником принципиальных идей для всех естественных наук и современных технологий. Весь научно технический прогресс 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</w:t>
      </w:r>
      <w:r>
        <w:lastRenderedPageBreak/>
        <w:t>изучения данного предмета, для выявления и развития математических способностей учащихся, для способности к самообразованию.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учебного предмета</w:t>
      </w:r>
    </w:p>
    <w:p w:rsidR="001F1785" w:rsidRDefault="001F1785" w:rsidP="001F1785">
      <w:pPr>
        <w:spacing w:line="360" w:lineRule="auto"/>
        <w:jc w:val="both"/>
      </w:pPr>
      <w:r>
        <w:t xml:space="preserve">Программа обеспечивает достижение третьеклассниками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Личностные результаты</w:t>
      </w:r>
    </w:p>
    <w:p w:rsidR="001F1785" w:rsidRDefault="001F1785" w:rsidP="001F1785">
      <w:pPr>
        <w:spacing w:line="360" w:lineRule="auto"/>
        <w:jc w:val="both"/>
      </w:pPr>
      <w:r>
        <w:t>Чувство гордости за свою Родину, российский народ и историю России.</w:t>
      </w:r>
    </w:p>
    <w:p w:rsidR="001F1785" w:rsidRDefault="001F1785" w:rsidP="001F1785">
      <w:pPr>
        <w:spacing w:line="360" w:lineRule="auto"/>
        <w:jc w:val="both"/>
      </w:pPr>
      <w:r>
        <w:t>Осознание роли своей страны в мировом развитии, уважительное отношение к семей</w:t>
      </w:r>
      <w:r>
        <w:softHyphen/>
        <w:t>ным ценностям, бережное отношение к окружающему миру.</w:t>
      </w:r>
    </w:p>
    <w:p w:rsidR="001F1785" w:rsidRDefault="001F1785" w:rsidP="001F1785">
      <w:pPr>
        <w:spacing w:line="360" w:lineRule="auto"/>
        <w:jc w:val="both"/>
      </w:pPr>
      <w:r>
        <w:t>Целостное восприятие окружающего мира.</w:t>
      </w:r>
    </w:p>
    <w:p w:rsidR="001F1785" w:rsidRDefault="001F1785" w:rsidP="001F1785">
      <w:pPr>
        <w:spacing w:line="360" w:lineRule="auto"/>
        <w:jc w:val="both"/>
      </w:pPr>
      <w:r>
        <w:t>Развитая мотивация учебной деятельности и личностного смысла учения, заинтересо</w:t>
      </w:r>
      <w:r>
        <w:softHyphen/>
        <w:t>ванность в приобретении и расширении знаний и способов действий, творческий подход к выполнению заданий.</w:t>
      </w:r>
    </w:p>
    <w:p w:rsidR="001F1785" w:rsidRDefault="001F1785" w:rsidP="001F1785">
      <w:pPr>
        <w:spacing w:line="360" w:lineRule="auto"/>
        <w:jc w:val="both"/>
      </w:pPr>
      <w:r>
        <w:t>Рефлексивная самооценка, умение анализировать свои действия и управлять ими.</w:t>
      </w:r>
    </w:p>
    <w:p w:rsidR="001F1785" w:rsidRDefault="001F1785" w:rsidP="001F1785">
      <w:pPr>
        <w:spacing w:line="360" w:lineRule="auto"/>
        <w:jc w:val="both"/>
      </w:pPr>
      <w:r>
        <w:t xml:space="preserve">Навыки сотрудничества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1F1785" w:rsidRDefault="001F1785" w:rsidP="001F1785">
      <w:pPr>
        <w:spacing w:line="360" w:lineRule="auto"/>
        <w:jc w:val="both"/>
      </w:pPr>
      <w:r>
        <w:t>Установка на здоровый образ жизни, наличие мотивации к творческому труду, к работе на результат.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1F1785" w:rsidRDefault="001F1785" w:rsidP="001F1785">
      <w:pPr>
        <w:spacing w:line="360" w:lineRule="auto"/>
        <w:jc w:val="both"/>
      </w:pPr>
      <w: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1F1785" w:rsidRDefault="001F1785" w:rsidP="001F1785">
      <w:pPr>
        <w:spacing w:line="360" w:lineRule="auto"/>
        <w:jc w:val="both"/>
      </w:pPr>
      <w:r>
        <w:t>Овладение способами выполнения заданий творческого и поискового характера.</w:t>
      </w:r>
    </w:p>
    <w:p w:rsidR="001F1785" w:rsidRDefault="001F1785" w:rsidP="001F1785">
      <w:pPr>
        <w:spacing w:line="360" w:lineRule="auto"/>
        <w:jc w:val="both"/>
      </w:pPr>
      <w: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1F1785" w:rsidRDefault="001F1785" w:rsidP="001F1785">
      <w:pPr>
        <w:spacing w:line="360" w:lineRule="auto"/>
        <w:jc w:val="both"/>
      </w:pPr>
      <w:r>
        <w:lastRenderedPageBreak/>
        <w:t>Способность использовать знаково-символические средства представления информа</w:t>
      </w:r>
      <w:r>
        <w:softHyphen/>
        <w:t>ции для создания моделей изучаемых объектов и процессов, схем решения учебно-познавательных и практических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речевых средств и средств информационных и коммуникационных тех</w:t>
      </w:r>
      <w:r>
        <w:softHyphen/>
        <w:t>нологий для решения коммуникативных и познавательных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</w:t>
      </w:r>
      <w:r>
        <w:softHyphen/>
        <w:t>ции и передачи информации в соответствии с коммуникативными и познавательными зада</w:t>
      </w:r>
      <w:r>
        <w:softHyphen/>
        <w:t>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</w:t>
      </w:r>
      <w:r>
        <w:softHyphen/>
        <w:t>ровать изображения, звуки, готовить своё выступление и выступать с аудио-, виде</w:t>
      </w:r>
      <w:proofErr w:type="gramStart"/>
      <w:r>
        <w:t>о-</w:t>
      </w:r>
      <w:proofErr w:type="gramEnd"/>
      <w:r>
        <w:t xml:space="preserve"> и гра</w:t>
      </w:r>
      <w:r>
        <w:softHyphen/>
        <w:t>фическим сопровождением.</w:t>
      </w:r>
    </w:p>
    <w:p w:rsidR="001F1785" w:rsidRDefault="001F1785" w:rsidP="001F1785">
      <w:pPr>
        <w:spacing w:line="360" w:lineRule="auto"/>
        <w:jc w:val="both"/>
      </w:pPr>
      <w: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понятиям.</w:t>
      </w:r>
    </w:p>
    <w:p w:rsidR="001F1785" w:rsidRDefault="001F1785" w:rsidP="001F1785">
      <w:pPr>
        <w:spacing w:line="360" w:lineRule="auto"/>
        <w:jc w:val="both"/>
      </w:pPr>
      <w:r>
        <w:t>Готовность слушать собеседника и вести диалог; готовность признать возможность су</w:t>
      </w:r>
      <w:r>
        <w:softHyphen/>
        <w:t>ществования различных точек зрения и права каждого иметь свою; излагать своё мнение и аргументировать свою точку зрения.</w:t>
      </w:r>
    </w:p>
    <w:p w:rsidR="001F1785" w:rsidRDefault="001F1785" w:rsidP="001F1785">
      <w:pPr>
        <w:spacing w:line="360" w:lineRule="auto"/>
        <w:jc w:val="both"/>
      </w:pPr>
      <w:r>
        <w:t>Определение общей цели и путей её достижения: умение договариваться о распреде</w:t>
      </w:r>
      <w:r>
        <w:softHyphen/>
        <w:t>лении функций и ролей в совместной деятельности, осуществлять взаимный контроль в со</w:t>
      </w:r>
      <w:r>
        <w:softHyphen/>
        <w:t>вместной деятельности, адекватно оценивать собственное поведение и поведение окру</w:t>
      </w:r>
      <w:r>
        <w:softHyphen/>
        <w:t>жающих.</w:t>
      </w:r>
    </w:p>
    <w:p w:rsidR="001F1785" w:rsidRDefault="001F1785" w:rsidP="001F1785">
      <w:pPr>
        <w:spacing w:line="360" w:lineRule="auto"/>
        <w:jc w:val="both"/>
      </w:pPr>
      <w: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1F1785" w:rsidRDefault="001F1785" w:rsidP="001F1785">
      <w:pPr>
        <w:spacing w:line="360" w:lineRule="auto"/>
        <w:jc w:val="both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</w:t>
      </w:r>
      <w:r>
        <w:softHyphen/>
        <w:t>щественные связи и отношения между объектами и процессами.</w:t>
      </w:r>
    </w:p>
    <w:p w:rsidR="001F1785" w:rsidRDefault="001F1785" w:rsidP="001F1785">
      <w:pPr>
        <w:spacing w:line="360" w:lineRule="auto"/>
        <w:jc w:val="both"/>
      </w:pPr>
      <w:r>
        <w:t>Умение работать в материальной и информационной среде начального общего обра</w:t>
      </w:r>
      <w:r>
        <w:softHyphen/>
        <w:t>зования (в том числе с учебными моделями) в соответствии с содержанием учебного пред</w:t>
      </w:r>
      <w:r>
        <w:softHyphen/>
        <w:t>мета «Математика».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Предметные результаты</w:t>
      </w:r>
    </w:p>
    <w:p w:rsidR="001F1785" w:rsidRDefault="001F1785" w:rsidP="001F1785">
      <w:pPr>
        <w:spacing w:line="360" w:lineRule="auto"/>
        <w:jc w:val="both"/>
      </w:pPr>
      <w:r>
        <w:t>Использование приобретённых математических знаний для описания и объяснения ок</w:t>
      </w:r>
      <w:r>
        <w:softHyphen/>
        <w:t>ружающих предметов, процессов, явлений, а также для оценки их количественных и про</w:t>
      </w:r>
      <w:r>
        <w:softHyphen/>
        <w:t>странственных отношений.</w:t>
      </w:r>
    </w:p>
    <w:p w:rsidR="001F1785" w:rsidRDefault="001F1785" w:rsidP="001F1785">
      <w:pPr>
        <w:spacing w:line="360" w:lineRule="auto"/>
        <w:jc w:val="both"/>
      </w:pPr>
      <w:r>
        <w:lastRenderedPageBreak/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1F1785" w:rsidRDefault="001F1785" w:rsidP="001F1785">
      <w:pPr>
        <w:spacing w:line="360" w:lineRule="auto"/>
        <w:jc w:val="both"/>
      </w:pPr>
      <w: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1F1785" w:rsidRDefault="001F1785" w:rsidP="001F1785">
      <w:pPr>
        <w:spacing w:line="360" w:lineRule="auto"/>
        <w:jc w:val="both"/>
      </w:pPr>
      <w:r>
        <w:t>Умения выполнять устно и письменно арифметические действия с числами и числовы</w:t>
      </w:r>
      <w:r>
        <w:softHyphen/>
        <w:t>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</w:t>
      </w:r>
      <w:r>
        <w:softHyphen/>
        <w:t>цами, схемами, графиками и диаграммами, цепочками; представлять, анализировать и ин</w:t>
      </w:r>
      <w:r>
        <w:softHyphen/>
        <w:t>терпретировать данные.</w:t>
      </w:r>
    </w:p>
    <w:p w:rsidR="001F1785" w:rsidRDefault="001F1785" w:rsidP="001F1785">
      <w:pPr>
        <w:spacing w:line="360" w:lineRule="auto"/>
        <w:jc w:val="both"/>
      </w:pPr>
      <w: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освоения предмета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ритерии оценивания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ребёнка.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изучения математики предпо</w:t>
      </w:r>
      <w:r>
        <w:softHyphen/>
        <w:t>лагает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>
        <w:softHyphen/>
        <w:t>тельные и учебно-практические задачи. Оценка индивидуальных образовательных достиже</w:t>
      </w:r>
      <w:r>
        <w:softHyphen/>
        <w:t>ний ведётся «методом сложения», при котором фиксируется достижение опорного уровня и его превышение.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составляющей комплекса оценки достиже</w:t>
      </w:r>
      <w:r>
        <w:softHyphen/>
        <w:t>ний являются материалы стартовой диагностики, промежуточных и итоговых стандартизи</w:t>
      </w:r>
      <w: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1F1785" w:rsidRDefault="001F1785" w:rsidP="001F1785">
      <w:pPr>
        <w:spacing w:line="360" w:lineRule="auto"/>
        <w:jc w:val="both"/>
      </w:pPr>
      <w:r>
        <w:t xml:space="preserve">Текущий контроль по математике осуществляется в письменной и устной форме. Письменные работы для текущего контроля проводятся не реже одного раза в </w:t>
      </w:r>
      <w:r>
        <w:lastRenderedPageBreak/>
        <w:t>неделю в форме самостоятельной работы или арифметического диктанта. Работы для текущего кон</w:t>
      </w:r>
      <w:r>
        <w:softHyphen/>
        <w:t>троля состоят из нескольких однотипных заданий, с помощью которых осуществляется все</w:t>
      </w:r>
      <w:r>
        <w:softHyphen/>
        <w:t>сторонняя проверка только одного определенного умения.</w:t>
      </w:r>
    </w:p>
    <w:p w:rsidR="001F1785" w:rsidRDefault="001F1785" w:rsidP="001F1785">
      <w:pPr>
        <w:spacing w:line="360" w:lineRule="auto"/>
        <w:jc w:val="both"/>
      </w:pPr>
      <w:r>
        <w:t>Тематический контроль по математике проводится в письменной форме. Для темати</w:t>
      </w:r>
      <w:r>
        <w:softHyphen/>
        <w:t>ческих проверок выбираются узловые вопросы программы: приемы устных вычислений, из</w:t>
      </w:r>
      <w:r>
        <w:softHyphen/>
        <w:t>мерение величин и др. Проверочные работы позволяют проверить, например, знание таб</w:t>
      </w:r>
      <w:r>
        <w:softHyphen/>
        <w:t>личных случаев сложения, вычитания, умножения и деления. В этом случае для обеспече</w:t>
      </w:r>
      <w:r>
        <w:softHyphen/>
        <w:t>ния самостоятельности учащихся подбирается несколько вариантов работы, каждый из ко</w:t>
      </w:r>
      <w:r>
        <w:softHyphen/>
        <w:t>торых содержит около тридцати примеров на сложение и вычитание или умножение и деле</w:t>
      </w:r>
      <w:r>
        <w:softHyphen/>
        <w:t>ние. На выполнение такой работы отводится 5-6 минут урока.</w:t>
      </w:r>
    </w:p>
    <w:p w:rsidR="001F1785" w:rsidRDefault="001F1785" w:rsidP="001F1785">
      <w:pPr>
        <w:spacing w:line="360" w:lineRule="auto"/>
        <w:jc w:val="both"/>
      </w:pPr>
      <w: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>
        <w:softHyphen/>
        <w:t>говых стандартизированных контрольных работ. Однако последним придается наибольшее значение.</w:t>
      </w:r>
    </w:p>
    <w:p w:rsidR="001F1785" w:rsidRDefault="001F1785" w:rsidP="001F1785">
      <w:pPr>
        <w:spacing w:line="360" w:lineRule="auto"/>
        <w:jc w:val="both"/>
      </w:pPr>
      <w:r>
        <w:t xml:space="preserve">В конце года проводится итоговая комплексная проверочная работа на </w:t>
      </w:r>
      <w:proofErr w:type="spellStart"/>
      <w:r>
        <w:t>межпредметной</w:t>
      </w:r>
      <w:proofErr w:type="spellEnd"/>
      <w:r>
        <w:t xml:space="preserve"> основе. Одной из ее целей является оценка предметных и </w:t>
      </w:r>
      <w:proofErr w:type="spellStart"/>
      <w:r>
        <w:t>метапредметных</w:t>
      </w:r>
      <w:proofErr w:type="spellEnd"/>
      <w:r>
        <w:t xml:space="preserve"> результатов ос</w:t>
      </w:r>
      <w:r>
        <w:softHyphen/>
        <w:t xml:space="preserve">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>
        <w:t>сформированность</w:t>
      </w:r>
      <w:proofErr w:type="spellEnd"/>
      <w:r>
        <w:t xml:space="preserve"> обобщённых способов деятельности, коммуникативных и информационных умений.</w:t>
      </w:r>
    </w:p>
    <w:p w:rsidR="001F1785" w:rsidRDefault="001F1785" w:rsidP="001F1785">
      <w:pPr>
        <w:spacing w:line="360" w:lineRule="auto"/>
        <w:jc w:val="both"/>
      </w:pPr>
      <w:r>
        <w:t>Нормы оценок по математике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0"/>
        <w:gridCol w:w="2475"/>
        <w:gridCol w:w="2263"/>
        <w:gridCol w:w="2549"/>
      </w:tblGrid>
      <w:tr w:rsidR="001F1785" w:rsidTr="00BA050C">
        <w:trPr>
          <w:trHeight w:hRule="exact" w:val="949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примеров: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задач.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Комбинированная ра</w:t>
            </w:r>
            <w:r>
              <w:softHyphen/>
              <w:t>бота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Контрольный уст</w:t>
            </w:r>
            <w:r>
              <w:softHyphen/>
              <w:t>ный счет.</w:t>
            </w:r>
          </w:p>
        </w:tc>
      </w:tr>
      <w:tr w:rsidR="001F1785" w:rsidTr="00BA050C">
        <w:trPr>
          <w:trHeight w:hRule="exact" w:val="43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— без ошибок.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</w:tr>
      <w:tr w:rsidR="001F1785" w:rsidTr="00BA050C">
        <w:trPr>
          <w:trHeight w:hRule="exact" w:val="84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-1 </w:t>
            </w:r>
            <w:proofErr w:type="gramStart"/>
            <w:r>
              <w:t>грубая</w:t>
            </w:r>
            <w:proofErr w:type="gramEnd"/>
            <w:r>
              <w:t xml:space="preserve"> и 1-2 не</w:t>
            </w:r>
            <w:r>
              <w:softHyphen/>
              <w:t>грубые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 - 1-2 негрубых ошиб</w:t>
            </w:r>
            <w:r>
              <w:softHyphen/>
              <w:t>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- 1 </w:t>
            </w:r>
            <w:proofErr w:type="gramStart"/>
            <w:r>
              <w:t>грубая</w:t>
            </w:r>
            <w:proofErr w:type="gramEnd"/>
            <w:r>
              <w:t xml:space="preserve"> и 1-2 негрубые ошибки, при этом гру</w:t>
            </w:r>
            <w:r>
              <w:softHyphen/>
              <w:t>бых ошибок не должно быть в задаче.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«4»- 1-2 ошибки.</w:t>
            </w:r>
          </w:p>
        </w:tc>
      </w:tr>
      <w:tr w:rsidR="001F1785" w:rsidTr="00BA050C">
        <w:trPr>
          <w:trHeight w:hRule="exact" w:val="867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«3»~ 2-3 грубые и 1-2 негрубые ошибки или 3 и более негрубых ошибки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«3» - 1 </w:t>
            </w:r>
            <w:proofErr w:type="gramStart"/>
            <w:r>
              <w:t>грубая</w:t>
            </w:r>
            <w:proofErr w:type="gramEnd"/>
            <w:r>
              <w:t xml:space="preserve"> и 3-4.нё-грубые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«3* - 2-3 грубые и 3-4 негрубые ошибки, при этом ход решения задачи должен быть верным.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 - 3-4 ошибки.</w:t>
            </w:r>
          </w:p>
        </w:tc>
      </w:tr>
      <w:tr w:rsidR="001F1785" w:rsidTr="00BA050C">
        <w:trPr>
          <w:trHeight w:hRule="exact" w:val="47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и более грубых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- 2 и более грубых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грубые ошибки.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</w:p>
        </w:tc>
      </w:tr>
    </w:tbl>
    <w:p w:rsidR="001F1785" w:rsidRDefault="001F1785" w:rsidP="001F1785">
      <w:pPr>
        <w:spacing w:line="360" w:lineRule="auto"/>
        <w:jc w:val="both"/>
      </w:pPr>
      <w:r>
        <w:t xml:space="preserve">Грубые ошибки: вычислительные ошибки в примерах и задачах; порядок действий, неправильное решение задачи (пропуск действия, неправильный выбор </w:t>
      </w:r>
      <w:r>
        <w:lastRenderedPageBreak/>
        <w:t>действий, лишние действия); не доведение до конца решения задачи, примера; невыполненное задание.</w:t>
      </w:r>
    </w:p>
    <w:p w:rsidR="001F1785" w:rsidRDefault="001F1785" w:rsidP="001F1785">
      <w:pPr>
        <w:spacing w:line="360" w:lineRule="auto"/>
        <w:jc w:val="both"/>
      </w:pPr>
      <w:r>
        <w:t>Негрубые ошибки: нерациональные приёмы вычисления; неправильная постановка вопроса к действию при решении задачи; неверно оформленный ответ задачи; неправиль</w:t>
      </w:r>
      <w:r>
        <w:softHyphen/>
        <w:t>ное списывание данных; не доведение до конца преобразований.</w:t>
      </w:r>
    </w:p>
    <w:p w:rsidR="001F1785" w:rsidRDefault="001F1785" w:rsidP="001F1785">
      <w:pPr>
        <w:spacing w:line="360" w:lineRule="auto"/>
        <w:jc w:val="both"/>
      </w:pPr>
      <w:r>
        <w:t>За грамматические ошибки, допущенные в работе по математике, оценка не снижается.</w:t>
      </w:r>
    </w:p>
    <w:p w:rsidR="001F1785" w:rsidRDefault="001F1785" w:rsidP="001F1785">
      <w:pPr>
        <w:spacing w:line="360" w:lineRule="auto"/>
        <w:jc w:val="both"/>
      </w:pPr>
      <w: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1F1785" w:rsidRDefault="001F1785" w:rsidP="001F1785">
      <w:pPr>
        <w:spacing w:line="360" w:lineRule="auto"/>
        <w:jc w:val="both"/>
      </w:pPr>
      <w:r>
        <w:t>При тестировании все верные ответы берутся за 100%, отметка выставляется в соответствии с таблицей: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818"/>
        <w:gridCol w:w="3839"/>
      </w:tblGrid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Процент выполнения задания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Отметка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91-100 %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отлично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76- 90%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хорошо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51- 75 %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удовлетворительно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Менее 50 %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неудовлетворительно</w:t>
            </w:r>
          </w:p>
        </w:tc>
      </w:tr>
    </w:tbl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Количество контрольных и проверочных работ</w:t>
      </w:r>
    </w:p>
    <w:p w:rsidR="001F1785" w:rsidRDefault="001F1785" w:rsidP="001F1785">
      <w:pPr>
        <w:spacing w:line="360" w:lineRule="auto"/>
        <w:jc w:val="both"/>
      </w:pPr>
    </w:p>
    <w:tbl>
      <w:tblPr>
        <w:tblW w:w="80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68"/>
        <w:gridCol w:w="1080"/>
        <w:gridCol w:w="1566"/>
        <w:gridCol w:w="2270"/>
        <w:gridCol w:w="1772"/>
      </w:tblGrid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Период обучения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Тесты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Контрольные работы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Математические диктанты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Проверочные работы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3 четверть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4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</w:tr>
    </w:tbl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Учебн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тематический план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45"/>
        <w:gridCol w:w="5799"/>
        <w:gridCol w:w="1312"/>
      </w:tblGrid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№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Наименование разделов и тем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 xml:space="preserve">Всего 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часов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Числа от 1 до 100</w:t>
            </w:r>
          </w:p>
          <w:p w:rsidR="001F1785" w:rsidRDefault="001F1785" w:rsidP="00BA050C">
            <w:pPr>
              <w:spacing w:line="360" w:lineRule="auto"/>
              <w:jc w:val="both"/>
            </w:pPr>
            <w:r>
              <w:t>Повторение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14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Нумерация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Величины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11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Сложение и вычитание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Умножение и деление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77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Итоговое повторение (6 ч)</w:t>
            </w:r>
          </w:p>
          <w:p w:rsidR="001F1785" w:rsidRDefault="001F1785" w:rsidP="00BA050C">
            <w:pPr>
              <w:spacing w:line="360" w:lineRule="auto"/>
              <w:jc w:val="both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10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136</w:t>
            </w:r>
          </w:p>
        </w:tc>
      </w:tr>
    </w:tbl>
    <w:p w:rsidR="001F1785" w:rsidRDefault="001F1785" w:rsidP="001F1785">
      <w:pPr>
        <w:spacing w:line="360" w:lineRule="auto"/>
        <w:jc w:val="center"/>
      </w:pPr>
    </w:p>
    <w:p w:rsidR="001F1785" w:rsidRDefault="001F1785" w:rsidP="001F1785">
      <w:pPr>
        <w:spacing w:line="360" w:lineRule="auto"/>
        <w:jc w:val="center"/>
        <w:rPr>
          <w:b/>
        </w:rPr>
      </w:pPr>
      <w:r>
        <w:rPr>
          <w:b/>
        </w:rPr>
        <w:t>Содержание программы (136 часов)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Числа от 1 до 1000 Повторение (14 ч)</w:t>
      </w:r>
    </w:p>
    <w:p w:rsidR="001F1785" w:rsidRDefault="001F1785" w:rsidP="001F1785">
      <w:pPr>
        <w:spacing w:line="360" w:lineRule="auto"/>
        <w:jc w:val="both"/>
      </w:pPr>
      <w:r>
        <w:t>Четыре арифметических действия. Порядок их выполнения в выражениях, содержащих 2-4 действия. Письменные приёмы вычислений.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 xml:space="preserve">Числа, которые больше 1000 </w:t>
      </w:r>
    </w:p>
    <w:p w:rsidR="001F1785" w:rsidRDefault="001F1785" w:rsidP="001F1785">
      <w:pPr>
        <w:spacing w:line="360" w:lineRule="auto"/>
        <w:jc w:val="both"/>
      </w:pPr>
      <w:r>
        <w:rPr>
          <w:b/>
        </w:rPr>
        <w:t>Нумерация (12 ч)</w:t>
      </w:r>
      <w:r>
        <w:t xml:space="preserve"> </w:t>
      </w:r>
    </w:p>
    <w:p w:rsidR="001F1785" w:rsidRDefault="001F1785" w:rsidP="001F1785">
      <w:pPr>
        <w:spacing w:line="360" w:lineRule="auto"/>
        <w:jc w:val="both"/>
      </w:pPr>
      <w:r>
        <w:t>Новая счетная единица — тысяча.</w:t>
      </w:r>
    </w:p>
    <w:p w:rsidR="001F1785" w:rsidRDefault="001F1785" w:rsidP="001F1785">
      <w:pPr>
        <w:spacing w:line="360" w:lineRule="auto"/>
        <w:jc w:val="both"/>
      </w:pPr>
      <w:r>
        <w:t>Разряды и классы: класс единиц, класс тысяч, класс миллионов и т. д. Чтение, запись и сравнение многозначных чисел.</w:t>
      </w:r>
    </w:p>
    <w:p w:rsidR="001F1785" w:rsidRDefault="001F1785" w:rsidP="001F1785">
      <w:pPr>
        <w:spacing w:line="360" w:lineRule="auto"/>
        <w:jc w:val="both"/>
      </w:pPr>
      <w:r>
        <w:t>Представление многозначного числа в виде суммы разрядных слагаемых. Увеличение (уменьшение) числа в 10, 100, 1000 раз.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Величины (11 ч)</w:t>
      </w:r>
    </w:p>
    <w:p w:rsidR="001F1785" w:rsidRDefault="001F1785" w:rsidP="001F1785">
      <w:pPr>
        <w:spacing w:line="360" w:lineRule="auto"/>
        <w:jc w:val="both"/>
      </w:pPr>
      <w:r>
        <w:t>Единицы длины: миллиметр, сантиметр, дециметр, метр, километр. Соотношения ме</w:t>
      </w:r>
      <w:r>
        <w:softHyphen/>
        <w:t>жду ними.</w:t>
      </w:r>
    </w:p>
    <w:p w:rsidR="001F1785" w:rsidRDefault="001F1785" w:rsidP="001F1785">
      <w:pPr>
        <w:spacing w:line="360" w:lineRule="auto"/>
        <w:jc w:val="both"/>
      </w:pPr>
      <w:r>
        <w:t>Единицы площади: квадратный миллиметр, квадратный сантиметр, квадратный деци</w:t>
      </w:r>
      <w:r>
        <w:softHyphen/>
        <w:t>метр, квадратный метр, квадратный километр.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массы: грамм, килограмм, центнер, тонна.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lastRenderedPageBreak/>
        <w:t>Единицы времени: секунда, минута, час, сутки, месяц, год, век. Соотношения между ними Задачи на определение начала, конца события, его продолжительности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Сложение и вычитание (12 ч)</w:t>
      </w:r>
    </w:p>
    <w:p w:rsidR="001F1785" w:rsidRDefault="001F1785" w:rsidP="001F1785">
      <w:pPr>
        <w:spacing w:line="360" w:lineRule="auto"/>
        <w:jc w:val="both"/>
      </w:pPr>
      <w:r>
        <w:t>Сложение и вычитание (обобщение и систематизация знаний): задачи, решаемые сло</w:t>
      </w:r>
      <w:r>
        <w:softHyphen/>
        <w:t xml:space="preserve">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</w:t>
      </w:r>
      <w:proofErr w:type="gramStart"/>
      <w:r>
        <w:t>у</w:t>
      </w:r>
      <w:proofErr w:type="gramEnd"/>
      <w:r>
        <w:t xml:space="preserve"> </w:t>
      </w:r>
      <w:proofErr w:type="gramStart"/>
      <w:r>
        <w:t>компонентами</w:t>
      </w:r>
      <w:proofErr w:type="gramEnd"/>
      <w:r>
        <w:t xml:space="preserve"> и результатами сложения и вычитания; способы проверки сложения и вычитания</w:t>
      </w:r>
    </w:p>
    <w:p w:rsidR="001F1785" w:rsidRDefault="001F1785" w:rsidP="001F1785">
      <w:pPr>
        <w:spacing w:line="360" w:lineRule="auto"/>
        <w:jc w:val="both"/>
      </w:pPr>
      <w:r>
        <w:t xml:space="preserve">Решение уравнений вида: </w:t>
      </w:r>
    </w:p>
    <w:p w:rsidR="001F1785" w:rsidRDefault="001F1785" w:rsidP="001F1785">
      <w:pPr>
        <w:spacing w:line="360" w:lineRule="auto"/>
        <w:jc w:val="both"/>
      </w:pPr>
      <w:r>
        <w:t>х + 312 = 654 + 79,</w:t>
      </w:r>
    </w:p>
    <w:p w:rsidR="001F1785" w:rsidRDefault="001F1785" w:rsidP="001F1785">
      <w:pPr>
        <w:spacing w:line="360" w:lineRule="auto"/>
        <w:jc w:val="both"/>
      </w:pPr>
      <w:r>
        <w:t xml:space="preserve"> 729-х = 217 + 163, </w:t>
      </w:r>
    </w:p>
    <w:p w:rsidR="001F1785" w:rsidRDefault="001F1785" w:rsidP="001F1785">
      <w:pPr>
        <w:spacing w:line="360" w:lineRule="auto"/>
        <w:jc w:val="both"/>
      </w:pPr>
      <w:r>
        <w:t>х- 137 = 500-140.</w:t>
      </w:r>
    </w:p>
    <w:p w:rsidR="001F1785" w:rsidRDefault="001F1785" w:rsidP="001F1785">
      <w:pPr>
        <w:spacing w:line="360" w:lineRule="auto"/>
        <w:jc w:val="both"/>
      </w:pPr>
      <w:r>
        <w:t>Устное сложение и вычитание чисел в случаях, сводимых к действиям в пределах 100, и письменное — в остальных случаях.</w:t>
      </w:r>
    </w:p>
    <w:p w:rsidR="001F1785" w:rsidRDefault="001F1785" w:rsidP="001F1785">
      <w:pPr>
        <w:spacing w:line="360" w:lineRule="auto"/>
        <w:jc w:val="both"/>
      </w:pPr>
      <w:r>
        <w:t>Сложение и вычитание значений величин.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Умножение и деление (77 ч)</w:t>
      </w:r>
    </w:p>
    <w:p w:rsidR="001F1785" w:rsidRDefault="001F1785" w:rsidP="001F1785">
      <w:pPr>
        <w:spacing w:line="360" w:lineRule="auto"/>
        <w:jc w:val="both"/>
      </w:pPr>
      <w: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:rsidR="001F1785" w:rsidRDefault="001F1785" w:rsidP="001F1785">
      <w:pPr>
        <w:spacing w:line="360" w:lineRule="auto"/>
        <w:jc w:val="both"/>
      </w:pPr>
      <w:r>
        <w:t>Решение уравнений вида 6 - х = 429 +120, х - 18 = 270-50, 360:х=630:7 на основе взаимосвязей между компонентами и результатами действий.</w:t>
      </w:r>
    </w:p>
    <w:p w:rsidR="001F1785" w:rsidRDefault="001F1785" w:rsidP="001F1785">
      <w:pPr>
        <w:spacing w:line="360" w:lineRule="auto"/>
        <w:jc w:val="both"/>
      </w:pPr>
      <w: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1F1785" w:rsidRDefault="001F1785" w:rsidP="001F1785">
      <w:pPr>
        <w:spacing w:line="360" w:lineRule="auto"/>
        <w:jc w:val="both"/>
      </w:pPr>
      <w:r>
        <w:t>Письменное умножение и деление на однозначное и двузначное число в пределах миллиона. Письменное умножение и деление на трехзначное число (в порядке ознакомления).</w:t>
      </w:r>
    </w:p>
    <w:p w:rsidR="001F1785" w:rsidRDefault="001F1785" w:rsidP="001F1785">
      <w:pPr>
        <w:spacing w:line="360" w:lineRule="auto"/>
        <w:jc w:val="both"/>
      </w:pPr>
      <w:r>
        <w:t>Умножение и деление значений величин на однозначное число.</w:t>
      </w:r>
    </w:p>
    <w:p w:rsidR="001F1785" w:rsidRDefault="001F1785" w:rsidP="001F1785">
      <w:pPr>
        <w:spacing w:line="360" w:lineRule="auto"/>
        <w:jc w:val="both"/>
      </w:pPr>
      <w: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1F1785" w:rsidRDefault="001F1785" w:rsidP="001F1785">
      <w:pPr>
        <w:spacing w:line="360" w:lineRule="auto"/>
        <w:jc w:val="both"/>
      </w:pPr>
      <w:r>
        <w:lastRenderedPageBreak/>
        <w:t>В течение всего года проводится:</w:t>
      </w:r>
    </w:p>
    <w:p w:rsidR="001F1785" w:rsidRDefault="001F1785" w:rsidP="001F1785">
      <w:pPr>
        <w:spacing w:line="360" w:lineRule="auto"/>
        <w:jc w:val="both"/>
      </w:pPr>
      <w:r>
        <w:t>вычисление значений числовых выражений в 2 — 4 действия (со скобками и без них), требующих применения всех изученных правил о порядке выполнения действий;</w:t>
      </w:r>
    </w:p>
    <w:p w:rsidR="001F1785" w:rsidRDefault="001F1785" w:rsidP="001F1785">
      <w:pPr>
        <w:spacing w:line="360" w:lineRule="auto"/>
        <w:jc w:val="both"/>
      </w:pPr>
      <w:r>
        <w:t>решение задач в одно действие, раскрывающих смысл арифметических действий;</w:t>
      </w:r>
    </w:p>
    <w:p w:rsidR="001F1785" w:rsidRDefault="001F1785" w:rsidP="001F1785">
      <w:pPr>
        <w:spacing w:line="360" w:lineRule="auto"/>
        <w:jc w:val="both"/>
      </w:pPr>
      <w:r>
        <w:t>нахождение неизвестных компонентов действий;</w:t>
      </w:r>
    </w:p>
    <w:p w:rsidR="001F1785" w:rsidRDefault="001F1785" w:rsidP="001F1785">
      <w:pPr>
        <w:spacing w:line="360" w:lineRule="auto"/>
        <w:jc w:val="both"/>
      </w:pPr>
      <w:r>
        <w:t>отношения больше, меньше, равно,</w:t>
      </w:r>
    </w:p>
    <w:p w:rsidR="001F1785" w:rsidRDefault="001F1785" w:rsidP="001F1785">
      <w:pPr>
        <w:spacing w:line="360" w:lineRule="auto"/>
        <w:jc w:val="both"/>
      </w:pPr>
      <w:r>
        <w:t>взаимосвязь между величинами;</w:t>
      </w:r>
    </w:p>
    <w:p w:rsidR="001F1785" w:rsidRDefault="001F1785" w:rsidP="001F1785">
      <w:pPr>
        <w:spacing w:line="360" w:lineRule="auto"/>
        <w:jc w:val="both"/>
      </w:pPr>
      <w:r>
        <w:t>решение задач в 2 — 4 действия:</w:t>
      </w:r>
    </w:p>
    <w:p w:rsidR="001F1785" w:rsidRDefault="001F1785" w:rsidP="001F1785">
      <w:pPr>
        <w:spacing w:line="360" w:lineRule="auto"/>
        <w:jc w:val="both"/>
      </w:pPr>
      <w:r>
        <w:t>решение задач на распознавание геометрических фигур в составе более сложных;</w:t>
      </w:r>
    </w:p>
    <w:p w:rsidR="001F1785" w:rsidRDefault="001F1785" w:rsidP="001F1785">
      <w:pPr>
        <w:spacing w:line="360" w:lineRule="auto"/>
        <w:jc w:val="both"/>
      </w:pPr>
      <w:r>
        <w:t>разбиение фигуры на заданные части; составление заданной фигуры из 2 — 3 ее частей;</w:t>
      </w:r>
    </w:p>
    <w:p w:rsidR="001F1785" w:rsidRDefault="001F1785" w:rsidP="001F1785">
      <w:pPr>
        <w:spacing w:line="360" w:lineRule="auto"/>
        <w:jc w:val="both"/>
      </w:pPr>
      <w:r>
        <w:t>- построение изученных фигур с помощью линейки и циркуля.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Итоговое повторение (10 ч)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Требования к уровню подготовки учащихся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научится:</w:t>
      </w:r>
    </w:p>
    <w:p w:rsidR="001F1785" w:rsidRDefault="001F1785" w:rsidP="001F1785">
      <w:pPr>
        <w:spacing w:line="360" w:lineRule="auto"/>
        <w:jc w:val="both"/>
      </w:pPr>
      <w:r>
        <w:t>читать, записывать и сравнивать числа в пределах миллиона: записывать резуль</w:t>
      </w:r>
      <w:r>
        <w:softHyphen/>
        <w:t>тат сравнения, используя знаки &gt; (больше), &lt; (меньше), = (равно);</w:t>
      </w:r>
    </w:p>
    <w:p w:rsidR="001F1785" w:rsidRDefault="001F1785" w:rsidP="001F1785">
      <w:pPr>
        <w:spacing w:line="360" w:lineRule="auto"/>
        <w:jc w:val="both"/>
      </w:pPr>
      <w:r>
        <w:t>представлять любое трёхзначное число в виде суммы разрядных слагаемых;</w:t>
      </w:r>
    </w:p>
    <w:p w:rsidR="001F1785" w:rsidRDefault="001F1785" w:rsidP="001F1785">
      <w:pPr>
        <w:spacing w:line="360" w:lineRule="auto"/>
        <w:jc w:val="both"/>
      </w:pPr>
      <w:r>
        <w:t>объяснять, как образуется каждая следующая счётная единица;</w:t>
      </w:r>
    </w:p>
    <w:p w:rsidR="001F1785" w:rsidRDefault="001F1785" w:rsidP="001F1785">
      <w:pPr>
        <w:spacing w:line="360" w:lineRule="auto"/>
        <w:jc w:val="both"/>
      </w:pPr>
      <w:r>
        <w:t>пользоваться изученной математической терминологией;</w:t>
      </w:r>
    </w:p>
    <w:p w:rsidR="001F1785" w:rsidRDefault="001F1785" w:rsidP="001F1785">
      <w:pPr>
        <w:spacing w:line="360" w:lineRule="auto"/>
        <w:jc w:val="both"/>
      </w:pPr>
      <w:r>
        <w:t>записывать и вычислять значения числовых выражений, содержащих 3-4 действия (со скобками и без них);</w:t>
      </w:r>
    </w:p>
    <w:p w:rsidR="001F1785" w:rsidRDefault="001F1785" w:rsidP="001F1785">
      <w:pPr>
        <w:spacing w:line="360" w:lineRule="auto"/>
        <w:jc w:val="both"/>
      </w:pPr>
      <w:r>
        <w:t>находить числовые значения буквенных выражений вида а + 3, 8 - г, Ь : 2, а + Ь, с!</w:t>
      </w:r>
      <w:proofErr w:type="gramStart"/>
      <w:r>
        <w:t xml:space="preserve"> ,</w:t>
      </w:r>
      <w:proofErr w:type="gramEnd"/>
      <w:r>
        <w:t xml:space="preserve"> к. : п при заданных числовых значениях входящих в них букв;</w:t>
      </w:r>
    </w:p>
    <w:p w:rsidR="001F1785" w:rsidRDefault="001F1785" w:rsidP="001F1785">
      <w:pPr>
        <w:spacing w:line="360" w:lineRule="auto"/>
        <w:jc w:val="both"/>
      </w:pPr>
      <w:r>
        <w:t xml:space="preserve">выполнять устные вычисления в пределах 100 и с большими числами в </w:t>
      </w:r>
      <w:proofErr w:type="gramStart"/>
      <w:r>
        <w:t>случаях</w:t>
      </w:r>
      <w:proofErr w:type="gramEnd"/>
      <w:r>
        <w:t xml:space="preserve"> сводимых к действиям в пределах 100;</w:t>
      </w:r>
    </w:p>
    <w:p w:rsidR="001F1785" w:rsidRDefault="001F1785" w:rsidP="001F1785">
      <w:pPr>
        <w:spacing w:line="360" w:lineRule="auto"/>
        <w:jc w:val="both"/>
      </w:pPr>
      <w:r>
        <w:t>выполнять вычисления с нулём;</w:t>
      </w:r>
    </w:p>
    <w:p w:rsidR="001F1785" w:rsidRDefault="001F1785" w:rsidP="001F1785">
      <w:pPr>
        <w:spacing w:line="360" w:lineRule="auto"/>
        <w:jc w:val="both"/>
      </w:pPr>
      <w:r>
        <w:t>выполнять письменные вычисления (сложение и вычитание многозначных</w:t>
      </w:r>
      <w:r>
        <w:br/>
        <w:t>умножение и деление многозначных чисел на однозначные и двузначные числа), проверку вычислений;</w:t>
      </w:r>
    </w:p>
    <w:p w:rsidR="001F1785" w:rsidRDefault="001F1785" w:rsidP="001F1785">
      <w:pPr>
        <w:spacing w:line="360" w:lineRule="auto"/>
        <w:jc w:val="both"/>
      </w:pPr>
      <w:r>
        <w:lastRenderedPageBreak/>
        <w:t>решать уравнения вида х±60 = 320, 125+х = 750, 2000-х= 1450, х-12 = 2400, х:</w:t>
      </w:r>
      <w:r>
        <w:br/>
        <w:t>420, 600:х = 25 на основе взаимосвязи между компонентами и результатами действий;</w:t>
      </w:r>
    </w:p>
    <w:p w:rsidR="001F1785" w:rsidRDefault="001F1785" w:rsidP="001F1785">
      <w:pPr>
        <w:spacing w:line="360" w:lineRule="auto"/>
        <w:jc w:val="both"/>
      </w:pPr>
      <w:r>
        <w:t>решать задачи в 1 — 3 действия;</w:t>
      </w:r>
    </w:p>
    <w:p w:rsidR="001F1785" w:rsidRDefault="001F1785" w:rsidP="001F1785">
      <w:pPr>
        <w:spacing w:line="360" w:lineRule="auto"/>
        <w:jc w:val="both"/>
      </w:pPr>
      <w:r>
        <w:t>находить длину отрезка, ломаной, периметр многоугольника, в том числе пря угольника (квадрата);</w:t>
      </w:r>
    </w:p>
    <w:p w:rsidR="001F1785" w:rsidRDefault="001F1785" w:rsidP="001F1785">
      <w:pPr>
        <w:spacing w:line="360" w:lineRule="auto"/>
        <w:jc w:val="both"/>
      </w:pPr>
      <w:r>
        <w:t>находить площадь прямоугольника (квадрата), зная длины его сторон;</w:t>
      </w:r>
    </w:p>
    <w:p w:rsidR="001F1785" w:rsidRDefault="001F1785" w:rsidP="001F1785">
      <w:pPr>
        <w:spacing w:line="360" w:lineRule="auto"/>
        <w:jc w:val="both"/>
      </w:pPr>
      <w:r>
        <w:t>узнавать время по часам;</w:t>
      </w:r>
    </w:p>
    <w:p w:rsidR="001F1785" w:rsidRDefault="001F1785" w:rsidP="001F1785">
      <w:pPr>
        <w:spacing w:line="360" w:lineRule="auto"/>
        <w:jc w:val="both"/>
      </w:pPr>
      <w:r>
        <w:t>выполнять арифметические действия с величинами (сложение и вычитание значений величин, умножение и деление значений величин на однозначное число);</w:t>
      </w:r>
    </w:p>
    <w:p w:rsidR="001F1785" w:rsidRDefault="001F1785" w:rsidP="001F1785">
      <w:pPr>
        <w:spacing w:line="360" w:lineRule="auto"/>
        <w:jc w:val="both"/>
      </w:pPr>
      <w:r>
        <w:t>применять к решению текстовых задач знание изученных связей между величинами;</w:t>
      </w:r>
    </w:p>
    <w:p w:rsidR="001F1785" w:rsidRDefault="001F1785" w:rsidP="001F1785">
      <w:pPr>
        <w:spacing w:line="360" w:lineRule="auto"/>
        <w:jc w:val="both"/>
      </w:pPr>
      <w:r>
        <w:t>строить заданный отрезок;</w:t>
      </w:r>
    </w:p>
    <w:p w:rsidR="001F1785" w:rsidRDefault="001F1785" w:rsidP="001F1785">
      <w:pPr>
        <w:spacing w:line="360" w:lineRule="auto"/>
        <w:jc w:val="both"/>
      </w:pPr>
      <w:r>
        <w:t>строить на клетчатой бумаге прямоугольник (квадрат) по заданным длинам сторон,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получит возможность научиться:</w:t>
      </w:r>
    </w:p>
    <w:p w:rsidR="001F1785" w:rsidRDefault="001F1785" w:rsidP="001F1785">
      <w:pPr>
        <w:spacing w:line="360" w:lineRule="auto"/>
        <w:jc w:val="both"/>
      </w:pPr>
      <w:r>
        <w:t>выделять признаки и свойства объектов (прямоугольник, его периметр площадь и др.);</w:t>
      </w:r>
    </w:p>
    <w:p w:rsidR="001F1785" w:rsidRDefault="001F1785" w:rsidP="001F1785">
      <w:pPr>
        <w:spacing w:line="360" w:lineRule="auto"/>
        <w:jc w:val="both"/>
      </w:pPr>
      <w:r>
        <w:t>выявлять изменения, происходящие с объектами и устанавливать зависимости между ними:</w:t>
      </w:r>
    </w:p>
    <w:p w:rsidR="001F1785" w:rsidRDefault="001F1785" w:rsidP="001F1785">
      <w:pPr>
        <w:spacing w:line="360" w:lineRule="auto"/>
        <w:jc w:val="both"/>
      </w:pPr>
      <w:r>
        <w:t>определять с помощью сравнения (сопоставления) их характерные признаки:</w:t>
      </w:r>
    </w:p>
    <w:p w:rsidR="001F1785" w:rsidRDefault="001F1785" w:rsidP="001F1785">
      <w:pPr>
        <w:spacing w:line="360" w:lineRule="auto"/>
        <w:jc w:val="both"/>
      </w:pPr>
      <w:r>
        <w:t>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г, д.)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омогающие понять его смысл; ставить вопросы по ходу выполнения задания;</w:t>
      </w:r>
    </w:p>
    <w:p w:rsidR="001F1785" w:rsidRDefault="001F1785" w:rsidP="001F1785">
      <w:pPr>
        <w:spacing w:line="360" w:lineRule="auto"/>
        <w:jc w:val="both"/>
      </w:pPr>
      <w:r>
        <w:t>выбирать доказательства верности или неверности выполненного действия, обосновывать этапы решения задачи, уравнения и др.;</w:t>
      </w:r>
    </w:p>
    <w:p w:rsidR="001F1785" w:rsidRDefault="001F1785" w:rsidP="001F1785">
      <w:pPr>
        <w:spacing w:line="360" w:lineRule="auto"/>
        <w:jc w:val="both"/>
      </w:pPr>
      <w:r>
        <w:t>развивать организационные умения и навыки: планировать этапы предстоящей работы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пределять последовательность предстоящих действий:</w:t>
      </w:r>
    </w:p>
    <w:p w:rsidR="001F1785" w:rsidRDefault="001F1785" w:rsidP="001F1785">
      <w:pPr>
        <w:spacing w:line="360" w:lineRule="auto"/>
        <w:jc w:val="both"/>
      </w:pPr>
      <w:r>
        <w:t>осуществлять контроль и оценку правильности действий, поиск путей преодоления</w:t>
      </w:r>
    </w:p>
    <w:p w:rsidR="001F1785" w:rsidRDefault="001F1785" w:rsidP="001F1785">
      <w:pPr>
        <w:spacing w:line="360" w:lineRule="auto"/>
        <w:jc w:val="both"/>
      </w:pPr>
      <w:r>
        <w:t>сформировать умения читать и записывать числа, знание состава чисел, которые понадобятся при выполнении устных, а в дальнейшем и письменных вычислений:</w:t>
      </w:r>
    </w:p>
    <w:p w:rsidR="001F1785" w:rsidRDefault="001F1785" w:rsidP="001F1785">
      <w:pPr>
        <w:spacing w:line="360" w:lineRule="auto"/>
        <w:jc w:val="both"/>
        <w:sectPr w:rsidR="001F1785" w:rsidSect="00490394">
          <w:pgSz w:w="11906" w:h="16838"/>
          <w:pgMar w:top="1134" w:right="1646" w:bottom="1134" w:left="1701" w:header="720" w:footer="720" w:gutter="0"/>
          <w:pgBorders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docGrid w:linePitch="360"/>
        </w:sectPr>
      </w:pPr>
      <w:r>
        <w:t xml:space="preserve">сформировать и отрабатывать навыки устных и письменных вычислений табличные случаи умножения и деление </w:t>
      </w:r>
      <w:proofErr w:type="spellStart"/>
      <w:r>
        <w:t>внетабличные</w:t>
      </w:r>
      <w:proofErr w:type="spellEnd"/>
      <w:r>
        <w:t xml:space="preserve"> вычисления в пределах </w:t>
      </w:r>
      <w:r>
        <w:lastRenderedPageBreak/>
        <w:t>100, разнообразные примеры на применение правил о порядке выполнения действий в выражениях ее скобками и без них</w:t>
      </w:r>
    </w:p>
    <w:p w:rsidR="001F1785" w:rsidRDefault="001F1785" w:rsidP="001F1785">
      <w:pPr>
        <w:rPr>
          <w:rFonts w:ascii="Calibri" w:hAnsi="Calibri" w:cs="Arial"/>
          <w:b/>
          <w:smallCaps/>
        </w:rPr>
      </w:pPr>
    </w:p>
    <w:p w:rsidR="001F1785" w:rsidRDefault="001F1785" w:rsidP="001F1785">
      <w:pPr>
        <w:jc w:val="center"/>
        <w:rPr>
          <w:rFonts w:ascii="Calibri" w:hAnsi="Calibri" w:cs="Arial"/>
          <w:b/>
          <w:smallCaps/>
        </w:rPr>
      </w:pPr>
    </w:p>
    <w:p w:rsidR="001F1785" w:rsidRPr="00594F21" w:rsidRDefault="001F1785" w:rsidP="001F1785">
      <w:pPr>
        <w:jc w:val="center"/>
        <w:rPr>
          <w:rFonts w:ascii="Calibri" w:hAnsi="Calibri" w:cs="Arial"/>
          <w:b/>
          <w:smallCaps/>
          <w:sz w:val="20"/>
          <w:szCs w:val="20"/>
        </w:rPr>
      </w:pPr>
      <w:r w:rsidRPr="00594F21">
        <w:rPr>
          <w:rFonts w:ascii="Calibri" w:hAnsi="Calibri" w:cs="Arial"/>
          <w:b/>
          <w:smallCaps/>
          <w:sz w:val="20"/>
          <w:szCs w:val="20"/>
        </w:rPr>
        <w:t>Календарно-тематическое планирование по математике 4 класс</w:t>
      </w:r>
    </w:p>
    <w:p w:rsidR="001F1785" w:rsidRPr="00594F21" w:rsidRDefault="001F1785" w:rsidP="001F1785">
      <w:pPr>
        <w:jc w:val="center"/>
        <w:rPr>
          <w:rFonts w:ascii="Calibri" w:hAnsi="Calibri" w:cs="Arial"/>
          <w:b/>
          <w:smallCaps/>
          <w:sz w:val="20"/>
          <w:szCs w:val="20"/>
        </w:rPr>
      </w:pPr>
      <w:proofErr w:type="spellStart"/>
      <w:r w:rsidRPr="00594F21">
        <w:rPr>
          <w:rFonts w:ascii="Calibri" w:hAnsi="Calibri" w:cs="Arial"/>
          <w:b/>
          <w:smallCaps/>
          <w:sz w:val="20"/>
          <w:szCs w:val="20"/>
        </w:rPr>
        <w:t>М.И.Моро</w:t>
      </w:r>
      <w:proofErr w:type="spellEnd"/>
      <w:r w:rsidRPr="00594F21">
        <w:rPr>
          <w:rFonts w:ascii="Calibri" w:hAnsi="Calibri" w:cs="Arial"/>
          <w:b/>
          <w:smallCaps/>
          <w:sz w:val="20"/>
          <w:szCs w:val="20"/>
        </w:rPr>
        <w:t xml:space="preserve"> «Школа России» - 136 часов</w:t>
      </w:r>
    </w:p>
    <w:p w:rsidR="001F1785" w:rsidRPr="00594F21" w:rsidRDefault="001F1785" w:rsidP="001F1785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486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512"/>
        <w:gridCol w:w="992"/>
        <w:gridCol w:w="1844"/>
        <w:gridCol w:w="4818"/>
        <w:gridCol w:w="1277"/>
        <w:gridCol w:w="1291"/>
      </w:tblGrid>
      <w:tr w:rsidR="001F1785" w:rsidRPr="00594F21" w:rsidTr="00BA050C">
        <w:trPr>
          <w:trHeight w:val="255"/>
          <w:jc w:val="center"/>
        </w:trPr>
        <w:tc>
          <w:tcPr>
            <w:tcW w:w="225" w:type="pct"/>
            <w:vMerge w:val="restart"/>
            <w:vAlign w:val="center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94F21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594F21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1221" w:type="pct"/>
            <w:vMerge w:val="restart"/>
            <w:vAlign w:val="center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Тема урока</w:t>
            </w:r>
          </w:p>
        </w:tc>
        <w:tc>
          <w:tcPr>
            <w:tcW w:w="345" w:type="pct"/>
            <w:vMerge w:val="restar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41" w:type="pct"/>
            <w:vMerge w:val="restart"/>
            <w:vAlign w:val="center"/>
          </w:tcPr>
          <w:p w:rsidR="001F1785" w:rsidRPr="00594F21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Форма</w:t>
            </w:r>
          </w:p>
          <w:p w:rsidR="00BA050C" w:rsidRPr="00594F21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занятий</w:t>
            </w:r>
          </w:p>
        </w:tc>
        <w:tc>
          <w:tcPr>
            <w:tcW w:w="1675" w:type="pct"/>
            <w:vMerge w:val="restart"/>
            <w:vAlign w:val="center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Планируемые</w:t>
            </w: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893" w:type="pct"/>
            <w:gridSpan w:val="2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Дата </w:t>
            </w:r>
            <w:proofErr w:type="spellStart"/>
            <w:proofErr w:type="gramStart"/>
            <w:r w:rsidRPr="00594F21">
              <w:rPr>
                <w:rFonts w:ascii="Arial" w:hAnsi="Arial" w:cs="Arial"/>
                <w:b/>
                <w:sz w:val="20"/>
                <w:szCs w:val="20"/>
              </w:rPr>
              <w:t>провед</w:t>
            </w:r>
            <w:proofErr w:type="spellEnd"/>
            <w:r w:rsidRPr="00594F21">
              <w:rPr>
                <w:rFonts w:ascii="Arial" w:hAnsi="Arial" w:cs="Arial"/>
                <w:b/>
                <w:sz w:val="20"/>
                <w:szCs w:val="20"/>
              </w:rPr>
              <w:t>-я</w:t>
            </w:r>
            <w:proofErr w:type="gramEnd"/>
          </w:p>
        </w:tc>
      </w:tr>
      <w:tr w:rsidR="001F1785" w:rsidRPr="00594F21" w:rsidTr="00BA050C">
        <w:trPr>
          <w:trHeight w:val="255"/>
          <w:jc w:val="center"/>
        </w:trPr>
        <w:tc>
          <w:tcPr>
            <w:tcW w:w="225" w:type="pct"/>
            <w:vMerge/>
            <w:vAlign w:val="center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1" w:type="pct"/>
            <w:vMerge/>
            <w:vAlign w:val="center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1" w:type="pct"/>
            <w:vMerge/>
            <w:vAlign w:val="center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5" w:type="pct"/>
            <w:vMerge/>
            <w:vAlign w:val="center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план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факт</w:t>
            </w:r>
          </w:p>
        </w:tc>
      </w:tr>
      <w:tr w:rsidR="001F1785" w:rsidRPr="00594F21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7" w:type="pct"/>
            <w:gridSpan w:val="3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1 четверть (34 часа)</w:t>
            </w:r>
            <w:r w:rsidRPr="00594F2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Числа от 1 до 1000. Сложение и вычитание</w:t>
            </w: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Повторение (14 часов)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последователь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ность чисел в пределах 1000; </w:t>
            </w:r>
            <w:r w:rsidRPr="00594F21">
              <w:rPr>
                <w:rFonts w:ascii="Arial" w:hAnsi="Arial" w:cs="Arial"/>
                <w:i/>
                <w:spacing w:val="-2"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, как образуется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каждая следующая счётная единица.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разряды и классы.</w:t>
            </w:r>
          </w:p>
        </w:tc>
        <w:tc>
          <w:tcPr>
            <w:tcW w:w="444" w:type="pct"/>
          </w:tcPr>
          <w:p w:rsidR="00594F21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trHeight w:val="690"/>
          <w:jc w:val="center"/>
        </w:trPr>
        <w:tc>
          <w:tcPr>
            <w:tcW w:w="225" w:type="pct"/>
            <w:vMerge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Повторение. Нумерация чисел. 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BA050C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BA050C" w:rsidRPr="00594F21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04 09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Порядок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 дей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z w:val="20"/>
                <w:szCs w:val="20"/>
              </w:rPr>
              <w:t>ствий в числовых выражениях. Сложение и вычитание.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Вычислять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зна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ражения, содержащего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2-3 действия.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числовых выражениях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05 09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Нахождение суммы нескольких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слагаемых.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Вычислять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>сумму трёх слагаемых.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i/>
                <w:spacing w:val="-1"/>
                <w:sz w:val="20"/>
                <w:szCs w:val="20"/>
              </w:rPr>
              <w:t>Вычислять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 зна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чение числового вы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2-3 действия </w:t>
            </w:r>
          </w:p>
          <w:p w:rsidR="00BA050C" w:rsidRPr="00594F21" w:rsidRDefault="00BA050C" w:rsidP="00BA050C">
            <w:pPr>
              <w:shd w:val="clear" w:color="auto" w:fill="FFFFFF"/>
              <w:rPr>
                <w:sz w:val="20"/>
                <w:szCs w:val="20"/>
              </w:rPr>
            </w:pPr>
          </w:p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594F21" w:rsidRDefault="00594F21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06 09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594F21">
        <w:trPr>
          <w:trHeight w:val="723"/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Алгоритм письменного вычитания трёх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значных чисел. 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вычитания чисел и выполнять эти действия с числами в пределах 1000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Приёмы письменного умножения трехзначных чи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сел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однозначные.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однозначное.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11 09 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Свойства умножения. 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однозначное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12 09 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Алгоритм письменного деления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деление в пределах 1000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Деление трёхзначных чисел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однозначные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. Свойства деления числа на 1, и нуля на число.</w:t>
            </w:r>
          </w:p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 xml:space="preserve">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18 09 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594F21" w:rsidRDefault="00BA050C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с объяснением, 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когда в записи частного есть </w:t>
            </w:r>
            <w:r w:rsidRPr="00594F21">
              <w:rPr>
                <w:rFonts w:ascii="Arial" w:hAnsi="Arial" w:cs="Arial"/>
                <w:sz w:val="20"/>
                <w:szCs w:val="20"/>
              </w:rPr>
              <w:t>нуль.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Диаграммы.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Читать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>и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строить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столбчатые диаграммы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Что узнали. Чему научились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BA050C" w:rsidRPr="00594F21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Вводная диагностическая работа</w:t>
            </w:r>
          </w:p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Проверочная работа № 1 по теме «</w:t>
            </w:r>
            <w:r w:rsidRPr="00594F21">
              <w:rPr>
                <w:rFonts w:ascii="Arial" w:hAnsi="Arial" w:cs="Arial"/>
                <w:b/>
                <w:sz w:val="20"/>
                <w:szCs w:val="20"/>
              </w:rPr>
              <w:t>Числа от 1 до 1000. Сложение и вычитание.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Повторение»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25 09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Анализ проверочной работы. Странички для </w:t>
            </w:r>
            <w:proofErr w:type="gramStart"/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26 09 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trHeight w:val="803"/>
          <w:jc w:val="center"/>
        </w:trPr>
        <w:tc>
          <w:tcPr>
            <w:tcW w:w="225" w:type="pct"/>
            <w:vMerge w:val="restar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66" w:type="pct"/>
            <w:gridSpan w:val="2"/>
          </w:tcPr>
          <w:p w:rsidR="00BA050C" w:rsidRPr="00594F21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Числа, которые больше 1000.(112 ч)</w:t>
            </w:r>
          </w:p>
          <w:p w:rsidR="00BA050C" w:rsidRPr="00594F21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   Нумерация (12 часов)</w:t>
            </w:r>
          </w:p>
        </w:tc>
        <w:tc>
          <w:tcPr>
            <w:tcW w:w="641" w:type="pct"/>
            <w:vMerge w:val="restar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Теоретические</w:t>
            </w:r>
          </w:p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новую счётную единицу – тысячу.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разряды, которые составляют первый класс, второй класс </w:t>
            </w:r>
          </w:p>
        </w:tc>
        <w:tc>
          <w:tcPr>
            <w:tcW w:w="444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trHeight w:val="802"/>
          <w:jc w:val="center"/>
        </w:trPr>
        <w:tc>
          <w:tcPr>
            <w:tcW w:w="225" w:type="pct"/>
            <w:vMerge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27 09 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Чтение многозначных чисел. 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Читать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28 09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594F21" w:rsidTr="00BA050C">
        <w:trPr>
          <w:jc w:val="center"/>
        </w:trPr>
        <w:tc>
          <w:tcPr>
            <w:tcW w:w="225" w:type="pct"/>
          </w:tcPr>
          <w:p w:rsidR="00BA050C" w:rsidRPr="00594F21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1" w:type="pct"/>
          </w:tcPr>
          <w:p w:rsidR="00BA050C" w:rsidRPr="00594F21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Запись многозначных чисел. </w:t>
            </w:r>
          </w:p>
        </w:tc>
        <w:tc>
          <w:tcPr>
            <w:tcW w:w="345" w:type="pct"/>
          </w:tcPr>
          <w:p w:rsidR="00BA050C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594F21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 </w:t>
            </w:r>
          </w:p>
        </w:tc>
        <w:tc>
          <w:tcPr>
            <w:tcW w:w="444" w:type="pct"/>
          </w:tcPr>
          <w:p w:rsidR="00BA050C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02 10</w:t>
            </w:r>
          </w:p>
        </w:tc>
        <w:tc>
          <w:tcPr>
            <w:tcW w:w="449" w:type="pct"/>
          </w:tcPr>
          <w:p w:rsidR="00BA050C" w:rsidRPr="00594F21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 Раз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рядные слагаемые.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594F21" w:rsidRDefault="00924499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8182B"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Представлять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многозначное число суммой разрядных слагаемых.</w:t>
            </w:r>
            <w:r w:rsidRPr="00594F21">
              <w:rPr>
                <w:spacing w:val="-1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Выполнять уст</w:t>
            </w:r>
            <w:r w:rsidRPr="00594F21">
              <w:rPr>
                <w:rFonts w:ascii="Arial" w:hAnsi="Arial" w:cs="Arial"/>
                <w:spacing w:val="-3"/>
                <w:sz w:val="20"/>
                <w:szCs w:val="20"/>
              </w:rPr>
              <w:t>но арифметические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действия над числами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в пределах сотни и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с большими числами в случаях, легко сво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 xml:space="preserve">димых к действиям в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пределах ста </w:t>
            </w:r>
          </w:p>
        </w:tc>
        <w:tc>
          <w:tcPr>
            <w:tcW w:w="444" w:type="pct"/>
          </w:tcPr>
          <w:p w:rsidR="00924499" w:rsidRPr="00594F21" w:rsidRDefault="00594F2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03 10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Сравнение многозначных чисел.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числа по классам и разрядам.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Оценивать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правильность составления числовой последовательности </w:t>
            </w:r>
          </w:p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04 10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Увеличение и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 уменьшение</w:t>
            </w:r>
          </w:p>
          <w:p w:rsidR="00924499" w:rsidRPr="00594F21" w:rsidRDefault="00924499" w:rsidP="00BA050C">
            <w:pPr>
              <w:shd w:val="clear" w:color="auto" w:fill="FFFFFF"/>
              <w:ind w:left="5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чис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ла в 10, 100, 1000 раз.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Увеличивать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(уменьшать)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числа в 10, 100, 1000 раз </w:t>
            </w:r>
          </w:p>
        </w:tc>
        <w:tc>
          <w:tcPr>
            <w:tcW w:w="444" w:type="pct"/>
          </w:tcPr>
          <w:p w:rsidR="00924499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05 10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Выделять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 числе об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щее количество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единиц любого разряда </w:t>
            </w:r>
          </w:p>
        </w:tc>
        <w:tc>
          <w:tcPr>
            <w:tcW w:w="444" w:type="pct"/>
          </w:tcPr>
          <w:p w:rsidR="00924499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09 10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Класс миллионов и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класс миллиардов. </w:t>
            </w:r>
          </w:p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Проверочная работа № 2 по 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 xml:space="preserve">теме «Нумерация» </w:t>
            </w:r>
            <w:r w:rsidR="00A17D38" w:rsidRPr="00594F2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z w:val="20"/>
                <w:szCs w:val="20"/>
              </w:rPr>
              <w:t>класс миллионов, класс миллиар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дов. Читать чис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ла в пределах                                1 000 000 000 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Пользоваться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вычислительными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 xml:space="preserve">навыками, решать составные задачи </w:t>
            </w:r>
          </w:p>
        </w:tc>
        <w:tc>
          <w:tcPr>
            <w:tcW w:w="444" w:type="pct"/>
          </w:tcPr>
          <w:p w:rsidR="00924499" w:rsidRPr="00594F21" w:rsidRDefault="0055317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10 10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Проект: «Математика вокруг нас».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Создание математического справочника «Наше село»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проект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 </w:t>
            </w:r>
          </w:p>
        </w:tc>
        <w:tc>
          <w:tcPr>
            <w:tcW w:w="444" w:type="pct"/>
          </w:tcPr>
          <w:p w:rsidR="001F1785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11 10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Странички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. Что узнали. Чему научились.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Математ</w:t>
            </w:r>
            <w:proofErr w:type="spellEnd"/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. диктант № 1</w:t>
            </w:r>
          </w:p>
          <w:p w:rsidR="001F1785" w:rsidRPr="00594F21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12 10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№1 по теме «Нумерация»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16 10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566" w:type="pct"/>
            <w:gridSpan w:val="2"/>
          </w:tcPr>
          <w:p w:rsidR="001F1785" w:rsidRPr="00594F21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.</w:t>
            </w: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Величины (11 часов)</w:t>
            </w:r>
          </w:p>
        </w:tc>
        <w:tc>
          <w:tcPr>
            <w:tcW w:w="641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в различных единицах </w:t>
            </w:r>
          </w:p>
        </w:tc>
        <w:tc>
          <w:tcPr>
            <w:tcW w:w="444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690"/>
          <w:jc w:val="center"/>
        </w:trPr>
        <w:tc>
          <w:tcPr>
            <w:tcW w:w="225" w:type="pct"/>
            <w:vMerge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Анализ контрольной работы Единицы длины. Километр.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17 10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Единицы длины. Закрепление.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 w:rsidRPr="00594F21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в различных единицах </w:t>
            </w:r>
          </w:p>
        </w:tc>
        <w:tc>
          <w:tcPr>
            <w:tcW w:w="444" w:type="pct"/>
          </w:tcPr>
          <w:p w:rsidR="00924499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18 10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Единицы площади: квадратный километр, квадратный миллиметр.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единицы площади.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приобретенные знания </w:t>
            </w:r>
            <w:r w:rsidRPr="00594F21">
              <w:rPr>
                <w:rFonts w:ascii="Arial" w:hAnsi="Arial" w:cs="Arial"/>
                <w:sz w:val="20"/>
                <w:szCs w:val="20"/>
              </w:rPr>
              <w:t>для сравнения и упо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рядочения объектов по 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разным признакам: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длине, площади </w:t>
            </w:r>
          </w:p>
        </w:tc>
        <w:tc>
          <w:tcPr>
            <w:tcW w:w="444" w:type="pct"/>
          </w:tcPr>
          <w:p w:rsidR="00924499" w:rsidRPr="00594F21" w:rsidRDefault="00553170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19 10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Таблица единиц площади.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результат при переводе одних единиц массы в другие: мелкие в более крупные и крупные в более мелкие, используя соотношения между ними </w:t>
            </w:r>
          </w:p>
        </w:tc>
        <w:tc>
          <w:tcPr>
            <w:tcW w:w="444" w:type="pct"/>
          </w:tcPr>
          <w:p w:rsidR="00924499" w:rsidRPr="00594F21" w:rsidRDefault="0055317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23 10 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Измерение площади с помощью палетки.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приём измерения площади фигуры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с помощью палетки.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единицах, решать тексто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вые задачи арифметическим способом </w:t>
            </w:r>
          </w:p>
        </w:tc>
        <w:tc>
          <w:tcPr>
            <w:tcW w:w="444" w:type="pct"/>
          </w:tcPr>
          <w:p w:rsidR="001F1785" w:rsidRPr="00594F21" w:rsidRDefault="0055317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24 10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Единицы массы: центнер, тонна.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Понимать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>понятие «мас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са», называть единицы массы.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вым значениям 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</w:t>
            </w:r>
            <w:r w:rsidR="00553170">
              <w:rPr>
                <w:rFonts w:ascii="Arial" w:hAnsi="Arial" w:cs="Arial"/>
                <w:i/>
                <w:sz w:val="20"/>
                <w:szCs w:val="20"/>
              </w:rPr>
              <w:t xml:space="preserve"> 10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Единицы времени. Определение времени по часам.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Математический диктант № 2.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  <w:r w:rsidR="001F1785"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единицы времени: минута, час, сутки, неделя, месяц, год. Определять соотношения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между ними.</w:t>
            </w:r>
            <w:r w:rsidRPr="00594F21">
              <w:rPr>
                <w:i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время по часам (в часах и минутах), сравнивать величины по их числовым значениям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09.11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работа № 2 за 1 четверть.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Pr="00594F21" w:rsidRDefault="00DA752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25.10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z w:val="20"/>
                <w:szCs w:val="20"/>
              </w:rPr>
              <w:t>Определение начала, продолжительности и конца события. Секунда.</w:t>
            </w:r>
          </w:p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– секунду.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>задачи на определение начала, продолжительности и конца события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615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pct"/>
            <w:gridSpan w:val="5"/>
          </w:tcPr>
          <w:p w:rsidR="001F1785" w:rsidRPr="00594F21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2 четверть (28 часов)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Единица времени – век. Таблица единиц времени.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– век </w:t>
            </w:r>
          </w:p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таблицу единиц времени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. Сравнивать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Что узнали. Чему научились.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Тест № 1 «Проверим себя и оценим свои достижения».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803"/>
          <w:jc w:val="center"/>
        </w:trPr>
        <w:tc>
          <w:tcPr>
            <w:tcW w:w="5000" w:type="pct"/>
            <w:gridSpan w:val="7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Сложение и вычитание (12 часов)</w:t>
            </w:r>
          </w:p>
        </w:tc>
      </w:tr>
      <w:tr w:rsidR="001F1785" w:rsidRPr="00594F21" w:rsidTr="00BA050C">
        <w:trPr>
          <w:trHeight w:val="802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Устные и письменные приёмы вычислений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17D38" w:rsidRPr="00594F21" w:rsidRDefault="001F1785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17D38" w:rsidRPr="00594F21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594F21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приёмы письменного сложения и вычитания чисел и выполнять эти действия с числами в пределах 1 000 000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Нахождение неизвестного слагаемого.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слагаемого. Пользоваться 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изученной математи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3"/>
                <w:sz w:val="20"/>
                <w:szCs w:val="20"/>
              </w:rPr>
              <w:t xml:space="preserve">ческой терминологией, 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проверять правиль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ность выполненных вычислений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Нахождение неизвестного уменьшаемого, неизвестного вычитаемого.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уменьшаемого и неизвестного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вычи</w:t>
            </w:r>
            <w:r w:rsidRPr="00594F21">
              <w:rPr>
                <w:rFonts w:ascii="Arial" w:hAnsi="Arial" w:cs="Arial"/>
                <w:sz w:val="20"/>
                <w:szCs w:val="20"/>
              </w:rPr>
              <w:t>таемого. Вычислять зна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594F21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ками и без них)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Нахождение нескольких долей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 xml:space="preserve">целого.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несколько долей целого. Вычислять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зна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594F21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ками и без них)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22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42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несколько долей целого.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способом. Сравнивать площади фигур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Сложение и вычитание величин.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сложение и вычитание величин </w:t>
            </w:r>
          </w:p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>тексто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вые задачи арифмети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z w:val="20"/>
                <w:szCs w:val="20"/>
              </w:rPr>
              <w:t>ческим способом, пользоваться изучен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ной математической терминологией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 на увеличение (уменьшение) числа на несколько единиц, выраженных в косвенной форме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развивать навык устного счёта; развивать внимание, творческое мышление 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.11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Странички для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. Задачи-расчёты.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>нестандартные задачи, выбирая эффективные способы решения.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04.12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Что узнали. Чему научились. 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Тест № 2 «Проверим себя и оценим свои достижения».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 на нахождение долей целого, развивать навык устного счёта; развивать внимание, творческое мышление 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3 по теме «Сложение и вычитание»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приёмы сложения и вычитания многозначных чисел.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 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578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5" w:type="pct"/>
            <w:gridSpan w:val="6"/>
          </w:tcPr>
          <w:p w:rsidR="001F1785" w:rsidRPr="00594F21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     Умножение и деление (77 часов)</w:t>
            </w:r>
          </w:p>
        </w:tc>
      </w:tr>
      <w:tr w:rsidR="001F1785" w:rsidRPr="00594F21" w:rsidTr="00BA050C">
        <w:trPr>
          <w:trHeight w:val="577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594F21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Умножение и его свойства.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Урок-исследование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свойства умножения на 0 и на 1 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при выполнении вы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числений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51,</w:t>
            </w: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Письменные приёмы умножения</w:t>
            </w:r>
          </w:p>
        </w:tc>
        <w:tc>
          <w:tcPr>
            <w:tcW w:w="345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</w:tcPr>
          <w:p w:rsidR="00A17D38" w:rsidRPr="00594F21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1F1785" w:rsidRPr="00594F21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умножение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однозначное </w:t>
            </w:r>
          </w:p>
        </w:tc>
        <w:tc>
          <w:tcPr>
            <w:tcW w:w="444" w:type="pct"/>
          </w:tcPr>
          <w:p w:rsidR="001F1785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  <w:p w:rsidR="005D4E96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Умножение чисел, запись которых оканчивается нулями.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594F21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диктант №3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занятия </w:t>
            </w:r>
          </w:p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приёмы умножения на однозначное число многозначных чисел, оканчивающихся нулями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Нахождение неизвестного множителя, неизвестного делимого, неизвестного делителя.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множителя, неизвестного делимого и неизвестного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делителя</w:t>
            </w:r>
            <w:r w:rsidRPr="00594F21">
              <w:rPr>
                <w:rFonts w:ascii="Arial" w:hAnsi="Arial" w:cs="Arial"/>
                <w:sz w:val="20"/>
                <w:szCs w:val="20"/>
              </w:rPr>
              <w:t>. Вычислять зна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594F21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ками и без них)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Деление с числами 0 и 1.</w:t>
            </w:r>
          </w:p>
          <w:p w:rsidR="00924499" w:rsidRPr="00594F21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 xml:space="preserve"> </w:t>
            </w:r>
          </w:p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правила деления суммы на число и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 xml:space="preserve">использовать его при решении примеров и задач.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18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56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Письменные приёмы деления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работа № 4  по теме «Умножение и деление на однозначное число»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за 2 полугодие.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 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Задачи на увеличение и уменьшение числа в несколько раз, выраженные в косвенной форме.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17D38" w:rsidRPr="00594F21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A17D38" w:rsidRPr="00594F21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 </w:t>
            </w:r>
          </w:p>
        </w:tc>
        <w:tc>
          <w:tcPr>
            <w:tcW w:w="444" w:type="pct"/>
          </w:tcPr>
          <w:p w:rsidR="001F1785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Закрепление. Решение задач.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 w:rsidRPr="00594F21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Урок-игра</w:t>
            </w: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</w:t>
            </w:r>
            <w:r w:rsidR="00DA7526">
              <w:rPr>
                <w:rFonts w:ascii="Arial" w:hAnsi="Arial" w:cs="Arial"/>
                <w:i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Письменные приёмы деления. Решение задач.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Делить много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значное число на од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нозначное, проверять правильность выпол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ненных вычислений </w:t>
            </w:r>
            <w:proofErr w:type="gramEnd"/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DA7526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</w:p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DA7526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DA7526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1124"/>
          <w:jc w:val="center"/>
        </w:trPr>
        <w:tc>
          <w:tcPr>
            <w:tcW w:w="5000" w:type="pct"/>
            <w:gridSpan w:val="7"/>
          </w:tcPr>
          <w:p w:rsidR="001F1785" w:rsidRPr="00594F21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="00A17D38"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3 четверть </w:t>
            </w:r>
          </w:p>
          <w:p w:rsidR="001F1785" w:rsidRPr="00594F21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      Числа, которые больше 1000.</w:t>
            </w: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              Умножение и деление </w:t>
            </w:r>
            <w:r w:rsidRPr="00594F21">
              <w:rPr>
                <w:rFonts w:ascii="Arial" w:hAnsi="Arial" w:cs="Arial"/>
                <w:sz w:val="20"/>
                <w:szCs w:val="20"/>
              </w:rPr>
              <w:t>(продолжение)</w:t>
            </w: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4F21">
              <w:rPr>
                <w:rFonts w:ascii="Arial" w:hAnsi="Arial" w:cs="Arial"/>
                <w:sz w:val="20"/>
                <w:szCs w:val="20"/>
              </w:rPr>
              <w:t>Скорость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диницы</w:t>
            </w:r>
            <w:proofErr w:type="spellEnd"/>
            <w:r w:rsidRPr="00594F21">
              <w:rPr>
                <w:rFonts w:ascii="Arial" w:hAnsi="Arial" w:cs="Arial"/>
                <w:sz w:val="20"/>
                <w:szCs w:val="20"/>
              </w:rPr>
              <w:t xml:space="preserve"> скорости. Взаимосвязь между скоростью, временем и расстоянием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 w:rsidRPr="00594F21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Составлять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64-66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Решение задач на движение. </w:t>
            </w:r>
          </w:p>
        </w:tc>
        <w:tc>
          <w:tcPr>
            <w:tcW w:w="345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единицы скорости.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444" w:type="pct"/>
          </w:tcPr>
          <w:p w:rsidR="0092449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8781C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09.01</w:t>
            </w:r>
          </w:p>
          <w:p w:rsidR="005D4E96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10.01</w:t>
            </w:r>
          </w:p>
          <w:p w:rsidR="005D4E96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11.01</w:t>
            </w:r>
          </w:p>
          <w:p w:rsidR="00D8781C" w:rsidRPr="00594F21" w:rsidRDefault="00D878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Странички для </w:t>
            </w:r>
            <w:proofErr w:type="gramStart"/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любознательных</w:t>
            </w:r>
            <w:proofErr w:type="gramEnd"/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Проверочная работа № 3 по 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теме «Скорость. Время. Расстояние»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взаимосвязь между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 xml:space="preserve">скоростью, временем и расстоянием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15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68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Умножение числа на произведение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результат при умножении числа на произведение удобным способом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умножение на числа, оканчивающиеся нулями.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лями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лями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умножение двух чисел, оканчивающихся нулями. 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лями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Перестановка и группировка множителей.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свойства умножения при решении числовых выражений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Деление числа на произведение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Деление с остатком на 10, 100, 1 000.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 письменного деления многозначного числа на 10, 100, 1 000 с остатком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31.01.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деление на числа, оканчивающиеся нулями.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 </w:t>
            </w:r>
          </w:p>
        </w:tc>
        <w:tc>
          <w:tcPr>
            <w:tcW w:w="444" w:type="pct"/>
          </w:tcPr>
          <w:p w:rsidR="00924499" w:rsidRPr="00594F21" w:rsidRDefault="005D4E9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.. </w:t>
            </w:r>
            <w:proofErr w:type="gramEnd"/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деление на числа, оканчивающиеся нулями. Решение задач.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деление на числа, оканчивающиеся нулями.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задачи на одновременное </w:t>
            </w: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 xml:space="preserve">движение в противоположных направлениях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08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83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Тест № 3 «Проверим себя и оценим свои достижения».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ошибки в вычислениях и решать правильно.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Использовать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Что узнали. Чему научились.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диктант № 4</w:t>
            </w:r>
          </w:p>
          <w:p w:rsidR="001F1785" w:rsidRPr="00594F21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594F21">
              <w:rPr>
                <w:rFonts w:ascii="Arial" w:hAnsi="Arial" w:cs="Arial"/>
                <w:sz w:val="20"/>
                <w:szCs w:val="20"/>
              </w:rPr>
              <w:softHyphen/>
              <w:t xml:space="preserve">лями.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задачи на одновременное встречное движение, на одновременное движение в противоположных направлениях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sz w:val="20"/>
                <w:szCs w:val="20"/>
              </w:rPr>
              <w:t>Проект: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b/>
                <w:sz w:val="20"/>
                <w:szCs w:val="20"/>
              </w:rPr>
              <w:t>«Математика вокруг нас».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Составление сборника математических задач и заданий.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Урок-проект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работа № 5 по теме «Умножение и деление на числа, оканчивающиеся нулями»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Умножение числа на сумму.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счёта; развивать внимание, творческое мышление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Умножение числа на сумму.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как выполнено умножение числа на сумму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умножение на двузначное число.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умножение на двузначное число.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594F21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, как выполнено умножение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двузначное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Решение задач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Составлять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594F21" w:rsidTr="00BA050C">
        <w:trPr>
          <w:jc w:val="center"/>
        </w:trPr>
        <w:tc>
          <w:tcPr>
            <w:tcW w:w="225" w:type="pct"/>
          </w:tcPr>
          <w:p w:rsidR="00924499" w:rsidRPr="00594F21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1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Решение задач.</w:t>
            </w:r>
          </w:p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594F21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 </w:t>
            </w:r>
          </w:p>
        </w:tc>
        <w:tc>
          <w:tcPr>
            <w:tcW w:w="444" w:type="pct"/>
          </w:tcPr>
          <w:p w:rsidR="00924499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924499" w:rsidRPr="00594F21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1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умножение на трёхзначное число. </w:t>
            </w:r>
          </w:p>
        </w:tc>
        <w:tc>
          <w:tcPr>
            <w:tcW w:w="345" w:type="pct"/>
            <w:vMerge w:val="restar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как получают каждое неполное произведение при умножении на трёхзначное число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.02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690"/>
          <w:jc w:val="center"/>
        </w:trPr>
        <w:tc>
          <w:tcPr>
            <w:tcW w:w="225" w:type="pct"/>
            <w:vMerge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Письменное умножение на трёхзначное число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диктант № 5</w:t>
            </w: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, почему при умножении на трёхзначное число, в записи которого есть нуль, записывают только два неполных произведения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01.03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трёхзначное. Составление и решение уравнений. </w:t>
            </w: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приёмы умножения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, когда в записи обоих множителей встречаются нули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05.03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трёхзначное. Совершенствование вычислительных навыков.</w:t>
            </w: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97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Что узнали. Чему научились.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Урок-путешествие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работа №6  по теме « Умножение на двузначное и трёхзначное число».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Анализ контрольной работы. Письменное деление  на двузначное число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, когда цифра в частном находится методом подбора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деление на двузначное число с остатком.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с остатком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5000" w:type="pct"/>
            <w:gridSpan w:val="7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                    4 четверть                                 33 часа</w:t>
            </w: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Алгоритм письменного деления  на двузначное число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Письменное деление на двузначное число</w:t>
            </w: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занятия </w:t>
            </w: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методом подбора (изменяя пробную цифру)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Письменное деление на двузначное число</w:t>
            </w: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Выполнять деление с объяснением. Переводить одни единицы площади в другие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D8781C">
              <w:rPr>
                <w:rFonts w:ascii="Arial" w:hAnsi="Arial" w:cs="Arial"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выбор действия для решения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.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.03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Закрепление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,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 xml:space="preserve"> когда в частном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есть нули </w:t>
            </w:r>
          </w:p>
        </w:tc>
        <w:tc>
          <w:tcPr>
            <w:tcW w:w="444" w:type="pct"/>
          </w:tcPr>
          <w:p w:rsidR="001F1785" w:rsidRPr="00594F21" w:rsidRDefault="00820A72" w:rsidP="00820A72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02.04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107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left="5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Письменное деление на двузначное число (закрепление).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Урок</w:t>
            </w:r>
            <w:r w:rsidR="00C8182B" w:rsidRPr="00594F21">
              <w:rPr>
                <w:rFonts w:ascii="Arial" w:hAnsi="Arial" w:cs="Arial"/>
                <w:i/>
                <w:sz w:val="20"/>
                <w:szCs w:val="20"/>
              </w:rPr>
              <w:t>-конкурс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Пользоваться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03.04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108,</w:t>
            </w:r>
          </w:p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Закрепление изученного.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 .Математический  диктант № 6</w:t>
            </w:r>
          </w:p>
        </w:tc>
        <w:tc>
          <w:tcPr>
            <w:tcW w:w="345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  <w:p w:rsidR="00820A72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05.04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работа № 7  по теме «Деление на двузначное число».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Письменное деление на трёхзначное число.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112,113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Письменное деление на трёхзначное число.</w:t>
            </w:r>
          </w:p>
        </w:tc>
        <w:tc>
          <w:tcPr>
            <w:tcW w:w="345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  <w:vMerge w:val="restar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4" w:type="pct"/>
          </w:tcPr>
          <w:p w:rsidR="00C8182B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  <w:p w:rsidR="00D8781C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, делать проверку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Деление с остатком.</w:t>
            </w: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, делать проверку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деление на трёхзначное </w:t>
            </w:r>
            <w:proofErr w:type="spellStart"/>
            <w:r w:rsidRPr="00594F21">
              <w:rPr>
                <w:rFonts w:ascii="Arial" w:hAnsi="Arial" w:cs="Arial"/>
                <w:sz w:val="20"/>
                <w:szCs w:val="20"/>
              </w:rPr>
              <w:t>число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акрепление</w:t>
            </w:r>
            <w:proofErr w:type="spellEnd"/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 xml:space="preserve">, делать проверку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594F21" w:rsidTr="00BA050C">
        <w:trPr>
          <w:jc w:val="center"/>
        </w:trPr>
        <w:tc>
          <w:tcPr>
            <w:tcW w:w="225" w:type="pct"/>
          </w:tcPr>
          <w:p w:rsidR="00C8182B" w:rsidRPr="00594F21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221" w:type="pct"/>
          </w:tcPr>
          <w:p w:rsidR="00C8182B" w:rsidRPr="00594F21" w:rsidRDefault="00C8182B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Что узнали. Чему научились.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7</w:t>
            </w:r>
          </w:p>
          <w:p w:rsidR="00C8182B" w:rsidRPr="00594F21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C8182B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Находить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ошибки при делении, исправлять их </w:t>
            </w:r>
          </w:p>
        </w:tc>
        <w:tc>
          <w:tcPr>
            <w:tcW w:w="444" w:type="pct"/>
          </w:tcPr>
          <w:p w:rsidR="00C8182B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C8182B" w:rsidRPr="00594F21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работа № 8  по теме «</w:t>
            </w:r>
            <w:r w:rsidRPr="00594F21">
              <w:rPr>
                <w:rFonts w:ascii="Arial" w:hAnsi="Arial" w:cs="Arial"/>
                <w:sz w:val="20"/>
                <w:szCs w:val="20"/>
              </w:rPr>
              <w:t>Деление на трёхзначное число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Контроль знаний, умений и навыков </w:t>
            </w:r>
          </w:p>
        </w:tc>
        <w:tc>
          <w:tcPr>
            <w:tcW w:w="1675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594F21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>Подготовка к олимпиаде.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</w:t>
            </w:r>
            <w:r w:rsidR="00D8781C">
              <w:rPr>
                <w:rFonts w:ascii="Arial" w:hAnsi="Arial" w:cs="Arial"/>
                <w:i/>
                <w:sz w:val="20"/>
                <w:szCs w:val="20"/>
              </w:rPr>
              <w:t>.04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1035"/>
          <w:jc w:val="center"/>
        </w:trPr>
        <w:tc>
          <w:tcPr>
            <w:tcW w:w="1791" w:type="pct"/>
            <w:gridSpan w:val="3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594F21">
              <w:rPr>
                <w:rFonts w:ascii="Arial" w:hAnsi="Arial" w:cs="Arial"/>
                <w:b/>
                <w:sz w:val="20"/>
                <w:szCs w:val="20"/>
              </w:rPr>
              <w:t xml:space="preserve"> Итоговое повторение (10 часов)</w:t>
            </w:r>
          </w:p>
        </w:tc>
        <w:tc>
          <w:tcPr>
            <w:tcW w:w="641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Н</w:t>
            </w:r>
            <w:proofErr w:type="gramEnd"/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азывать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>числа натурального ряда, которые больше 1 000.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Читать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числа, которые больше 1 000, используя правило,</w:t>
            </w:r>
          </w:p>
        </w:tc>
        <w:tc>
          <w:tcPr>
            <w:tcW w:w="444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518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Нумерация. 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</w:tcPr>
          <w:p w:rsidR="001F1785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25.04</w:t>
            </w: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20A72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26.04</w:t>
            </w:r>
          </w:p>
        </w:tc>
        <w:tc>
          <w:tcPr>
            <w:tcW w:w="449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517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Выражения и уравнения. </w:t>
            </w:r>
            <w:r w:rsidRPr="00594F21"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8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385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lastRenderedPageBreak/>
              <w:t>121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Арифметические действия: сложение и вычитание</w:t>
            </w:r>
          </w:p>
        </w:tc>
        <w:tc>
          <w:tcPr>
            <w:tcW w:w="345" w:type="pct"/>
            <w:vMerge w:val="restar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1F1785" w:rsidRPr="00594F21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>приёмы сложения и вычитания, умножения и деления чисел, которые больше 1 000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>П</w:t>
            </w:r>
            <w:proofErr w:type="gramEnd"/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рименять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правила о порядке выполнения действий в числовых выражениях со скобками и без скобок при вычислениях. </w:t>
            </w:r>
          </w:p>
        </w:tc>
        <w:tc>
          <w:tcPr>
            <w:tcW w:w="444" w:type="pct"/>
            <w:vMerge w:val="restart"/>
          </w:tcPr>
          <w:p w:rsidR="001F1785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30.04</w:t>
            </w: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02.05</w:t>
            </w: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03.05</w:t>
            </w: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20A72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07.05</w:t>
            </w:r>
          </w:p>
        </w:tc>
        <w:tc>
          <w:tcPr>
            <w:tcW w:w="449" w:type="pct"/>
            <w:vMerge w:val="restar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385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Арифметические </w:t>
            </w:r>
            <w:proofErr w:type="spellStart"/>
            <w:r w:rsidRPr="00594F21">
              <w:rPr>
                <w:rFonts w:ascii="Arial" w:hAnsi="Arial" w:cs="Arial"/>
                <w:sz w:val="20"/>
                <w:szCs w:val="20"/>
              </w:rPr>
              <w:t>действия</w:t>
            </w:r>
            <w:proofErr w:type="gramStart"/>
            <w:r w:rsidRPr="00594F21">
              <w:rPr>
                <w:rFonts w:ascii="Arial" w:hAnsi="Arial" w:cs="Arial"/>
                <w:sz w:val="20"/>
                <w:szCs w:val="20"/>
              </w:rPr>
              <w:t>:у</w:t>
            </w:r>
            <w:proofErr w:type="gramEnd"/>
            <w:r w:rsidRPr="00594F21">
              <w:rPr>
                <w:rFonts w:ascii="Arial" w:hAnsi="Arial" w:cs="Arial"/>
                <w:sz w:val="20"/>
                <w:szCs w:val="20"/>
              </w:rPr>
              <w:t>множение</w:t>
            </w:r>
            <w:proofErr w:type="spellEnd"/>
            <w:r w:rsidRPr="00594F21">
              <w:rPr>
                <w:rFonts w:ascii="Arial" w:hAnsi="Arial" w:cs="Arial"/>
                <w:sz w:val="20"/>
                <w:szCs w:val="20"/>
              </w:rPr>
              <w:t xml:space="preserve"> и деление</w:t>
            </w:r>
          </w:p>
        </w:tc>
        <w:tc>
          <w:tcPr>
            <w:tcW w:w="34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trHeight w:val="385"/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</w:t>
            </w:r>
          </w:p>
        </w:tc>
        <w:tc>
          <w:tcPr>
            <w:tcW w:w="34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594F21" w:rsidTr="00BA050C">
        <w:trPr>
          <w:jc w:val="center"/>
        </w:trPr>
        <w:tc>
          <w:tcPr>
            <w:tcW w:w="225" w:type="pct"/>
          </w:tcPr>
          <w:p w:rsidR="001F1785" w:rsidRPr="00594F21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221" w:type="pct"/>
          </w:tcPr>
          <w:p w:rsidR="001F1785" w:rsidRPr="00594F21" w:rsidRDefault="001F1785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Итоговая контрольная работа</w:t>
            </w:r>
          </w:p>
          <w:p w:rsidR="001F1785" w:rsidRPr="00594F21" w:rsidRDefault="001F1785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 № 9</w:t>
            </w:r>
          </w:p>
        </w:tc>
        <w:tc>
          <w:tcPr>
            <w:tcW w:w="345" w:type="pct"/>
          </w:tcPr>
          <w:p w:rsidR="001F1785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1F1785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08.05</w:t>
            </w:r>
          </w:p>
        </w:tc>
        <w:tc>
          <w:tcPr>
            <w:tcW w:w="449" w:type="pct"/>
          </w:tcPr>
          <w:p w:rsidR="001F1785" w:rsidRPr="00594F21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17D38" w:rsidRPr="00594F21" w:rsidTr="00BA050C">
        <w:trPr>
          <w:trHeight w:val="345"/>
          <w:jc w:val="center"/>
        </w:trPr>
        <w:tc>
          <w:tcPr>
            <w:tcW w:w="225" w:type="pct"/>
          </w:tcPr>
          <w:p w:rsidR="00A17D38" w:rsidRPr="00594F21" w:rsidRDefault="00A17D38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221" w:type="pct"/>
          </w:tcPr>
          <w:p w:rsidR="00A17D38" w:rsidRPr="00594F21" w:rsidRDefault="00A17D38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594F21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594F21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594F2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A17D38" w:rsidRPr="00594F21" w:rsidRDefault="00A17D38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A17D38" w:rsidRPr="00594F21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A17D38" w:rsidRPr="00594F21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занятия (обобщение и </w:t>
            </w:r>
            <w:proofErr w:type="spellStart"/>
            <w:r w:rsidRPr="00594F21">
              <w:rPr>
                <w:rFonts w:ascii="Arial" w:hAnsi="Arial" w:cs="Arial"/>
                <w:i/>
                <w:sz w:val="20"/>
                <w:szCs w:val="20"/>
              </w:rPr>
              <w:t>систематиза</w:t>
            </w:r>
            <w:proofErr w:type="spellEnd"/>
            <w:proofErr w:type="gramEnd"/>
          </w:p>
          <w:p w:rsidR="00A17D38" w:rsidRPr="00594F21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 w:rsidRPr="00594F21">
              <w:rPr>
                <w:rFonts w:ascii="Arial" w:hAnsi="Arial" w:cs="Arial"/>
                <w:i/>
                <w:sz w:val="20"/>
                <w:szCs w:val="20"/>
              </w:rPr>
              <w:t>ция</w:t>
            </w:r>
            <w:proofErr w:type="spellEnd"/>
            <w:r w:rsidRPr="00594F21">
              <w:rPr>
                <w:rFonts w:ascii="Arial" w:hAnsi="Arial" w:cs="Arial"/>
                <w:i/>
                <w:sz w:val="20"/>
                <w:szCs w:val="20"/>
              </w:rPr>
              <w:t>.)</w:t>
            </w:r>
            <w:proofErr w:type="gramEnd"/>
          </w:p>
        </w:tc>
        <w:tc>
          <w:tcPr>
            <w:tcW w:w="1675" w:type="pct"/>
            <w:vMerge w:val="restar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знания о величинах в ходе решения задач и выражений </w:t>
            </w:r>
          </w:p>
        </w:tc>
        <w:tc>
          <w:tcPr>
            <w:tcW w:w="444" w:type="pct"/>
            <w:vMerge w:val="restart"/>
          </w:tcPr>
          <w:p w:rsidR="00A17D38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10.05</w:t>
            </w: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20A72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14.05</w:t>
            </w:r>
          </w:p>
        </w:tc>
        <w:tc>
          <w:tcPr>
            <w:tcW w:w="449" w:type="pct"/>
            <w:vMerge w:val="restar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17D38" w:rsidRPr="00594F21" w:rsidTr="00BA050C">
        <w:trPr>
          <w:trHeight w:val="345"/>
          <w:jc w:val="center"/>
        </w:trPr>
        <w:tc>
          <w:tcPr>
            <w:tcW w:w="225" w:type="pct"/>
          </w:tcPr>
          <w:p w:rsidR="00A17D38" w:rsidRPr="00594F21" w:rsidRDefault="00A17D38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221" w:type="pct"/>
          </w:tcPr>
          <w:p w:rsidR="00A17D38" w:rsidRPr="00594F21" w:rsidRDefault="00A17D38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Величины.</w:t>
            </w:r>
          </w:p>
        </w:tc>
        <w:tc>
          <w:tcPr>
            <w:tcW w:w="345" w:type="pct"/>
            <w:vMerge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17D38" w:rsidRPr="00594F21" w:rsidTr="00BA050C">
        <w:trPr>
          <w:jc w:val="center"/>
        </w:trPr>
        <w:tc>
          <w:tcPr>
            <w:tcW w:w="225" w:type="pct"/>
          </w:tcPr>
          <w:p w:rsidR="00A17D38" w:rsidRPr="00594F21" w:rsidRDefault="00A17D38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221" w:type="pct"/>
          </w:tcPr>
          <w:p w:rsidR="00A17D38" w:rsidRPr="00594F21" w:rsidRDefault="00A17D38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Геометрические фигуры.</w:t>
            </w:r>
          </w:p>
        </w:tc>
        <w:tc>
          <w:tcPr>
            <w:tcW w:w="345" w:type="pc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A17D38" w:rsidRPr="00594F21" w:rsidRDefault="00A17D38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виды геометрических фигур. Выполнять чертежи изученных геометрических фигур. </w:t>
            </w:r>
          </w:p>
        </w:tc>
        <w:tc>
          <w:tcPr>
            <w:tcW w:w="444" w:type="pct"/>
          </w:tcPr>
          <w:p w:rsidR="00A17D38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15.05</w:t>
            </w:r>
          </w:p>
        </w:tc>
        <w:tc>
          <w:tcPr>
            <w:tcW w:w="449" w:type="pc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17D38" w:rsidRPr="00594F21" w:rsidTr="00BA050C">
        <w:trPr>
          <w:jc w:val="center"/>
        </w:trPr>
        <w:tc>
          <w:tcPr>
            <w:tcW w:w="225" w:type="pct"/>
          </w:tcPr>
          <w:p w:rsidR="00A17D38" w:rsidRPr="00594F21" w:rsidRDefault="00A17D38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221" w:type="pct"/>
          </w:tcPr>
          <w:p w:rsidR="00A17D38" w:rsidRPr="00594F21" w:rsidRDefault="00A17D38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345" w:type="pc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A17D38" w:rsidRPr="00594F21" w:rsidRDefault="00A17D38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 Записывать и решать</w:t>
            </w:r>
            <w:r w:rsidRPr="00594F21">
              <w:rPr>
                <w:rFonts w:ascii="Arial" w:hAnsi="Arial" w:cs="Arial"/>
                <w:sz w:val="20"/>
                <w:szCs w:val="20"/>
              </w:rPr>
              <w:t xml:space="preserve"> задачи изученных видов </w:t>
            </w:r>
          </w:p>
        </w:tc>
        <w:tc>
          <w:tcPr>
            <w:tcW w:w="444" w:type="pct"/>
          </w:tcPr>
          <w:p w:rsidR="00A17D38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16.05</w:t>
            </w:r>
          </w:p>
        </w:tc>
        <w:tc>
          <w:tcPr>
            <w:tcW w:w="449" w:type="pc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17D38" w:rsidRPr="00594F21" w:rsidTr="00BA050C">
        <w:trPr>
          <w:jc w:val="center"/>
        </w:trPr>
        <w:tc>
          <w:tcPr>
            <w:tcW w:w="225" w:type="pct"/>
          </w:tcPr>
          <w:p w:rsidR="00A17D38" w:rsidRPr="00594F21" w:rsidRDefault="00A17D38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129</w:t>
            </w:r>
          </w:p>
          <w:p w:rsidR="00A17D38" w:rsidRPr="00594F21" w:rsidRDefault="00A17D38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7D38" w:rsidRPr="00594F21" w:rsidRDefault="00A17D38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7D38" w:rsidRPr="00594F21" w:rsidRDefault="00A17D38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130-136</w:t>
            </w:r>
          </w:p>
        </w:tc>
        <w:tc>
          <w:tcPr>
            <w:tcW w:w="1221" w:type="pct"/>
          </w:tcPr>
          <w:p w:rsidR="00A17D38" w:rsidRPr="00594F21" w:rsidRDefault="00A17D38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>Обобщающий урок. Игра «В поисках клада».</w:t>
            </w:r>
          </w:p>
          <w:p w:rsidR="00A17D38" w:rsidRPr="00594F21" w:rsidRDefault="00A17D38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7D38" w:rsidRPr="00594F21" w:rsidRDefault="00A17D38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sz w:val="20"/>
                <w:szCs w:val="20"/>
              </w:rPr>
              <w:t xml:space="preserve">Резерв </w:t>
            </w:r>
          </w:p>
        </w:tc>
        <w:tc>
          <w:tcPr>
            <w:tcW w:w="345" w:type="pc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  <w:tc>
          <w:tcPr>
            <w:tcW w:w="641" w:type="pct"/>
            <w:vMerge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A17D38" w:rsidRPr="00594F21" w:rsidRDefault="00A17D38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594F21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594F21">
              <w:rPr>
                <w:rFonts w:ascii="Arial" w:hAnsi="Arial" w:cs="Arial"/>
                <w:sz w:val="20"/>
                <w:szCs w:val="20"/>
              </w:rPr>
              <w:t>полученные знания, умения и навыки при выполнении нестандартных заданий.</w:t>
            </w:r>
          </w:p>
        </w:tc>
        <w:tc>
          <w:tcPr>
            <w:tcW w:w="444" w:type="pct"/>
          </w:tcPr>
          <w:p w:rsidR="00A17D38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17.05</w:t>
            </w:r>
          </w:p>
          <w:p w:rsidR="00820A72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20A72" w:rsidRPr="00594F21" w:rsidRDefault="00820A72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18.05-</w:t>
            </w:r>
            <w:r w:rsidR="009C6B98">
              <w:rPr>
                <w:rFonts w:ascii="Arial" w:hAnsi="Arial" w:cs="Arial"/>
                <w:i/>
                <w:sz w:val="20"/>
                <w:szCs w:val="20"/>
              </w:rPr>
              <w:t>30.05</w:t>
            </w:r>
          </w:p>
        </w:tc>
        <w:tc>
          <w:tcPr>
            <w:tcW w:w="449" w:type="pct"/>
          </w:tcPr>
          <w:p w:rsidR="00A17D38" w:rsidRPr="00594F21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1F1785" w:rsidRPr="00594F21" w:rsidRDefault="001F1785" w:rsidP="001F1785">
      <w:pPr>
        <w:contextualSpacing/>
        <w:rPr>
          <w:sz w:val="20"/>
          <w:szCs w:val="20"/>
        </w:rPr>
      </w:pPr>
    </w:p>
    <w:p w:rsidR="00E512E0" w:rsidRPr="00594F21" w:rsidRDefault="00E512E0">
      <w:pPr>
        <w:rPr>
          <w:sz w:val="20"/>
          <w:szCs w:val="20"/>
        </w:rPr>
      </w:pPr>
    </w:p>
    <w:sectPr w:rsidR="00E512E0" w:rsidRPr="00594F21" w:rsidSect="00490394">
      <w:footerReference w:type="even" r:id="rId10"/>
      <w:pgSz w:w="16838" w:h="11906" w:orient="landscape" w:code="9"/>
      <w:pgMar w:top="1134" w:right="1134" w:bottom="1134" w:left="1134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526" w:rsidRDefault="00DA7526" w:rsidP="00710951">
      <w:r>
        <w:separator/>
      </w:r>
    </w:p>
  </w:endnote>
  <w:endnote w:type="continuationSeparator" w:id="0">
    <w:p w:rsidR="00DA7526" w:rsidRDefault="00DA7526" w:rsidP="0071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panose1 w:val="020B0603030804020204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526" w:rsidRDefault="00DA7526" w:rsidP="00BA050C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DA7526" w:rsidRDefault="00DA752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526" w:rsidRDefault="00DA7526" w:rsidP="00710951">
      <w:r>
        <w:separator/>
      </w:r>
    </w:p>
  </w:footnote>
  <w:footnote w:type="continuationSeparator" w:id="0">
    <w:p w:rsidR="00DA7526" w:rsidRDefault="00DA7526" w:rsidP="00710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4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8"/>
  </w:num>
  <w:num w:numId="3">
    <w:abstractNumId w:val="49"/>
  </w:num>
  <w:num w:numId="4">
    <w:abstractNumId w:val="35"/>
  </w:num>
  <w:num w:numId="5">
    <w:abstractNumId w:val="24"/>
  </w:num>
  <w:num w:numId="6">
    <w:abstractNumId w:val="39"/>
  </w:num>
  <w:num w:numId="7">
    <w:abstractNumId w:val="36"/>
  </w:num>
  <w:num w:numId="8">
    <w:abstractNumId w:val="38"/>
  </w:num>
  <w:num w:numId="9">
    <w:abstractNumId w:val="45"/>
  </w:num>
  <w:num w:numId="10">
    <w:abstractNumId w:val="41"/>
  </w:num>
  <w:num w:numId="11">
    <w:abstractNumId w:val="47"/>
  </w:num>
  <w:num w:numId="12">
    <w:abstractNumId w:val="12"/>
  </w:num>
  <w:num w:numId="13">
    <w:abstractNumId w:val="19"/>
  </w:num>
  <w:num w:numId="14">
    <w:abstractNumId w:val="17"/>
  </w:num>
  <w:num w:numId="15">
    <w:abstractNumId w:val="11"/>
  </w:num>
  <w:num w:numId="16">
    <w:abstractNumId w:val="42"/>
  </w:num>
  <w:num w:numId="17">
    <w:abstractNumId w:val="5"/>
  </w:num>
  <w:num w:numId="18">
    <w:abstractNumId w:val="20"/>
  </w:num>
  <w:num w:numId="19">
    <w:abstractNumId w:val="2"/>
  </w:num>
  <w:num w:numId="20">
    <w:abstractNumId w:val="22"/>
  </w:num>
  <w:num w:numId="21">
    <w:abstractNumId w:val="28"/>
  </w:num>
  <w:num w:numId="22">
    <w:abstractNumId w:val="29"/>
  </w:num>
  <w:num w:numId="23">
    <w:abstractNumId w:val="34"/>
  </w:num>
  <w:num w:numId="24">
    <w:abstractNumId w:val="37"/>
  </w:num>
  <w:num w:numId="25">
    <w:abstractNumId w:val="44"/>
  </w:num>
  <w:num w:numId="26">
    <w:abstractNumId w:val="16"/>
  </w:num>
  <w:num w:numId="27">
    <w:abstractNumId w:val="21"/>
  </w:num>
  <w:num w:numId="28">
    <w:abstractNumId w:val="7"/>
  </w:num>
  <w:num w:numId="29">
    <w:abstractNumId w:val="31"/>
  </w:num>
  <w:num w:numId="30">
    <w:abstractNumId w:val="40"/>
  </w:num>
  <w:num w:numId="31">
    <w:abstractNumId w:val="9"/>
  </w:num>
  <w:num w:numId="32">
    <w:abstractNumId w:val="33"/>
  </w:num>
  <w:num w:numId="33">
    <w:abstractNumId w:val="1"/>
  </w:num>
  <w:num w:numId="34">
    <w:abstractNumId w:val="25"/>
  </w:num>
  <w:num w:numId="35">
    <w:abstractNumId w:val="18"/>
  </w:num>
  <w:num w:numId="36">
    <w:abstractNumId w:val="4"/>
  </w:num>
  <w:num w:numId="37">
    <w:abstractNumId w:val="30"/>
  </w:num>
  <w:num w:numId="38">
    <w:abstractNumId w:val="43"/>
  </w:num>
  <w:num w:numId="39">
    <w:abstractNumId w:val="14"/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3"/>
  </w:num>
  <w:num w:numId="43">
    <w:abstractNumId w:val="32"/>
  </w:num>
  <w:num w:numId="44">
    <w:abstractNumId w:val="3"/>
  </w:num>
  <w:num w:numId="45">
    <w:abstractNumId w:val="10"/>
  </w:num>
  <w:num w:numId="46">
    <w:abstractNumId w:val="6"/>
  </w:num>
  <w:num w:numId="47">
    <w:abstractNumId w:val="46"/>
  </w:num>
  <w:num w:numId="48">
    <w:abstractNumId w:val="26"/>
  </w:num>
  <w:num w:numId="49">
    <w:abstractNumId w:val="8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785"/>
    <w:rsid w:val="00085D1A"/>
    <w:rsid w:val="001F1785"/>
    <w:rsid w:val="00254DC2"/>
    <w:rsid w:val="003910DD"/>
    <w:rsid w:val="00490394"/>
    <w:rsid w:val="00553170"/>
    <w:rsid w:val="00594F21"/>
    <w:rsid w:val="005D4E96"/>
    <w:rsid w:val="00710951"/>
    <w:rsid w:val="00820A72"/>
    <w:rsid w:val="00924499"/>
    <w:rsid w:val="009C6B98"/>
    <w:rsid w:val="00A17D38"/>
    <w:rsid w:val="00AE33A1"/>
    <w:rsid w:val="00B53520"/>
    <w:rsid w:val="00BA050C"/>
    <w:rsid w:val="00C8182B"/>
    <w:rsid w:val="00D47242"/>
    <w:rsid w:val="00D8781C"/>
    <w:rsid w:val="00DA7526"/>
    <w:rsid w:val="00E512E0"/>
    <w:rsid w:val="00F2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78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F17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178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1F17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F17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F178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1F178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7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1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178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1F17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F17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1F1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1F178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1F1785"/>
    <w:pPr>
      <w:spacing w:after="120"/>
    </w:pPr>
  </w:style>
  <w:style w:type="character" w:customStyle="1" w:styleId="a7">
    <w:name w:val="Основной текст Знак"/>
    <w:basedOn w:val="a0"/>
    <w:link w:val="a6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1F178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1F178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1F1785"/>
    <w:rPr>
      <w:color w:val="0000FF"/>
      <w:u w:val="single"/>
    </w:rPr>
  </w:style>
  <w:style w:type="paragraph" w:styleId="ac">
    <w:name w:val="header"/>
    <w:basedOn w:val="a"/>
    <w:link w:val="ad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1F1785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1F178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1F1785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1F1785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1F17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1F17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F1785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1F178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semiHidden/>
    <w:rsid w:val="001F1785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qFormat/>
    <w:rsid w:val="001F1785"/>
    <w:rPr>
      <w:b/>
      <w:bCs/>
    </w:rPr>
  </w:style>
  <w:style w:type="paragraph" w:styleId="af7">
    <w:name w:val="List Paragraph"/>
    <w:basedOn w:val="a"/>
    <w:uiPriority w:val="34"/>
    <w:qFormat/>
    <w:rsid w:val="001F178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1F178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F17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1F1785"/>
    <w:rPr>
      <w:rFonts w:ascii="Times New Roman" w:hAnsi="Times New Roman"/>
    </w:rPr>
  </w:style>
  <w:style w:type="paragraph" w:styleId="af8">
    <w:name w:val="No Spacing"/>
    <w:qFormat/>
    <w:rsid w:val="001F1785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1F1785"/>
  </w:style>
  <w:style w:type="paragraph" w:customStyle="1" w:styleId="Default">
    <w:name w:val="Default"/>
    <w:rsid w:val="001F17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1F17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1F178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17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1F178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1F178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1785"/>
  </w:style>
  <w:style w:type="character" w:customStyle="1" w:styleId="Zag11">
    <w:name w:val="Zag_11"/>
    <w:rsid w:val="001F1785"/>
  </w:style>
  <w:style w:type="character" w:styleId="afb">
    <w:name w:val="Emphasis"/>
    <w:basedOn w:val="a0"/>
    <w:qFormat/>
    <w:rsid w:val="001F1785"/>
    <w:rPr>
      <w:i/>
      <w:iCs/>
    </w:rPr>
  </w:style>
  <w:style w:type="paragraph" w:styleId="23">
    <w:name w:val="Body Text 2"/>
    <w:basedOn w:val="a"/>
    <w:link w:val="24"/>
    <w:rsid w:val="001F17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785"/>
  </w:style>
  <w:style w:type="character" w:customStyle="1" w:styleId="c2">
    <w:name w:val="c2"/>
    <w:basedOn w:val="a0"/>
    <w:rsid w:val="001F1785"/>
  </w:style>
  <w:style w:type="character" w:customStyle="1" w:styleId="c42">
    <w:name w:val="c42"/>
    <w:basedOn w:val="a0"/>
    <w:rsid w:val="001F1785"/>
  </w:style>
  <w:style w:type="paragraph" w:customStyle="1" w:styleId="c36">
    <w:name w:val="c36"/>
    <w:basedOn w:val="a"/>
    <w:rsid w:val="001F1785"/>
    <w:pPr>
      <w:spacing w:before="100" w:beforeAutospacing="1" w:after="100" w:afterAutospacing="1"/>
    </w:pPr>
  </w:style>
  <w:style w:type="character" w:customStyle="1" w:styleId="c1">
    <w:name w:val="c1"/>
    <w:basedOn w:val="a0"/>
    <w:rsid w:val="001F1785"/>
  </w:style>
  <w:style w:type="character" w:customStyle="1" w:styleId="c8">
    <w:name w:val="c8"/>
    <w:basedOn w:val="a0"/>
    <w:rsid w:val="001F1785"/>
  </w:style>
  <w:style w:type="paragraph" w:customStyle="1" w:styleId="c20">
    <w:name w:val="c20"/>
    <w:basedOn w:val="a"/>
    <w:rsid w:val="001F1785"/>
    <w:pPr>
      <w:spacing w:before="100" w:beforeAutospacing="1" w:after="100" w:afterAutospacing="1"/>
    </w:pPr>
  </w:style>
  <w:style w:type="paragraph" w:customStyle="1" w:styleId="c26">
    <w:name w:val="c26"/>
    <w:basedOn w:val="a"/>
    <w:rsid w:val="001F1785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1F17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F1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1F178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1F178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1F178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1F1785"/>
    <w:rPr>
      <w:vertAlign w:val="superscript"/>
    </w:rPr>
  </w:style>
  <w:style w:type="paragraph" w:customStyle="1" w:styleId="Style87">
    <w:name w:val="Style87"/>
    <w:basedOn w:val="a"/>
    <w:rsid w:val="001F178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rsid w:val="001F178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1F178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1F17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F178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basedOn w:val="a0"/>
    <w:rsid w:val="001F178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1F178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1F178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basedOn w:val="a0"/>
    <w:rsid w:val="001F178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1F178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1F178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78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F17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178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1F17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F17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F178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1F178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7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1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178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1F17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F17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1F1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1F178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1F1785"/>
    <w:pPr>
      <w:spacing w:after="120"/>
    </w:pPr>
  </w:style>
  <w:style w:type="character" w:customStyle="1" w:styleId="a7">
    <w:name w:val="Основной текст Знак"/>
    <w:basedOn w:val="a0"/>
    <w:link w:val="a6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1F178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1F178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1F1785"/>
    <w:rPr>
      <w:color w:val="0000FF"/>
      <w:u w:val="single"/>
    </w:rPr>
  </w:style>
  <w:style w:type="paragraph" w:styleId="ac">
    <w:name w:val="header"/>
    <w:basedOn w:val="a"/>
    <w:link w:val="ad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1F1785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1F178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1F1785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1F1785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1F17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1F17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F1785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1F178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semiHidden/>
    <w:rsid w:val="001F1785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qFormat/>
    <w:rsid w:val="001F1785"/>
    <w:rPr>
      <w:b/>
      <w:bCs/>
    </w:rPr>
  </w:style>
  <w:style w:type="paragraph" w:styleId="af7">
    <w:name w:val="List Paragraph"/>
    <w:basedOn w:val="a"/>
    <w:uiPriority w:val="34"/>
    <w:qFormat/>
    <w:rsid w:val="001F178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1F178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F17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1F1785"/>
    <w:rPr>
      <w:rFonts w:ascii="Times New Roman" w:hAnsi="Times New Roman"/>
    </w:rPr>
  </w:style>
  <w:style w:type="paragraph" w:styleId="af8">
    <w:name w:val="No Spacing"/>
    <w:qFormat/>
    <w:rsid w:val="001F1785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1F1785"/>
  </w:style>
  <w:style w:type="paragraph" w:customStyle="1" w:styleId="Default">
    <w:name w:val="Default"/>
    <w:rsid w:val="001F17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1F17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1F178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17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1F178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1F178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1785"/>
  </w:style>
  <w:style w:type="character" w:customStyle="1" w:styleId="Zag11">
    <w:name w:val="Zag_11"/>
    <w:rsid w:val="001F1785"/>
  </w:style>
  <w:style w:type="character" w:styleId="afb">
    <w:name w:val="Emphasis"/>
    <w:basedOn w:val="a0"/>
    <w:qFormat/>
    <w:rsid w:val="001F1785"/>
    <w:rPr>
      <w:i/>
      <w:iCs/>
    </w:rPr>
  </w:style>
  <w:style w:type="paragraph" w:styleId="23">
    <w:name w:val="Body Text 2"/>
    <w:basedOn w:val="a"/>
    <w:link w:val="24"/>
    <w:rsid w:val="001F17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785"/>
  </w:style>
  <w:style w:type="character" w:customStyle="1" w:styleId="c2">
    <w:name w:val="c2"/>
    <w:basedOn w:val="a0"/>
    <w:rsid w:val="001F1785"/>
  </w:style>
  <w:style w:type="character" w:customStyle="1" w:styleId="c42">
    <w:name w:val="c42"/>
    <w:basedOn w:val="a0"/>
    <w:rsid w:val="001F1785"/>
  </w:style>
  <w:style w:type="paragraph" w:customStyle="1" w:styleId="c36">
    <w:name w:val="c36"/>
    <w:basedOn w:val="a"/>
    <w:rsid w:val="001F1785"/>
    <w:pPr>
      <w:spacing w:before="100" w:beforeAutospacing="1" w:after="100" w:afterAutospacing="1"/>
    </w:pPr>
  </w:style>
  <w:style w:type="character" w:customStyle="1" w:styleId="c1">
    <w:name w:val="c1"/>
    <w:basedOn w:val="a0"/>
    <w:rsid w:val="001F1785"/>
  </w:style>
  <w:style w:type="character" w:customStyle="1" w:styleId="c8">
    <w:name w:val="c8"/>
    <w:basedOn w:val="a0"/>
    <w:rsid w:val="001F1785"/>
  </w:style>
  <w:style w:type="paragraph" w:customStyle="1" w:styleId="c20">
    <w:name w:val="c20"/>
    <w:basedOn w:val="a"/>
    <w:rsid w:val="001F1785"/>
    <w:pPr>
      <w:spacing w:before="100" w:beforeAutospacing="1" w:after="100" w:afterAutospacing="1"/>
    </w:pPr>
  </w:style>
  <w:style w:type="paragraph" w:customStyle="1" w:styleId="c26">
    <w:name w:val="c26"/>
    <w:basedOn w:val="a"/>
    <w:rsid w:val="001F1785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1F17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F1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1F178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1F178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1F178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1F1785"/>
    <w:rPr>
      <w:vertAlign w:val="superscript"/>
    </w:rPr>
  </w:style>
  <w:style w:type="paragraph" w:customStyle="1" w:styleId="Style87">
    <w:name w:val="Style87"/>
    <w:basedOn w:val="a"/>
    <w:rsid w:val="001F178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rsid w:val="001F178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1F178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1F17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F178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basedOn w:val="a0"/>
    <w:rsid w:val="001F178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1F178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1F178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basedOn w:val="a0"/>
    <w:rsid w:val="001F178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1F178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1F178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089E9-6D25-4ECC-931C-36443C67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26</Pages>
  <Words>7000</Words>
  <Characters>39902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9</cp:revision>
  <cp:lastPrinted>2017-09-13T06:23:00Z</cp:lastPrinted>
  <dcterms:created xsi:type="dcterms:W3CDTF">2017-09-06T14:07:00Z</dcterms:created>
  <dcterms:modified xsi:type="dcterms:W3CDTF">2017-10-14T18:25:00Z</dcterms:modified>
</cp:coreProperties>
</file>