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5F" w:rsidRDefault="0071735F" w:rsidP="001E1D14">
      <w:pPr>
        <w:autoSpaceDE w:val="0"/>
        <w:autoSpaceDN w:val="0"/>
        <w:adjustRightInd w:val="0"/>
        <w:spacing w:before="667"/>
        <w:ind w:right="10"/>
        <w:jc w:val="center"/>
        <w:rPr>
          <w:rFonts w:ascii="Calibri" w:eastAsia="Times New Roman" w:hAnsi="Calibri" w:cs="Times New Roman"/>
          <w:b/>
          <w:bCs/>
          <w:color w:val="000000"/>
          <w:spacing w:val="-10"/>
          <w:highlight w:val="white"/>
        </w:rPr>
      </w:pPr>
      <w:bookmarkStart w:id="0" w:name="_GoBack"/>
      <w:r>
        <w:rPr>
          <w:rFonts w:ascii="Calibri" w:eastAsia="Times New Roman" w:hAnsi="Calibri" w:cs="Times New Roman"/>
          <w:b/>
          <w:bCs/>
          <w:noProof/>
          <w:color w:val="000000"/>
          <w:spacing w:val="-10"/>
        </w:rPr>
        <w:drawing>
          <wp:inline distT="0" distB="0" distL="0" distR="0">
            <wp:extent cx="8560594" cy="6225886"/>
            <wp:effectExtent l="0" t="0" r="0" b="0"/>
            <wp:docPr id="1" name="Рисунок 1" descr="C:\Users\лщьз\Desktop\крышки Э._К\раб пр по лит чт 2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Э._К\раб пр по лит чт 2а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5738" cy="6229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6B53" w:rsidRPr="006F089E" w:rsidRDefault="00F66B53" w:rsidP="001E1D14">
      <w:pPr>
        <w:autoSpaceDE w:val="0"/>
        <w:autoSpaceDN w:val="0"/>
        <w:adjustRightInd w:val="0"/>
        <w:spacing w:before="667"/>
        <w:ind w:right="10"/>
        <w:jc w:val="center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10"/>
          <w:highlight w:val="white"/>
        </w:rPr>
        <w:lastRenderedPageBreak/>
        <w:t>Пояснительная записка</w:t>
      </w:r>
    </w:p>
    <w:p w:rsidR="00F66B53" w:rsidRPr="006F089E" w:rsidRDefault="00F66B53" w:rsidP="00F66B53">
      <w:pPr>
        <w:autoSpaceDE w:val="0"/>
        <w:autoSpaceDN w:val="0"/>
        <w:adjustRightInd w:val="0"/>
        <w:spacing w:before="216" w:line="259" w:lineRule="atLeast"/>
        <w:ind w:left="5" w:right="24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Рабочая программа предмета «Литературное чтение» для 2 класса составлена на основе Федерального компонента стандарта начального общего об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разования по литературному чтению. Примерной программы начального общего образова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ния по литературному чтению для образовательных учр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ждений с русским языком обучения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и программы общеобразовательных учреждений авторов Л.Ф. Климановой, В.Г. Горецкого,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М.В. </w:t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Головановой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«Л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тературное чтение. 1-4 классы» (2011).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right="29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Изучение литературного чтения в образовательных учреждениях с русским языком обучения направлено на достижение следующих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1"/>
          <w:highlight w:val="white"/>
        </w:rPr>
        <w:t>целей: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5" w:right="24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i/>
          <w:iCs/>
          <w:color w:val="000000"/>
          <w:spacing w:val="2"/>
          <w:highlight w:val="white"/>
        </w:rPr>
        <w:t xml:space="preserve">» 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развитие художественно-творческих и познавательных способностей, эмоциональ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ной отзывчивости при чтении художественных произведений, формирование эстетического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отношения к искусству слова; совершенствование всех видов речевой деятельности, умений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вести диалог, выразительно читать и рассказывать, импровизировать;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0" w:right="24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» овладение осознанным, правильным, беглым и выразительным чтением как базо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вым умением в системе образования младших школьников; формирование читательского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кругозора и приобретение опыта самостоятельной читательской деятельности;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5" w:right="19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 воспитание эстетического отношения к искусству слова, интереса к чтению и книге, потребности в общении с миром художественной литерат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у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ры; обогащение нравственного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опыта младших школьников, формирование представлений о добре и зле, справедливости и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честности, развитие нра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ственных чувств, уважения к культуре народов многонациональной </w:t>
      </w:r>
      <w:r w:rsidRPr="006F089E">
        <w:rPr>
          <w:rFonts w:ascii="Calibri" w:eastAsia="Times New Roman" w:hAnsi="Calibri" w:cs="Times New Roman"/>
          <w:color w:val="000000"/>
          <w:spacing w:val="-4"/>
          <w:highlight w:val="white"/>
        </w:rPr>
        <w:t>России.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5" w:right="14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Приоритетной целью обучения литературному чтению в начальной школе является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формирование читательской компетентности младшего школьника, осознание себя как гра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мотного читателя, способность к использованию читательской деятельности как средства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самообразования. Чит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тельская компетентность определяется: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владением техникой чтения;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приёмами понимания прочитанного и прослушанного произведения;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знанием книг и умением их выбирать;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6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сформированностью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духовной потребности в книге и чтении.</w:t>
      </w:r>
    </w:p>
    <w:p w:rsidR="00F66B53" w:rsidRPr="006F089E" w:rsidRDefault="00F66B53" w:rsidP="00F66B53">
      <w:pPr>
        <w:autoSpaceDE w:val="0"/>
        <w:autoSpaceDN w:val="0"/>
        <w:adjustRightInd w:val="0"/>
        <w:spacing w:before="245" w:line="254" w:lineRule="atLeast"/>
        <w:ind w:left="19" w:right="14" w:firstLine="52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Литературное чтение как учебный предмет в особой мере влияет на решение следую</w:t>
      </w:r>
      <w:r w:rsidRPr="006F089E">
        <w:rPr>
          <w:rFonts w:ascii="Calibri" w:eastAsia="Times New Roman" w:hAnsi="Calibri" w:cs="Times New Roman"/>
          <w:color w:val="000000"/>
          <w:spacing w:val="-3"/>
          <w:highlight w:val="white"/>
        </w:rPr>
        <w:t xml:space="preserve">щих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3"/>
          <w:highlight w:val="white"/>
        </w:rPr>
        <w:t>задач:</w:t>
      </w:r>
    </w:p>
    <w:p w:rsidR="003D0E58" w:rsidRDefault="003D0E58" w:rsidP="00F66B53">
      <w:pPr>
        <w:tabs>
          <w:tab w:val="left" w:pos="806"/>
        </w:tabs>
        <w:autoSpaceDE w:val="0"/>
        <w:autoSpaceDN w:val="0"/>
        <w:adjustRightInd w:val="0"/>
        <w:spacing w:before="250" w:line="259" w:lineRule="atLeast"/>
        <w:ind w:left="24" w:firstLine="533"/>
        <w:rPr>
          <w:rFonts w:ascii="Calibri" w:eastAsia="Times New Roman" w:hAnsi="Calibri" w:cs="Times New Roman"/>
          <w:b/>
          <w:bCs/>
          <w:color w:val="000000"/>
          <w:spacing w:val="-13"/>
          <w:highlight w:val="white"/>
        </w:rPr>
      </w:pPr>
    </w:p>
    <w:p w:rsidR="00F66B53" w:rsidRPr="006F089E" w:rsidRDefault="00F66B53" w:rsidP="00F66B53">
      <w:pPr>
        <w:tabs>
          <w:tab w:val="left" w:pos="806"/>
        </w:tabs>
        <w:autoSpaceDE w:val="0"/>
        <w:autoSpaceDN w:val="0"/>
        <w:adjustRightInd w:val="0"/>
        <w:spacing w:before="250" w:line="259" w:lineRule="atLeast"/>
        <w:ind w:left="24" w:firstLine="533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13"/>
          <w:highlight w:val="white"/>
        </w:rPr>
        <w:t>1.</w:t>
      </w:r>
      <w:r w:rsidRPr="006F089E">
        <w:rPr>
          <w:rFonts w:ascii="Calibri" w:eastAsia="Times New Roman" w:hAnsi="Calibri" w:cs="Times New Roman"/>
          <w:b/>
          <w:bCs/>
          <w:color w:val="000000"/>
          <w:spacing w:val="3"/>
          <w:highlight w:val="white"/>
        </w:rPr>
        <w:t xml:space="preserve">Освоение общекультурных навыков чтения и понимание текста; воспитание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>интереса к чтению и книге.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9" w:right="5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Решение этой задачи предполагает формирование у младших школьников осмысленного читательского навыка, т.е. в результате освоения пре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метного содержания литературного чтения учащиеся приобретают </w:t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общеучебное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умение осознанно читать тексты, работать с различной информацией, интерпретировать информацию в соответствии с запросами.</w:t>
      </w:r>
    </w:p>
    <w:p w:rsidR="00F66B53" w:rsidRPr="006F089E" w:rsidRDefault="00F66B53" w:rsidP="00F66B53">
      <w:pPr>
        <w:tabs>
          <w:tab w:val="left" w:pos="806"/>
        </w:tabs>
        <w:autoSpaceDE w:val="0"/>
        <w:autoSpaceDN w:val="0"/>
        <w:adjustRightInd w:val="0"/>
        <w:spacing w:before="250" w:line="259" w:lineRule="atLeast"/>
        <w:ind w:left="557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9"/>
          <w:highlight w:val="white"/>
        </w:rPr>
        <w:lastRenderedPageBreak/>
        <w:t>2.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Овладение речевой, письменной и коммуникативной культурой.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9"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младшие школьники участвуют в диалоге, строя монологические вы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сказывания (на основе прои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з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ведений и личного опыта), сопоставляют и описывают различ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ные объекты и процессы, самостоятельно пользуются справочным материалом учебника,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находят информацию в словарях, справочниках и энциклопедиях, высказывают собственное мнение на основе прочитанного и услышанного.</w:t>
      </w:r>
    </w:p>
    <w:p w:rsidR="00F66B53" w:rsidRPr="006F089E" w:rsidRDefault="00F66B53" w:rsidP="00F66B53">
      <w:pPr>
        <w:autoSpaceDE w:val="0"/>
        <w:autoSpaceDN w:val="0"/>
        <w:adjustRightInd w:val="0"/>
        <w:spacing w:line="259" w:lineRule="atLeast"/>
        <w:ind w:left="19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9"/>
          <w:highlight w:val="white"/>
        </w:rPr>
        <w:t>3.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Воспитание эстетического отношения к действительности, отражённой в художественной литературе.</w:t>
      </w:r>
    </w:p>
    <w:p w:rsidR="00F66B53" w:rsidRPr="006F089E" w:rsidRDefault="00F66B53" w:rsidP="00F66B53">
      <w:pPr>
        <w:autoSpaceDE w:val="0"/>
        <w:autoSpaceDN w:val="0"/>
        <w:adjustRightInd w:val="0"/>
        <w:spacing w:before="5" w:line="250" w:lineRule="atLeast"/>
        <w:ind w:left="29" w:firstLine="55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Решение этой задачи способствует пониманию художественного произведения как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особого вида искусства; формированию умения определять его художественную ценность и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анализировать (на доступном уровне) средства выразительности. Развивается умение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сравнивать искусство слова с др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у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гими видами искусства (живопись, музыка); находить сходство и различия используемых художественных средств; создавать свои собственные худож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ственные произведения на основе прочитанных.</w:t>
      </w:r>
    </w:p>
    <w:p w:rsidR="00F66B53" w:rsidRPr="006F089E" w:rsidRDefault="00F66B53" w:rsidP="00F66B53">
      <w:pPr>
        <w:tabs>
          <w:tab w:val="left" w:pos="922"/>
        </w:tabs>
        <w:autoSpaceDE w:val="0"/>
        <w:autoSpaceDN w:val="0"/>
        <w:adjustRightInd w:val="0"/>
        <w:spacing w:before="254" w:line="250" w:lineRule="atLeast"/>
        <w:ind w:left="38" w:firstLine="533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6"/>
          <w:highlight w:val="white"/>
        </w:rPr>
        <w:t>4.</w:t>
      </w:r>
      <w:r w:rsidRPr="006F089E">
        <w:rPr>
          <w:rFonts w:ascii="Calibri" w:eastAsia="Times New Roman" w:hAnsi="Calibri" w:cs="Times New Roman"/>
          <w:b/>
          <w:bCs/>
          <w:color w:val="000000"/>
          <w:spacing w:val="2"/>
          <w:highlight w:val="white"/>
        </w:rPr>
        <w:t xml:space="preserve">Формирование  нравственных  ценностей  и  эстетического  вкуса  младшего 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школьника; понимание духовной сущности произведения.</w:t>
      </w:r>
    </w:p>
    <w:p w:rsidR="003D0E58" w:rsidRDefault="00F66B53" w:rsidP="003D0E58">
      <w:pPr>
        <w:autoSpaceDE w:val="0"/>
        <w:autoSpaceDN w:val="0"/>
        <w:adjustRightInd w:val="0"/>
        <w:spacing w:line="250" w:lineRule="atLeast"/>
        <w:ind w:left="34" w:right="10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С учётом особенностей художественной литературы, её нравственной сущности, влияния на становление личности маленького читателя,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взаимодействия с окружающим миром, получает навык анализа положительных и отрицательных действий героев, событий. Пон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мание значения эмоциональной окрашенности всех сюжетных линий произведения способ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ствует воспитанию адекватного эмоционального состояния как предпосылки собственного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поведения в жизни.</w:t>
      </w:r>
    </w:p>
    <w:p w:rsidR="00F66B53" w:rsidRPr="006F089E" w:rsidRDefault="00F66B53" w:rsidP="003D0E58">
      <w:pPr>
        <w:autoSpaceDE w:val="0"/>
        <w:autoSpaceDN w:val="0"/>
        <w:adjustRightInd w:val="0"/>
        <w:spacing w:line="250" w:lineRule="atLeast"/>
        <w:ind w:left="34" w:right="10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Курс «Литературное чтение» отличается следующими особенностями: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931"/>
        </w:tabs>
        <w:autoSpaceDE w:val="0"/>
        <w:autoSpaceDN w:val="0"/>
        <w:adjustRightInd w:val="0"/>
        <w:spacing w:before="14" w:after="0" w:line="254" w:lineRule="atLeast"/>
        <w:ind w:left="571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широким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видо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-жанровым и тематическим диапазоном литературных произведений;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931"/>
        </w:tabs>
        <w:autoSpaceDE w:val="0"/>
        <w:autoSpaceDN w:val="0"/>
        <w:adjustRightInd w:val="0"/>
        <w:spacing w:before="5" w:after="0" w:line="254" w:lineRule="atLeast"/>
        <w:ind w:left="29" w:firstLine="542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соответствием учебного материала и способов его систематизации ведущей задаче 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второго года обучения - формированию базовых читател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ь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 xml:space="preserve">ских компетенций и личностных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качеств.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9" w:line="250" w:lineRule="atLeast"/>
        <w:ind w:left="576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Программа обеспечена следующим учебно-методическим комплектом.</w:t>
      </w:r>
    </w:p>
    <w:p w:rsidR="00F66B53" w:rsidRPr="006F089E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after="0" w:line="250" w:lineRule="atLeast"/>
        <w:ind w:left="14" w:firstLine="547"/>
        <w:rPr>
          <w:rFonts w:ascii="Calibri" w:eastAsia="Times New Roman" w:hAnsi="Calibri" w:cs="Times New Roman"/>
          <w:color w:val="000000"/>
          <w:spacing w:val="-2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Климанова Л.Ф., Горецкий В.Г., Голованова М.В. Литературное чтение. Учебник для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2 класса начальной школы. В 2-х ч. Ч 1, 2. - М.: Просвещ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ние, 2010.</w:t>
      </w:r>
    </w:p>
    <w:p w:rsidR="00F66B53" w:rsidRPr="006F089E" w:rsidRDefault="00F66B53" w:rsidP="00F66B53">
      <w:pPr>
        <w:widowControl w:val="0"/>
        <w:numPr>
          <w:ilvl w:val="0"/>
          <w:numId w:val="2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Times New Roman"/>
        </w:rPr>
      </w:pPr>
      <w:r w:rsidRPr="006F089E">
        <w:rPr>
          <w:rFonts w:ascii="Calibri" w:eastAsia="Times New Roman" w:hAnsi="Calibri" w:cs="Times New Roman"/>
        </w:rPr>
        <w:t xml:space="preserve">Литературное чтение. Рабочая тетрадь. 2 класс. </w:t>
      </w:r>
      <w:proofErr w:type="spellStart"/>
      <w:r w:rsidRPr="006F089E">
        <w:rPr>
          <w:rFonts w:ascii="Calibri" w:eastAsia="Times New Roman" w:hAnsi="Calibri" w:cs="Times New Roman"/>
        </w:rPr>
        <w:t>Бойкина</w:t>
      </w:r>
      <w:proofErr w:type="spellEnd"/>
      <w:r w:rsidRPr="006F089E">
        <w:rPr>
          <w:rFonts w:ascii="Calibri" w:eastAsia="Times New Roman" w:hAnsi="Calibri" w:cs="Times New Roman"/>
        </w:rPr>
        <w:t xml:space="preserve"> М.В., Виноградская Л.А. – М.: Просвещение, 2012.</w:t>
      </w:r>
    </w:p>
    <w:p w:rsidR="00F66B53" w:rsidRPr="006F089E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after="0" w:line="250" w:lineRule="atLeast"/>
        <w:ind w:left="14" w:firstLine="547"/>
        <w:rPr>
          <w:rFonts w:ascii="Calibri" w:eastAsia="Times New Roman" w:hAnsi="Calibri" w:cs="Times New Roman"/>
          <w:color w:val="000000"/>
          <w:spacing w:val="-9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Крылова О.Н. Литературное чтение: итоговая аттестация: 2 класс: Типовые текстовые задания. - М.: Экзамен, 2011.</w:t>
      </w:r>
    </w:p>
    <w:p w:rsidR="00F66B53" w:rsidRPr="006F089E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 w:firstLine="547"/>
        <w:rPr>
          <w:rFonts w:ascii="Calibri" w:eastAsia="Times New Roman" w:hAnsi="Calibri" w:cs="Times New Roman"/>
          <w:color w:val="000000"/>
          <w:spacing w:val="-13"/>
          <w:highlight w:val="white"/>
        </w:rPr>
      </w:pPr>
      <w:proofErr w:type="spellStart"/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Кутявина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   СВ.   Контрольно-измерительные   материалы.   Литературное   чтение: </w:t>
      </w: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2 класс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.-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М.: ВАКО, 2012.</w:t>
      </w:r>
    </w:p>
    <w:p w:rsidR="00F66B53" w:rsidRDefault="00F66B53" w:rsidP="00F66B53">
      <w:pPr>
        <w:numPr>
          <w:ilvl w:val="0"/>
          <w:numId w:val="24"/>
        </w:num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 w:firstLine="547"/>
        <w:rPr>
          <w:color w:val="000000"/>
          <w:spacing w:val="-11"/>
          <w:highlight w:val="white"/>
        </w:rPr>
      </w:pPr>
      <w:proofErr w:type="spellStart"/>
      <w:r w:rsidRPr="006F089E">
        <w:rPr>
          <w:rFonts w:ascii="Calibri" w:eastAsia="Times New Roman" w:hAnsi="Calibri" w:cs="Times New Roman"/>
          <w:color w:val="000000"/>
          <w:spacing w:val="11"/>
          <w:highlight w:val="white"/>
        </w:rPr>
        <w:t>Узорова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11"/>
          <w:highlight w:val="white"/>
        </w:rPr>
        <w:t xml:space="preserve"> О.В.,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11"/>
          <w:highlight w:val="white"/>
        </w:rPr>
        <w:t>Нефёдова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11"/>
          <w:highlight w:val="white"/>
        </w:rPr>
        <w:t xml:space="preserve"> Е.А. Тексты по проверке техники чтения. - М.: АСТ-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Астрель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, 2005</w:t>
      </w:r>
    </w:p>
    <w:p w:rsidR="00F66B53" w:rsidRDefault="00F66B53" w:rsidP="00F66B53">
      <w:p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/>
        <w:rPr>
          <w:color w:val="000000"/>
          <w:spacing w:val="-11"/>
          <w:highlight w:val="white"/>
        </w:rPr>
      </w:pPr>
      <w:r>
        <w:rPr>
          <w:color w:val="000000"/>
          <w:spacing w:val="-11"/>
          <w:highlight w:val="white"/>
        </w:rPr>
        <w:t xml:space="preserve">                                                                                                                </w:t>
      </w:r>
    </w:p>
    <w:p w:rsidR="00F66B53" w:rsidRPr="00F66B53" w:rsidRDefault="00F66B53" w:rsidP="00F66B53">
      <w:pPr>
        <w:tabs>
          <w:tab w:val="left" w:pos="922"/>
        </w:tabs>
        <w:autoSpaceDE w:val="0"/>
        <w:autoSpaceDN w:val="0"/>
        <w:adjustRightInd w:val="0"/>
        <w:spacing w:before="5" w:after="0" w:line="250" w:lineRule="atLeast"/>
        <w:ind w:left="14"/>
        <w:rPr>
          <w:rFonts w:ascii="Calibri" w:eastAsia="Times New Roman" w:hAnsi="Calibri" w:cs="Times New Roman"/>
          <w:color w:val="000000"/>
          <w:spacing w:val="-11"/>
          <w:highlight w:val="white"/>
        </w:rPr>
      </w:pPr>
      <w:r>
        <w:rPr>
          <w:color w:val="000000"/>
          <w:spacing w:val="-11"/>
          <w:highlight w:val="white"/>
        </w:rPr>
        <w:t xml:space="preserve">                                                                                                                </w:t>
      </w:r>
      <w:r w:rsidRPr="00F66B53">
        <w:rPr>
          <w:rFonts w:ascii="Calibri" w:eastAsia="Times New Roman" w:hAnsi="Calibri" w:cs="Times New Roman"/>
          <w:b/>
          <w:bCs/>
          <w:color w:val="000000"/>
          <w:spacing w:val="-2"/>
          <w:highlight w:val="white"/>
        </w:rPr>
        <w:t>Учебно-тематический план</w:t>
      </w:r>
    </w:p>
    <w:tbl>
      <w:tblPr>
        <w:tblW w:w="0" w:type="auto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5818"/>
        <w:gridCol w:w="3206"/>
      </w:tblGrid>
      <w:tr w:rsidR="00F66B53" w:rsidRPr="006F089E" w:rsidTr="00ED3BB0">
        <w:trPr>
          <w:trHeight w:val="28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6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lastRenderedPageBreak/>
              <w:t>№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11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3"/>
                <w:highlight w:val="white"/>
              </w:rPr>
              <w:t>Наименование разделов и тем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Всего часов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Самое великое чудо на свете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</w:p>
        </w:tc>
      </w:tr>
      <w:tr w:rsidR="00F66B53" w:rsidRPr="006F089E" w:rsidTr="00ED3BB0">
        <w:trPr>
          <w:trHeight w:val="23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2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Устное народное творчество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F66B53" w:rsidRPr="006F089E" w:rsidTr="00ED3BB0">
        <w:trPr>
          <w:trHeight w:val="25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3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русскую. Осень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7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4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Русские писатели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5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 братьях наших меньших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6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Из детских журналов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7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русскую. Зима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Писатели - детям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2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Я и мои друзья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F66B53" w:rsidRPr="006F089E" w:rsidTr="00ED3BB0">
        <w:trPr>
          <w:trHeight w:val="24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русскую. Весна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</w:t>
            </w:r>
          </w:p>
        </w:tc>
      </w:tr>
      <w:tr w:rsidR="00F66B53" w:rsidRPr="006F089E" w:rsidTr="00ED3BB0">
        <w:trPr>
          <w:trHeight w:val="23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11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 в шутку, и всерьез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F66B53" w:rsidRPr="006F089E" w:rsidTr="00ED3BB0">
        <w:trPr>
          <w:trHeight w:val="25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12</w:t>
            </w: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Литература зарубежных стран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F66B53" w:rsidRPr="006F089E" w:rsidTr="00ED3BB0">
        <w:trPr>
          <w:trHeight w:val="25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3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Итого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136</w:t>
            </w:r>
          </w:p>
        </w:tc>
      </w:tr>
    </w:tbl>
    <w:p w:rsidR="00C53C04" w:rsidRDefault="00D42089" w:rsidP="00D42089">
      <w:pPr>
        <w:autoSpaceDE w:val="0"/>
        <w:autoSpaceDN w:val="0"/>
        <w:adjustRightInd w:val="0"/>
        <w:spacing w:before="230"/>
        <w:rPr>
          <w:b/>
          <w:bCs/>
          <w:color w:val="000000"/>
          <w:highlight w:val="white"/>
        </w:rPr>
      </w:pPr>
      <w:r>
        <w:rPr>
          <w:b/>
          <w:bCs/>
          <w:color w:val="000000"/>
          <w:highlight w:val="white"/>
        </w:rPr>
        <w:t xml:space="preserve">                                                                                                </w:t>
      </w:r>
    </w:p>
    <w:p w:rsidR="00D42089" w:rsidRPr="00ED3BB0" w:rsidRDefault="00D42089" w:rsidP="00D42089">
      <w:pPr>
        <w:autoSpaceDE w:val="0"/>
        <w:autoSpaceDN w:val="0"/>
        <w:adjustRightInd w:val="0"/>
        <w:spacing w:before="230"/>
        <w:rPr>
          <w:rFonts w:ascii="Calibri" w:eastAsia="Times New Roman" w:hAnsi="Calibri" w:cs="Times New Roman"/>
          <w:highlight w:val="white"/>
        </w:rPr>
      </w:pPr>
      <w:r>
        <w:rPr>
          <w:b/>
          <w:bCs/>
          <w:color w:val="000000"/>
          <w:highlight w:val="white"/>
        </w:rPr>
        <w:t xml:space="preserve">     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Виды контрольно-измерительных материалов</w:t>
      </w:r>
    </w:p>
    <w:tbl>
      <w:tblPr>
        <w:tblW w:w="11202" w:type="dxa"/>
        <w:tblInd w:w="90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0"/>
        <w:gridCol w:w="41"/>
        <w:gridCol w:w="16"/>
        <w:gridCol w:w="5703"/>
        <w:gridCol w:w="34"/>
        <w:gridCol w:w="4169"/>
        <w:gridCol w:w="19"/>
      </w:tblGrid>
      <w:tr w:rsidR="00D42089" w:rsidRPr="006F089E" w:rsidTr="00840822">
        <w:trPr>
          <w:gridAfter w:val="1"/>
          <w:wAfter w:w="19" w:type="dxa"/>
          <w:trHeight w:val="298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№ урока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D42089" w:rsidRDefault="00D42089" w:rsidP="00D42089">
            <w:pPr>
              <w:autoSpaceDE w:val="0"/>
              <w:autoSpaceDN w:val="0"/>
              <w:adjustRightInd w:val="0"/>
              <w:ind w:left="1306"/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Вид работы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168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4"/>
                <w:highlight w:val="white"/>
              </w:rPr>
              <w:t>Тема</w:t>
            </w:r>
          </w:p>
        </w:tc>
      </w:tr>
      <w:tr w:rsidR="00D42089" w:rsidRPr="006F089E" w:rsidTr="00840822">
        <w:trPr>
          <w:gridAfter w:val="1"/>
          <w:wAfter w:w="19" w:type="dxa"/>
          <w:trHeight w:val="278"/>
        </w:trPr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2</w:t>
            </w:r>
          </w:p>
        </w:tc>
        <w:tc>
          <w:tcPr>
            <w:tcW w:w="5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Вводная диагностическая работа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Остаточные знания за первый класс</w:t>
            </w:r>
          </w:p>
        </w:tc>
      </w:tr>
      <w:tr w:rsidR="00D42089" w:rsidRPr="006F089E" w:rsidTr="00D42089">
        <w:trPr>
          <w:gridAfter w:val="1"/>
          <w:wAfter w:w="19" w:type="dxa"/>
          <w:trHeight w:val="278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lastRenderedPageBreak/>
              <w:t>13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  <w:t>Тест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Устное народное творчество</w:t>
            </w:r>
          </w:p>
        </w:tc>
      </w:tr>
      <w:tr w:rsidR="00D42089" w:rsidRPr="006F089E" w:rsidTr="00D42089">
        <w:trPr>
          <w:gridAfter w:val="1"/>
          <w:wAfter w:w="19" w:type="dxa"/>
          <w:trHeight w:val="278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20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Проверочная работа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русскую! Осень</w:t>
            </w:r>
          </w:p>
        </w:tc>
      </w:tr>
      <w:tr w:rsidR="00D42089" w:rsidRPr="006F089E" w:rsidTr="00D42089">
        <w:trPr>
          <w:gridAfter w:val="1"/>
          <w:wAfter w:w="19" w:type="dxa"/>
          <w:trHeight w:val="278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34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Промежуточная диагностика</w:t>
            </w:r>
          </w:p>
        </w:tc>
      </w:tr>
      <w:tr w:rsidR="00D42089" w:rsidRPr="006F089E" w:rsidTr="00D42089">
        <w:trPr>
          <w:gridAfter w:val="1"/>
          <w:wAfter w:w="19" w:type="dxa"/>
          <w:trHeight w:val="307"/>
        </w:trPr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highlight w:val="white"/>
              </w:rPr>
              <w:t>35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Контрольная работа № 1</w:t>
            </w:r>
          </w:p>
        </w:tc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Русские писатели</w:t>
            </w:r>
          </w:p>
        </w:tc>
      </w:tr>
      <w:tr w:rsidR="00D42089" w:rsidRPr="006F089E" w:rsidTr="00840822">
        <w:trPr>
          <w:trHeight w:val="29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41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45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Контрольная работа № 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 братьях наших меньших</w:t>
            </w:r>
          </w:p>
        </w:tc>
      </w:tr>
      <w:tr w:rsidR="00D42089" w:rsidRPr="006F089E" w:rsidTr="00840822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43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54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6"/>
                <w:highlight w:val="white"/>
              </w:rPr>
              <w:t>Тест №2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Из детских журналов</w:t>
            </w:r>
          </w:p>
        </w:tc>
      </w:tr>
      <w:tr w:rsidR="00D42089" w:rsidRPr="006F089E" w:rsidTr="00840822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42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63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Контрольная работа № 3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Итоговая работа за 1 полугодие</w:t>
            </w:r>
          </w:p>
        </w:tc>
      </w:tr>
      <w:tr w:rsidR="00D42089" w:rsidRPr="006F089E" w:rsidTr="00840822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42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64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За 1 полугодие</w:t>
            </w:r>
          </w:p>
        </w:tc>
      </w:tr>
      <w:tr w:rsidR="00D42089" w:rsidRPr="006F089E" w:rsidTr="00840822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42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85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Контрольная работа № 4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Писатели - детям</w:t>
            </w:r>
          </w:p>
        </w:tc>
      </w:tr>
      <w:tr w:rsidR="00D42089" w:rsidRPr="006F089E" w:rsidTr="00840822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42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98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Проверочная работа №2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Я и мои друзья</w:t>
            </w:r>
          </w:p>
        </w:tc>
      </w:tr>
      <w:tr w:rsidR="00D42089" w:rsidRPr="006F089E" w:rsidTr="00840822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103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Промежуточная диагностическая работа</w:t>
            </w:r>
          </w:p>
        </w:tc>
      </w:tr>
      <w:tr w:rsidR="00D42089" w:rsidRPr="006F089E" w:rsidTr="00840822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38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106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Проверочная работа № 3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Люблю природу русскую! Весна</w:t>
            </w:r>
          </w:p>
        </w:tc>
      </w:tr>
      <w:tr w:rsidR="00D42089" w:rsidRPr="006F089E" w:rsidTr="00840822">
        <w:trPr>
          <w:trHeight w:val="28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118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Проверочная работа № 4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 в шутку и всерьёз</w:t>
            </w:r>
          </w:p>
        </w:tc>
      </w:tr>
      <w:tr w:rsidR="00D42089" w:rsidRPr="006F089E" w:rsidTr="00840822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38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130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Контрольная работа № 5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Литература зарубежных стран</w:t>
            </w:r>
          </w:p>
        </w:tc>
      </w:tr>
      <w:tr w:rsidR="00D42089" w:rsidRPr="006F089E" w:rsidTr="00840822">
        <w:trPr>
          <w:trHeight w:val="278"/>
        </w:trPr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ind w:left="38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131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>Проверка техники чтения</w:t>
            </w:r>
          </w:p>
        </w:tc>
        <w:tc>
          <w:tcPr>
            <w:tcW w:w="4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Pr="006F089E" w:rsidRDefault="00D42089" w:rsidP="00840822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Итоговая диагностика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                            ,</w:t>
            </w:r>
            <w:proofErr w:type="gramEnd"/>
          </w:p>
        </w:tc>
      </w:tr>
    </w:tbl>
    <w:p w:rsidR="00ED3BB0" w:rsidRPr="00ED3BB0" w:rsidRDefault="00ED3BB0" w:rsidP="00F66B53">
      <w:pPr>
        <w:autoSpaceDE w:val="0"/>
        <w:autoSpaceDN w:val="0"/>
        <w:adjustRightInd w:val="0"/>
        <w:rPr>
          <w:rFonts w:ascii="Calibri" w:eastAsia="Times New Roman" w:hAnsi="Calibri" w:cs="Times New Roman"/>
          <w:highlight w:val="white"/>
        </w:rPr>
      </w:pPr>
    </w:p>
    <w:p w:rsidR="00F66B53" w:rsidRPr="003D0E58" w:rsidRDefault="00F66B53" w:rsidP="003D0E58">
      <w:pPr>
        <w:autoSpaceDE w:val="0"/>
        <w:autoSpaceDN w:val="0"/>
        <w:adjustRightInd w:val="0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highlight w:val="white"/>
        </w:rPr>
        <w:t xml:space="preserve">      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2"/>
          <w:highlight w:val="white"/>
        </w:rPr>
        <w:t>Примерный график проведения проверочных и контрольных работ</w:t>
      </w:r>
    </w:p>
    <w:tbl>
      <w:tblPr>
        <w:tblW w:w="0" w:type="auto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85"/>
        <w:gridCol w:w="2410"/>
        <w:gridCol w:w="4886"/>
      </w:tblGrid>
      <w:tr w:rsidR="00F66B53" w:rsidRPr="006F089E" w:rsidTr="00ED3BB0">
        <w:trPr>
          <w:trHeight w:val="288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7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3"/>
                <w:highlight w:val="white"/>
              </w:rPr>
              <w:t>Период обучения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91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2"/>
                <w:highlight w:val="white"/>
              </w:rPr>
              <w:t>Количество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811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color w:val="000000"/>
                <w:spacing w:val="-2"/>
                <w:highlight w:val="white"/>
              </w:rPr>
              <w:t>Диагностический материал</w:t>
            </w:r>
          </w:p>
        </w:tc>
      </w:tr>
      <w:tr w:rsidR="00F66B53" w:rsidRPr="006F089E" w:rsidTr="00ED3BB0">
        <w:trPr>
          <w:trHeight w:val="1162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lastRenderedPageBreak/>
              <w:t>1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36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089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085" w:hanging="10"/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  <w:t xml:space="preserve">тест -1 </w:t>
            </w:r>
          </w:p>
          <w:p w:rsidR="00D42089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085" w:hanging="10"/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проверочная работа -1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085" w:hanging="10"/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 контрольная работа -1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085" w:hanging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 xml:space="preserve">проверка техники чтения - 1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вводная диагностическая работа -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</w:rPr>
              <w:t>1</w:t>
            </w:r>
          </w:p>
        </w:tc>
      </w:tr>
      <w:tr w:rsidR="00F66B53" w:rsidRPr="006F089E" w:rsidTr="00ED3BB0">
        <w:trPr>
          <w:trHeight w:val="701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2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28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2021" w:hanging="10"/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0"/>
                <w:highlight w:val="white"/>
              </w:rPr>
              <w:t xml:space="preserve">тест -1 </w:t>
            </w:r>
          </w:p>
          <w:p w:rsidR="003D0E58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2021" w:hanging="10"/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контрольных работ - 3 </w:t>
            </w:r>
          </w:p>
          <w:p w:rsidR="00F66B53" w:rsidRPr="00046B80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2021" w:hanging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проверка техники чтения - </w:t>
            </w:r>
            <w:r w:rsidRPr="00046B80">
              <w:rPr>
                <w:rFonts w:ascii="Calibri" w:eastAsia="Times New Roman" w:hAnsi="Calibri" w:cs="Times New Roman"/>
                <w:color w:val="000000"/>
                <w:spacing w:val="-1"/>
              </w:rPr>
              <w:t>1</w:t>
            </w:r>
          </w:p>
        </w:tc>
      </w:tr>
      <w:tr w:rsidR="00F66B53" w:rsidRPr="006F089E" w:rsidTr="00ED3BB0">
        <w:trPr>
          <w:trHeight w:val="470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3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40 часов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0E58" w:rsidRDefault="00F66B53" w:rsidP="00ED3BB0">
            <w:pPr>
              <w:autoSpaceDE w:val="0"/>
              <w:autoSpaceDN w:val="0"/>
              <w:adjustRightInd w:val="0"/>
              <w:spacing w:line="235" w:lineRule="atLeast"/>
              <w:ind w:right="2021" w:hanging="5"/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контрольных работ - 2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5" w:lineRule="atLeast"/>
              <w:ind w:right="2021" w:hanging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проверка техники чтения - 1</w:t>
            </w:r>
          </w:p>
        </w:tc>
      </w:tr>
      <w:tr w:rsidR="00F66B53" w:rsidRPr="006F089E" w:rsidTr="00ED3BB0">
        <w:trPr>
          <w:trHeight w:val="922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4 четверть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32 часа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0E58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922"/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проверочных работ - 2 </w:t>
            </w:r>
          </w:p>
          <w:p w:rsidR="003D0E58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922"/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контрольная работа -1 </w:t>
            </w:r>
          </w:p>
          <w:p w:rsidR="003D0E58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922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проверка техники чтения </w:t>
            </w:r>
            <w:r w:rsidR="003D0E58">
              <w:rPr>
                <w:rFonts w:ascii="Calibri" w:eastAsia="Times New Roman" w:hAnsi="Calibri" w:cs="Times New Roman"/>
                <w:color w:val="000000"/>
                <w:highlight w:val="white"/>
              </w:rPr>
              <w:t>–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1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92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итоговая диагностическая работа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-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>1</w:t>
            </w:r>
          </w:p>
        </w:tc>
      </w:tr>
      <w:tr w:rsidR="00F66B53" w:rsidRPr="006F089E" w:rsidTr="00ED3BB0">
        <w:trPr>
          <w:trHeight w:val="1181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5" w:lineRule="atLeast"/>
              <w:ind w:right="39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136 часов (4 часа в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неделю)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0E58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97" w:hanging="5"/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тестов </w:t>
            </w:r>
            <w:r w:rsidR="003D0E58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>–</w:t>
            </w: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 2</w:t>
            </w:r>
          </w:p>
          <w:p w:rsidR="003D0E58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97" w:hanging="5"/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проверочных работ - 3 </w:t>
            </w:r>
          </w:p>
          <w:p w:rsidR="003D0E58" w:rsidRDefault="00C53C04" w:rsidP="00ED3BB0">
            <w:pPr>
              <w:autoSpaceDE w:val="0"/>
              <w:autoSpaceDN w:val="0"/>
              <w:adjustRightInd w:val="0"/>
              <w:spacing w:line="230" w:lineRule="atLeast"/>
              <w:ind w:right="1997" w:hanging="5"/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</w:pPr>
            <w:r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>контрольных работ -5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97" w:hanging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проверок техники чтения - 4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диагностических работ - </w:t>
            </w:r>
            <w:r w:rsidR="00C53C04">
              <w:rPr>
                <w:rFonts w:ascii="Calibri" w:eastAsia="Times New Roman" w:hAnsi="Calibri" w:cs="Times New Roman"/>
                <w:color w:val="000000"/>
                <w:spacing w:val="2"/>
              </w:rPr>
              <w:t>2</w:t>
            </w:r>
          </w:p>
        </w:tc>
      </w:tr>
    </w:tbl>
    <w:p w:rsidR="00F66B53" w:rsidRPr="00F66B53" w:rsidRDefault="003D0E58" w:rsidP="00F66B53">
      <w:pPr>
        <w:autoSpaceDE w:val="0"/>
        <w:autoSpaceDN w:val="0"/>
        <w:adjustRightInd w:val="0"/>
        <w:spacing w:before="653"/>
        <w:rPr>
          <w:rFonts w:ascii="Calibri" w:eastAsia="Times New Roman" w:hAnsi="Calibri" w:cs="Times New Roman"/>
          <w:b/>
          <w:bCs/>
          <w:highlight w:val="white"/>
        </w:rPr>
      </w:pPr>
      <w:r>
        <w:rPr>
          <w:rFonts w:ascii="Calibri" w:eastAsia="Times New Roman" w:hAnsi="Calibri" w:cs="Times New Roman"/>
          <w:b/>
          <w:bCs/>
          <w:color w:val="000000"/>
          <w:spacing w:val="-11"/>
          <w:highlight w:val="white"/>
        </w:rPr>
        <w:t xml:space="preserve">                                                                                                                                   </w:t>
      </w:r>
      <w:r w:rsidR="00F66B53">
        <w:rPr>
          <w:b/>
          <w:bCs/>
          <w:color w:val="000000"/>
          <w:spacing w:val="-11"/>
          <w:highlight w:val="white"/>
        </w:rPr>
        <w:t xml:space="preserve">    </w:t>
      </w:r>
      <w:r w:rsidR="00F66B53" w:rsidRPr="006F089E">
        <w:rPr>
          <w:rFonts w:ascii="Calibri" w:eastAsia="Times New Roman" w:hAnsi="Calibri" w:cs="Times New Roman"/>
          <w:b/>
          <w:bCs/>
          <w:color w:val="000000"/>
          <w:spacing w:val="-11"/>
          <w:highlight w:val="white"/>
        </w:rPr>
        <w:t>Содержание программы (136 часов)</w:t>
      </w:r>
    </w:p>
    <w:tbl>
      <w:tblPr>
        <w:tblW w:w="17090" w:type="dxa"/>
        <w:tblInd w:w="-8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66"/>
        <w:gridCol w:w="6569"/>
        <w:gridCol w:w="2281"/>
        <w:gridCol w:w="6734"/>
        <w:gridCol w:w="141"/>
        <w:gridCol w:w="819"/>
      </w:tblGrid>
      <w:tr w:rsidR="00F66B53" w:rsidRPr="006F089E" w:rsidTr="00F66B53">
        <w:trPr>
          <w:gridAfter w:val="1"/>
          <w:wAfter w:w="819" w:type="dxa"/>
          <w:trHeight w:val="79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62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lastRenderedPageBreak/>
              <w:t>№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54" w:lineRule="atLeast"/>
              <w:ind w:left="245" w:right="25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  <w:t xml:space="preserve">Наименование разделов и тем.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Содержание программного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8"/>
                <w:highlight w:val="white"/>
              </w:rPr>
              <w:t>мат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8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8"/>
                <w:highlight w:val="white"/>
              </w:rPr>
              <w:t>риала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54" w:lineRule="atLeast"/>
              <w:ind w:left="67" w:right="67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5"/>
                <w:highlight w:val="white"/>
              </w:rPr>
              <w:t>Количест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во часов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50" w:lineRule="atLeast"/>
              <w:ind w:left="202" w:right="24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Универсальные учебные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действия</w:t>
            </w:r>
          </w:p>
        </w:tc>
      </w:tr>
      <w:tr w:rsidR="00F66B53" w:rsidRPr="006F089E" w:rsidTr="00F66B53">
        <w:trPr>
          <w:gridAfter w:val="1"/>
          <w:wAfter w:w="819" w:type="dxa"/>
          <w:trHeight w:val="139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1.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6"/>
                <w:highlight w:val="white"/>
              </w:rPr>
              <w:t>Самое великое чудо на свете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Р.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Сеф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«Читателю».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на вопросы 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жанию словами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эмоциональный характер текста.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firstLine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смы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словой и эмоциональный под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текст.</w:t>
            </w:r>
          </w:p>
        </w:tc>
      </w:tr>
      <w:tr w:rsidR="00F66B53" w:rsidRPr="006F089E" w:rsidTr="00F66B53">
        <w:trPr>
          <w:gridAfter w:val="1"/>
          <w:wAfter w:w="819" w:type="dxa"/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2.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Устное народное творчество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Русские народные песни,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потешки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и при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баутки, считалки, небылицы и перевертыши, загадки, пословицы и поговорки.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Сказки о живо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т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ных, бытовые и волшеб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ные («Сказка по лесу идет...»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Ю.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Мориц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«П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тушок и бобовое зернышко»,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«У страха глаза велики», «Лиса и тет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рев», «Лиса и журавль», «Каша из топора», «Гуси-лебеди»).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ражения, значение которых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непо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нятно, и осознавать потребность в выяснении их смысла; польз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ваться сносками и школьным тол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ковым словарем.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Отвечать на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вопросы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по содержанию словами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эмоциональ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ный характер текста; осознавать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авторское и собственное отноше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ние к персонажам.</w:t>
            </w:r>
          </w:p>
        </w:tc>
      </w:tr>
      <w:tr w:rsidR="00F66B53" w:rsidRPr="00873495" w:rsidTr="00F66B53">
        <w:trPr>
          <w:gridAfter w:val="1"/>
          <w:wAfter w:w="819" w:type="dxa"/>
          <w:trHeight w:val="302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3.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Осень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3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Ф. Тютчев «Есть в осени первоначальной...», К. Бальмонт «Поспев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ет брусни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ка», А. Плещеев «Осень наступила...», А. Фет «Ласточки пропали...», А. Толстой «Осень.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Обсыпается весь наш бедный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сад...», С. Есенин «Закружилась листва золотая...», В. Брюсов «Сухие л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стья»,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И.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Токмакова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«Опустел скворечник...», В. Берестов «Хитрые грибы», «Грибы»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(из энциклопедии), М.Й. Пришвин «Осеннее утро».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7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ражения, значение которых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непо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нятно, и осознавать потребность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выяснении их смысла.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Пользоваться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сносками и школьным толковым словарем.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br/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на вопросы по содержанию сло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вами текста.</w:t>
            </w:r>
          </w:p>
          <w:p w:rsidR="00F66B53" w:rsidRPr="00873495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72" w:firstLine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характер текста.</w:t>
            </w:r>
          </w:p>
        </w:tc>
      </w:tr>
      <w:tr w:rsidR="00F66B53" w:rsidRPr="006F089E" w:rsidTr="00F66B53">
        <w:trPr>
          <w:trHeight w:val="187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lastRenderedPageBreak/>
              <w:t>4.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Русские писатели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9" w:hanging="1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А.С. Пушкин «У лукоморья дуб зеленый...», «Вот север тучи нагоняя», «Зи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ма!.. Крестьянин, торжествуя...», «Сказка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о рыбаке и рыбке». И.А. Крылов «Лебедь,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Щука и Рак», «Стрекоза и Муравей»,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Л.Н. Толстой «Старый дед и внучек».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рактер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Выделять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опор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ные (наиболее важные для пони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мания</w:t>
            </w:r>
            <w:proofErr w:type="gramEnd"/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читаемого)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слова.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Опираться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на авторские ремарки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для характеристики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персонажей.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25" w:hanging="5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Уметь прогнозировать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содержание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прочитанного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.</w:t>
            </w:r>
          </w:p>
        </w:tc>
      </w:tr>
      <w:tr w:rsidR="00F66B53" w:rsidRPr="00415ABD" w:rsidTr="00F66B53">
        <w:trPr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5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О братьях наших меньших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Б.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Заходер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«Плачет киска в коридоре...»,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И.  Пивоварова  «Жила-была собака...», В. Берестов «Кошкин дом», М. Пришвин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5"/>
                <w:highlight w:val="white"/>
              </w:rPr>
              <w:t xml:space="preserve">«Ребята и утята», Е.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5"/>
                <w:highlight w:val="white"/>
              </w:rPr>
              <w:t>Чарушин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5"/>
                <w:highlight w:val="white"/>
              </w:rPr>
              <w:t xml:space="preserve"> «Страш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ный рассказ», Б. Житков «Храбрый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ут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нок».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Характеризовать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персонажи,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определять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собственное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отноше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ние к их поступкам.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Составлять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картинный план.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Пересказывать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 опорой на кар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тинный план.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6"/>
                <w:highlight w:val="white"/>
              </w:rPr>
              <w:t xml:space="preserve">Последовательно перечислять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  <w:t>картины или события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7"/>
                <w:highlight w:val="white"/>
              </w:rPr>
              <w:t xml:space="preserve"> произведения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  <w:t>(подготовка к составлению плана).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6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Составлять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подробный и творческий пересказ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по</w:t>
            </w:r>
            <w:proofErr w:type="gramEnd"/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58" w:hanging="2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змененному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>плану.</w:t>
            </w:r>
          </w:p>
        </w:tc>
      </w:tr>
      <w:tr w:rsidR="00F66B53" w:rsidRPr="00415ABD" w:rsidTr="00F66B53">
        <w:trPr>
          <w:trHeight w:val="254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6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Из детских журналов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8" w:hanging="14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Д. Хармс «Игра», «Вы знаете?..»; Д. Хармс, С. Маршак «Веселые ч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жи»; Д. Хармс «Что это было?»; Н.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Гернет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, Д. Хармс «Очень-очень вкусный пирог»;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Ю. Владимиров «Чудаки»; А. Введенский «Ученый Петя».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57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9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Формулировать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тему небольшого текста.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Работать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с заголовками: выбирать наиболее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точный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из</w:t>
            </w:r>
          </w:p>
          <w:p w:rsidR="00ED3BB0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предложенных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, озаглавливать текст или рисунок, прогнозировать</w:t>
            </w:r>
          </w:p>
          <w:p w:rsidR="00ED3BB0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содержание по заголовку и состав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лять высказывания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по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заданному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заголовку. </w:t>
            </w:r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86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смысловой и эмоцио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нальный подтекст.</w:t>
            </w:r>
          </w:p>
        </w:tc>
      </w:tr>
      <w:tr w:rsidR="00F66B53" w:rsidRPr="00415ABD" w:rsidTr="00F66B53">
        <w:trPr>
          <w:trHeight w:val="162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lastRenderedPageBreak/>
              <w:t>7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Зима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96" w:firstLine="5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И. Бунин «Зимним холодом...», К. Баль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монт «Светло-пушистая...», Я. Аким «Ут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ром кот...», Ф. Тютчев «Чародейкою Зимою...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  <w:lang w:val="en-US"/>
              </w:rPr>
              <w:t xml:space="preserve">»;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С. Есенин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  <w:lang w:val="en-US"/>
              </w:rPr>
              <w:t>«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Поет зима - аука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ет...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  <w:lang w:val="en-US"/>
              </w:rPr>
              <w:t>», «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Береза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  <w:lang w:val="en-US"/>
              </w:rPr>
              <w:t>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1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10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Выделять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опорные (наиболее важные для понимания</w:t>
            </w:r>
            <w:proofErr w:type="gramEnd"/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читаемо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го)</w:t>
            </w:r>
            <w:r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слова.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3"/>
                <w:highlight w:val="white"/>
              </w:rPr>
              <w:t xml:space="preserve">Опираться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на авторские ремарки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для характеристики </w:t>
            </w:r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 w:firstLine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персонажей.</w:t>
            </w:r>
          </w:p>
        </w:tc>
      </w:tr>
      <w:tr w:rsidR="00F66B53" w:rsidRPr="006F089E" w:rsidTr="00F66B53">
        <w:trPr>
          <w:trHeight w:val="2772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8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5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pacing w:val="3"/>
                <w:highlight w:val="white"/>
              </w:rPr>
              <w:t xml:space="preserve">Писатели - детям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Произведения о детях, о природе, написанные К.И. Чуковским («Путаница», «Радость»), С.Я. Маршаком («Кот и л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дыри»), СВ. Михалковым («Мой секрет»,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«Сила воли», «Мой щ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е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нок»), А.Л.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Барто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(«Веревочка», «Мы не заметили жука...»,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«В шк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лу», «Вовка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>-д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3"/>
                <w:highlight w:val="white"/>
              </w:rPr>
              <w:t xml:space="preserve">обрая душа»),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Н.Н. Носовым («Затейники», «Живая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шляпа»).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C53C04" w:rsidP="00C53C04">
            <w:pPr>
              <w:tabs>
                <w:tab w:val="center" w:pos="1352"/>
              </w:tabs>
              <w:autoSpaceDE w:val="0"/>
              <w:autoSpaceDN w:val="0"/>
              <w:adjustRightInd w:val="0"/>
              <w:ind w:left="504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>23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ab/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ражения, значение которых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непо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нятно, и осознавать потребность в выяснении их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смысла; пользо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ваться сносками и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школьным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толковым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словарем.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Отвечать на вопросы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по содер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жанию словами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рактер текста; осознавать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43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авторское и собственное отношение к персонажам.</w:t>
            </w:r>
          </w:p>
        </w:tc>
      </w:tr>
      <w:tr w:rsidR="00F66B53" w:rsidRPr="006F089E" w:rsidTr="00F66B53">
        <w:trPr>
          <w:trHeight w:val="162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9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pacing w:val="1"/>
                <w:highlight w:val="white"/>
              </w:rPr>
              <w:t>Я и мои друзья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firstLine="14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В. Берестов «За игрой», Э.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Мошковская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«Я ушел в свою обиду...», В. Берестов «Гляжу с высоты...», В. Лунин «Я и Вов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ка», Н. Булгаков «А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на, не грусти!»,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Ю. Ермолаев «Два пирожных», В. Осеева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«Хорошее».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C53C04" w:rsidP="00ED3BB0">
            <w:pPr>
              <w:autoSpaceDE w:val="0"/>
              <w:autoSpaceDN w:val="0"/>
              <w:adjustRightInd w:val="0"/>
              <w:ind w:left="523"/>
              <w:rPr>
                <w:rFonts w:ascii="Calibri" w:eastAsia="Times New Roman" w:hAnsi="Calibri" w:cs="Times New Roman"/>
                <w:highlight w:val="white"/>
              </w:rPr>
            </w:pPr>
            <w:r>
              <w:rPr>
                <w:rFonts w:ascii="Calibri" w:eastAsia="Times New Roman" w:hAnsi="Calibri" w:cs="Times New Roman"/>
                <w:color w:val="000000"/>
                <w:spacing w:val="-10"/>
                <w:highlight w:val="white"/>
              </w:rPr>
              <w:t>10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ind w:left="523"/>
              <w:rPr>
                <w:rFonts w:ascii="Calibri" w:eastAsia="Times New Roman" w:hAnsi="Calibri" w:cs="Times New Roman"/>
              </w:rPr>
            </w:pP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на вопросы 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жанию словами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3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30" w:firstLine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смысловой и эмоцио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нальный подтекст.</w:t>
            </w:r>
          </w:p>
        </w:tc>
      </w:tr>
      <w:tr w:rsidR="00F66B53" w:rsidRPr="006F089E" w:rsidTr="00F66B53">
        <w:trPr>
          <w:trHeight w:val="140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highlight w:val="white"/>
              </w:rPr>
              <w:t>10</w:t>
            </w:r>
          </w:p>
        </w:tc>
        <w:tc>
          <w:tcPr>
            <w:tcW w:w="6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highlight w:val="white"/>
              </w:rPr>
              <w:t>Люблю природу русскую. Весна</w:t>
            </w:r>
          </w:p>
          <w:p w:rsidR="00F66B53" w:rsidRPr="00415ABD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30" w:firstLine="10"/>
              <w:rPr>
                <w:rFonts w:ascii="Calibri" w:eastAsia="Times New Roman" w:hAnsi="Calibri" w:cs="Times New Roman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Ф.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Тютчев «Зима недаром злится», «Ве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сенние воды»; А. Плещеев «Весна», «Сельская песенка»; А. Блок «На лугу»; С. Маршак «Снег теперь уже не тот»; И. Бунин «Матери»; А. Плещеев «В бу</w:t>
            </w:r>
            <w:r w:rsidRPr="00415ABD">
              <w:rPr>
                <w:rFonts w:ascii="Calibri" w:eastAsia="Times New Roman" w:hAnsi="Calibri" w:cs="Times New Roman"/>
                <w:color w:val="000000"/>
                <w:spacing w:val="-1"/>
              </w:rPr>
              <w:t>рю”</w:t>
            </w:r>
            <w:r>
              <w:rPr>
                <w:rFonts w:ascii="Calibri" w:eastAsia="Times New Roman" w:hAnsi="Calibri" w:cs="Times New Roman"/>
                <w:color w:val="000000"/>
                <w:spacing w:val="-1"/>
              </w:rPr>
              <w:t>,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; Е, Благинина «Посидим в тишине»;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Э.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Мошковская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«Я маму мою об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дел».</w:t>
            </w:r>
            <w:proofErr w:type="gramEnd"/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71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8</w:t>
            </w:r>
          </w:p>
        </w:tc>
        <w:tc>
          <w:tcPr>
            <w:tcW w:w="7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7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7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ражения, значение которых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непо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нятно, и осознавать потребность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 xml:space="preserve">в выяснении их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4"/>
                <w:highlight w:val="white"/>
              </w:rPr>
              <w:t>смысла; пользо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ваться сносками и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школьным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толковым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 словарем.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на вопросы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жанию словами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lastRenderedPageBreak/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рактер текста; осознавать</w:t>
            </w:r>
          </w:p>
          <w:p w:rsidR="00F66B53" w:rsidRPr="00ED3BB0" w:rsidRDefault="00F66B53" w:rsidP="00ED3BB0">
            <w:pPr>
              <w:autoSpaceDE w:val="0"/>
              <w:autoSpaceDN w:val="0"/>
              <w:adjustRightInd w:val="0"/>
              <w:spacing w:line="226" w:lineRule="atLeast"/>
              <w:ind w:left="5" w:right="19" w:firstLine="5"/>
              <w:rPr>
                <w:rFonts w:ascii="Calibri" w:eastAsia="Times New Roman" w:hAnsi="Calibri" w:cs="Times New Roman"/>
                <w:color w:val="000000"/>
                <w:spacing w:val="-2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>а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вторское</w:t>
            </w:r>
            <w:r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и собственное отношение к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персонажам</w:t>
            </w:r>
            <w:r w:rsidR="00ED3BB0">
              <w:rPr>
                <w:color w:val="000000"/>
                <w:spacing w:val="-2"/>
              </w:rPr>
              <w:t>.</w:t>
            </w:r>
          </w:p>
        </w:tc>
      </w:tr>
      <w:tr w:rsidR="00F66B53" w:rsidRPr="006F089E" w:rsidTr="00F66B53">
        <w:trPr>
          <w:gridAfter w:val="2"/>
          <w:wAfter w:w="960" w:type="dxa"/>
          <w:trHeight w:val="231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11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4"/>
                <w:highlight w:val="white"/>
              </w:rPr>
              <w:t xml:space="preserve">И в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4"/>
                <w:highlight w:val="white"/>
              </w:rPr>
              <w:t>шутку, и всерьез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14" w:firstLine="58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Б.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Заходер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«Товарищам детям», «Что красивей всего?», «Песенки Винни-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3"/>
                <w:highlight w:val="white"/>
              </w:rPr>
              <w:t xml:space="preserve">Пуха»; Э. Успенский «Чебурашка», «Если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был бы я девчо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н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кой...», «Над нашей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квартирой», «Память»; В. Берестов «Зна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комый», «Путешественники», «Кисточка»;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И. 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Токмакова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«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Плим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», «В чудной стра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не»; Г. Остер «Будем знакомы».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2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</w:pPr>
            <w:proofErr w:type="gramStart"/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Выделять  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опорные    (наиболее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 xml:space="preserve">важные для понимания </w:t>
            </w:r>
            <w:proofErr w:type="gramEnd"/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читаемо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го) слова.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2"/>
                <w:highlight w:val="white"/>
              </w:rPr>
              <w:t xml:space="preserve">Опираться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на авторские ремарки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для характеристики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  <w:color w:val="000000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персонажей. 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9" w:firstLine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Уметь прогнозировать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содержание </w:t>
            </w:r>
            <w:proofErr w:type="gramStart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читаемого</w:t>
            </w:r>
            <w:proofErr w:type="gramEnd"/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.</w:t>
            </w:r>
          </w:p>
        </w:tc>
      </w:tr>
      <w:tr w:rsidR="00F66B53" w:rsidRPr="00873495" w:rsidTr="00F66B53">
        <w:trPr>
          <w:gridAfter w:val="2"/>
          <w:wAfter w:w="960" w:type="dxa"/>
          <w:trHeight w:val="232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rPr>
                <w:rFonts w:ascii="Calibri" w:eastAsia="Times New Roman" w:hAnsi="Calibri" w:cs="Times New Roman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3"/>
                <w:highlight w:val="white"/>
              </w:rPr>
              <w:t>Литература зарубежных стран</w:t>
            </w:r>
          </w:p>
          <w:p w:rsidR="00F66B53" w:rsidRPr="006F089E" w:rsidRDefault="00F66B53" w:rsidP="00ED3BB0">
            <w:pPr>
              <w:autoSpaceDE w:val="0"/>
              <w:autoSpaceDN w:val="0"/>
              <w:adjustRightInd w:val="0"/>
              <w:spacing w:line="226" w:lineRule="atLeast"/>
              <w:ind w:right="38" w:hanging="1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 xml:space="preserve">Детский фольклор стран Западной Европы и Америки, произведения зарубежных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классиков («Бульдог по кличке Дог»,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«Перчатки», «Храбрецы», «</w:t>
            </w:r>
            <w:proofErr w:type="spellStart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Сюзон</w:t>
            </w:r>
            <w:proofErr w:type="spellEnd"/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 и мо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тылек», «Знают мамы, знают дети»). Ска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з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ки: Ш. Перро («Кот в сапогах», «Красная Шапочка»), Г.Х. Андерсен </w:t>
            </w: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 xml:space="preserve">(«Принцесса на горошине»), Э. Хогарт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(«Мафии и паук»).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09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highlight w:val="white"/>
              </w:rPr>
              <w:t>1</w:t>
            </w:r>
            <w:r w:rsidR="00C53C04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7"/>
                <w:highlight w:val="white"/>
              </w:rPr>
              <w:t xml:space="preserve">Выявлять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7"/>
                <w:highlight w:val="white"/>
              </w:rPr>
              <w:t>в тексте слова и вы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ражения, значение которых непо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ня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>т</w:t>
            </w:r>
            <w:r w:rsidRPr="006F089E">
              <w:rPr>
                <w:rFonts w:ascii="Calibri" w:eastAsia="Times New Roman" w:hAnsi="Calibri" w:cs="Times New Roman"/>
                <w:color w:val="000000"/>
                <w:spacing w:val="2"/>
                <w:highlight w:val="white"/>
              </w:rPr>
              <w:t xml:space="preserve">но, и осознавать потребность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в выяснении их смысла.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 </w:t>
            </w: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Пользоваться </w:t>
            </w:r>
            <w:r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сносками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 xml:space="preserve"> и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школьным толковым словарем. </w:t>
            </w:r>
          </w:p>
          <w:p w:rsidR="00F66B53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1"/>
                <w:highlight w:val="white"/>
              </w:rPr>
              <w:t xml:space="preserve">Отвечать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1"/>
                <w:highlight w:val="white"/>
              </w:rPr>
              <w:t>на вопросы по содер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 xml:space="preserve">жанию словами текста. </w:t>
            </w:r>
          </w:p>
          <w:p w:rsidR="00F66B53" w:rsidRPr="00873495" w:rsidRDefault="00F66B53" w:rsidP="00ED3BB0">
            <w:pPr>
              <w:autoSpaceDE w:val="0"/>
              <w:autoSpaceDN w:val="0"/>
              <w:adjustRightInd w:val="0"/>
              <w:spacing w:line="230" w:lineRule="atLeast"/>
              <w:ind w:right="14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-1"/>
                <w:highlight w:val="white"/>
              </w:rPr>
              <w:t xml:space="preserve">Определять 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1"/>
                <w:highlight w:val="white"/>
              </w:rPr>
              <w:t>эмоциональный ха</w:t>
            </w:r>
            <w:r w:rsidRPr="006F089E">
              <w:rPr>
                <w:rFonts w:ascii="Calibri" w:eastAsia="Times New Roman" w:hAnsi="Calibri" w:cs="Times New Roman"/>
                <w:color w:val="000000"/>
                <w:spacing w:val="-2"/>
                <w:highlight w:val="white"/>
              </w:rPr>
              <w:t>рактер текста.</w:t>
            </w:r>
          </w:p>
        </w:tc>
      </w:tr>
      <w:tr w:rsidR="00F66B53" w:rsidRPr="006F089E" w:rsidTr="00F66B53">
        <w:trPr>
          <w:gridAfter w:val="2"/>
          <w:wAfter w:w="960" w:type="dxa"/>
          <w:trHeight w:val="260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873495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  <w:r w:rsidRPr="006F089E">
              <w:rPr>
                <w:rFonts w:ascii="Calibri" w:eastAsia="Times New Roman" w:hAnsi="Calibri" w:cs="Times New Roman"/>
                <w:i/>
                <w:iCs/>
                <w:color w:val="000000"/>
                <w:spacing w:val="6"/>
                <w:highlight w:val="white"/>
              </w:rPr>
              <w:t>Резервные уроки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ind w:left="547"/>
              <w:rPr>
                <w:rFonts w:ascii="Calibri" w:eastAsia="Times New Roman" w:hAnsi="Calibri" w:cs="Times New Roma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6B53" w:rsidRPr="006F089E" w:rsidRDefault="00F66B53" w:rsidP="00ED3BB0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</w:rPr>
            </w:pPr>
          </w:p>
        </w:tc>
      </w:tr>
    </w:tbl>
    <w:p w:rsidR="00F66B53" w:rsidRPr="006F089E" w:rsidRDefault="00F66B53" w:rsidP="00F66B53">
      <w:pPr>
        <w:autoSpaceDE w:val="0"/>
        <w:autoSpaceDN w:val="0"/>
        <w:adjustRightInd w:val="0"/>
        <w:spacing w:before="610"/>
        <w:ind w:right="10"/>
        <w:jc w:val="center"/>
        <w:rPr>
          <w:rFonts w:ascii="Calibri" w:eastAsia="Times New Roman" w:hAnsi="Calibri" w:cs="Times New Roman"/>
          <w:b/>
          <w:bCs/>
          <w:color w:val="000000"/>
          <w:spacing w:val="-8"/>
          <w:highlight w:val="white"/>
        </w:rPr>
      </w:pPr>
    </w:p>
    <w:p w:rsidR="00ED3BB0" w:rsidRDefault="00ED3BB0" w:rsidP="00F66B53">
      <w:pPr>
        <w:autoSpaceDE w:val="0"/>
        <w:autoSpaceDN w:val="0"/>
        <w:adjustRightInd w:val="0"/>
        <w:spacing w:before="610"/>
        <w:ind w:right="10"/>
        <w:jc w:val="center"/>
        <w:rPr>
          <w:b/>
          <w:bCs/>
          <w:color w:val="000000"/>
          <w:spacing w:val="-8"/>
          <w:highlight w:val="white"/>
        </w:rPr>
      </w:pPr>
    </w:p>
    <w:p w:rsidR="00F66B53" w:rsidRPr="006F089E" w:rsidRDefault="00F66B53" w:rsidP="00F66B53">
      <w:pPr>
        <w:autoSpaceDE w:val="0"/>
        <w:autoSpaceDN w:val="0"/>
        <w:adjustRightInd w:val="0"/>
        <w:spacing w:before="610"/>
        <w:ind w:right="10"/>
        <w:jc w:val="center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8"/>
          <w:highlight w:val="white"/>
        </w:rPr>
        <w:lastRenderedPageBreak/>
        <w:t>Требования к уровню подготовки учащихся</w:t>
      </w:r>
    </w:p>
    <w:p w:rsidR="00F66B53" w:rsidRPr="006F089E" w:rsidRDefault="00F66B53" w:rsidP="00F66B53">
      <w:pPr>
        <w:autoSpaceDE w:val="0"/>
        <w:autoSpaceDN w:val="0"/>
        <w:adjustRightInd w:val="0"/>
        <w:spacing w:before="216" w:line="259" w:lineRule="atLeast"/>
        <w:ind w:left="10" w:firstLine="365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" К концу изучения во втором классе курса «Литературное чтение» будет сформирована готовность обучающихся к дальнейшему образованию, д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о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стигнут необходимый уровень их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читательской компетентности, литературного и речевого развития.</w:t>
      </w:r>
    </w:p>
    <w:p w:rsidR="00F66B53" w:rsidRPr="006F089E" w:rsidRDefault="00F66B53" w:rsidP="00F66B53">
      <w:pPr>
        <w:autoSpaceDE w:val="0"/>
        <w:autoSpaceDN w:val="0"/>
        <w:adjustRightInd w:val="0"/>
        <w:spacing w:before="264" w:line="259" w:lineRule="atLeast"/>
        <w:ind w:left="562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Второклассники </w:t>
      </w:r>
      <w:r w:rsidRPr="006F089E">
        <w:rPr>
          <w:rFonts w:ascii="Calibri" w:eastAsia="Times New Roman" w:hAnsi="Calibri" w:cs="Times New Roman"/>
          <w:i/>
          <w:iCs/>
          <w:color w:val="000000"/>
          <w:spacing w:val="2"/>
          <w:highlight w:val="white"/>
        </w:rPr>
        <w:t>научатся: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осознавать значимость чтения для своего развития, для успешного обучения другим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предметам и в дальнейшей жизни;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читать осознанно, правильно, бегло (целыми словами вслух - не менее 50-60 слов в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минуту) и выразительно доступные по содержанию и об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ъ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ёму произведения;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 xml:space="preserve">применять различные способы чтения (ознакомительное, творческое,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>изучающее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>,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оисковое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полноценно воспринимать (при чтении вслух и «про себя», при прослушивании) ху</w:t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>дожественную литературу, получая от этого удовол</w:t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>ь</w:t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ствие; эмоционально отзываться 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>на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прочитанное;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ориентироваться в нравственном содержании прочитанного, оценивать поступки персонажей с точки зрения общепринятых морально-этических норм;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работать с литературным текстом с точки зрения его эстетической и познавательной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сущности;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определять авторскую позицию и выражать свое отношение к герою и его поступкам;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устанавливать причинно-следственные связи и определять жанр, тему и главную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мысль произведения; характеризовать героев;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отличать поэтический текст от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прозаического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распознавать основные жанровые особенности фольклорных форм (сказки,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загадки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,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ословицы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>, небылицы, считалки, песни, скороговорки и др.);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9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осуществлять различные формы интерпретации текста (выразительное чтение, </w:t>
      </w:r>
      <w:proofErr w:type="gram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дек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br/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ламация</w:t>
      </w:r>
      <w:proofErr w:type="spellEnd"/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, драматизация, словесное рисование, творческий пересказ и др.);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before="298" w:after="0" w:line="259" w:lineRule="atLeast"/>
        <w:ind w:left="10"/>
        <w:rPr>
          <w:rFonts w:ascii="Calibri" w:eastAsia="Times New Roman" w:hAnsi="Calibri" w:cs="Times New Roman"/>
          <w:highlight w:val="white"/>
        </w:rPr>
      </w:pPr>
      <w:r>
        <w:rPr>
          <w:rFonts w:ascii="Calibri" w:eastAsia="Times New Roman" w:hAnsi="Calibri" w:cs="Times New Roman"/>
          <w:color w:val="000000"/>
          <w:highlight w:val="white"/>
        </w:rPr>
        <w:t xml:space="preserve">    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делить текст на части, озаглавливать их; составлять простой план;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 xml:space="preserve">передавать содержание прочитанного или прослушанного текста в виде пересказа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(полного, выборочного, краткого) с учетом специфики те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к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стов;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высказывать собственное мнение и обосновывать его фактами из текста;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создавать собственные небольшие тексты (повествование, описание, рассуждение)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на основе художественного произведения, репродукций картин художников, по серии иллю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страций к произведению или на основе личного опыта;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осуществлять поиск необходимой информации в художественном, учебном, научно-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популярном текстах;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ориентироваться в отдельной книге и в группе книг, представленных в детской биб</w:t>
      </w:r>
      <w:r w:rsidRPr="006F089E">
        <w:rPr>
          <w:rFonts w:ascii="Calibri" w:eastAsia="Times New Roman" w:hAnsi="Calibri" w:cs="Times New Roman"/>
          <w:color w:val="000000"/>
          <w:spacing w:val="-3"/>
          <w:highlight w:val="white"/>
        </w:rPr>
        <w:t>лиотеке.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0" w:line="259" w:lineRule="atLeast"/>
        <w:ind w:left="547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Второклассники </w:t>
      </w:r>
      <w:r w:rsidRPr="006F089E">
        <w:rPr>
          <w:rFonts w:ascii="Calibri" w:eastAsia="Times New Roman" w:hAnsi="Calibri" w:cs="Times New Roman"/>
          <w:b/>
          <w:bCs/>
          <w:i/>
          <w:iCs/>
          <w:color w:val="000000"/>
          <w:spacing w:val="2"/>
          <w:highlight w:val="white"/>
        </w:rPr>
        <w:t xml:space="preserve">получат возможность </w:t>
      </w:r>
      <w:r w:rsidRPr="006F089E">
        <w:rPr>
          <w:rFonts w:ascii="Calibri" w:eastAsia="Times New Roman" w:hAnsi="Calibri" w:cs="Times New Roman"/>
          <w:i/>
          <w:iCs/>
          <w:color w:val="000000"/>
          <w:spacing w:val="2"/>
          <w:highlight w:val="white"/>
        </w:rPr>
        <w:t>научиться: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осознавать основные духовно-нравственные ценности человечества;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lastRenderedPageBreak/>
        <w:t>воспринимать окружающий мир в его единстве и многообразии;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применять в учебной и в реальной жизни доступные для освоения в данном возрасте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br/>
        <w:t>личностные и регулятивные универсальные учебные действия;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испытывать чувство гордости за свою Родину, народ и историю;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уважать культуру народов многонациональной России и других стран;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бережно и ответственно относиться к окружающей природе;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развивать способность к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эмпатии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, эмоционально-нравственной отзывчивости (на ос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нове сопереживания литературным героям);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определять сходство и различие произведений разных жанров;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использовать полученную при чтении научно-популярного и учебного текста инфор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мацию в практической деятельности;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высказывать и пояснять свою точку зрения;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применять правила сотрудничества;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выделять в тексте опорные (ключевые) слова;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делать устную презентацию книги (произведения);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пользоваться тематическим (систематическим) каталогом;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left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работать с детской периодикой;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59" w:lineRule="atLeast"/>
        <w:ind w:firstLine="52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расширять свой читательский кругозор и приобретать дальнейший опыт самостоя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тельной читательской деятельности.</w:t>
      </w:r>
    </w:p>
    <w:p w:rsidR="00F66B53" w:rsidRPr="006F089E" w:rsidRDefault="00F66B53" w:rsidP="00F66B53">
      <w:pPr>
        <w:autoSpaceDE w:val="0"/>
        <w:autoSpaceDN w:val="0"/>
        <w:adjustRightInd w:val="0"/>
        <w:spacing w:before="595"/>
        <w:ind w:left="14"/>
        <w:jc w:val="center"/>
        <w:rPr>
          <w:rFonts w:ascii="Calibri" w:eastAsia="Times New Roman" w:hAnsi="Calibri" w:cs="Times New Roman"/>
          <w:b/>
          <w:bCs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>Планируемые результаты освоения предмета</w:t>
      </w:r>
    </w:p>
    <w:p w:rsidR="00F66B53" w:rsidRPr="006F089E" w:rsidRDefault="00F66B53" w:rsidP="00F66B53">
      <w:pPr>
        <w:autoSpaceDE w:val="0"/>
        <w:autoSpaceDN w:val="0"/>
        <w:adjustRightInd w:val="0"/>
        <w:spacing w:before="230" w:line="250" w:lineRule="atLeast"/>
        <w:ind w:left="14" w:right="14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Программа  обеспечивает достижение  необходимых личностных,  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метапредметных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,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предметных результатов освоения курса, заложенных в ФГОС НОО.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0" w:line="250" w:lineRule="atLeast"/>
        <w:ind w:left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У второклассника продолжится формирование личностных результатов обучения: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осознание значимости чтения для своего дальнейшего развития;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формирование потребности в систематическом чтении как средстве познания мира и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самого себя;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знакомство с культурно-историческим наследием России, общечеловеческими ценно</w:t>
      </w:r>
      <w:r w:rsidRPr="006F089E">
        <w:rPr>
          <w:rFonts w:ascii="Calibri" w:eastAsia="Times New Roman" w:hAnsi="Calibri" w:cs="Times New Roman"/>
          <w:color w:val="000000"/>
          <w:spacing w:val="-5"/>
          <w:highlight w:val="white"/>
        </w:rPr>
        <w:t>стями;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восприятие литературного произведения как особого вида искусства;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эмоциональная отзывчивость на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прочитанное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высказывание своей точки зрения и уважение мнения собеседника.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0" w:line="250" w:lineRule="atLeast"/>
        <w:ind w:left="10" w:right="10" w:firstLine="533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 xml:space="preserve">У второклассника продолжится формирование </w:t>
      </w:r>
      <w:proofErr w:type="spellStart"/>
      <w:r w:rsidRPr="006F089E">
        <w:rPr>
          <w:rFonts w:ascii="Calibri" w:eastAsia="Times New Roman" w:hAnsi="Calibri" w:cs="Times New Roman"/>
          <w:b/>
          <w:bCs/>
          <w:color w:val="000000"/>
          <w:spacing w:val="6"/>
          <w:highlight w:val="white"/>
        </w:rPr>
        <w:t>метапредметных</w:t>
      </w:r>
      <w:proofErr w:type="spellEnd"/>
      <w:r w:rsidRPr="006F089E">
        <w:rPr>
          <w:rFonts w:ascii="Calibri" w:eastAsia="Times New Roman" w:hAnsi="Calibri" w:cs="Times New Roman"/>
          <w:b/>
          <w:bCs/>
          <w:color w:val="000000"/>
          <w:spacing w:val="6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>результатов обу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чения: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освоение приёмов поиска нужной информации;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67"/>
        </w:tabs>
        <w:autoSpaceDE w:val="0"/>
        <w:autoSpaceDN w:val="0"/>
        <w:adjustRightInd w:val="0"/>
        <w:spacing w:after="0" w:line="250" w:lineRule="atLeast"/>
        <w:ind w:firstLine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lastRenderedPageBreak/>
        <w:t>овладение алгоритмами основных учебных действий по анализу и интерпретации ху</w:t>
      </w:r>
      <w:r w:rsidRPr="006F089E">
        <w:rPr>
          <w:rFonts w:ascii="Calibri" w:eastAsia="Times New Roman" w:hAnsi="Calibri" w:cs="Times New Roman"/>
          <w:color w:val="000000"/>
          <w:spacing w:val="6"/>
          <w:highlight w:val="white"/>
        </w:rPr>
        <w:t xml:space="preserve">дожественных произведений (деление текста на части, составление плана, нахождение </w:t>
      </w:r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 xml:space="preserve">средств художественной выразительности и др.), умением высказывать и пояснять свою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точку зрения;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освоение правил и способов взаимодействия с окружающим миром;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" w:right="48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 xml:space="preserve">формирование представлений о правилах поведения и нормах поведения, принятых в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обществе;</w:t>
      </w:r>
    </w:p>
    <w:p w:rsidR="00F66B53" w:rsidRPr="006F089E" w:rsidRDefault="00F66B53" w:rsidP="00F66B53">
      <w:pPr>
        <w:tabs>
          <w:tab w:val="left" w:pos="754"/>
        </w:tabs>
        <w:autoSpaceDE w:val="0"/>
        <w:autoSpaceDN w:val="0"/>
        <w:adjustRightInd w:val="0"/>
        <w:spacing w:line="259" w:lineRule="atLeast"/>
        <w:ind w:right="480" w:firstLine="54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-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ab/>
      </w: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овладение основами коммуникативной деятельности, осознание на практическом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уровне значимости работы в группе и освоение пр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вил групповой работы.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left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У второклассника продолжится формирование </w:t>
      </w: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 xml:space="preserve">предметных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результатов обучения:</w:t>
      </w:r>
    </w:p>
    <w:p w:rsidR="00F66B53" w:rsidRPr="006F089E" w:rsidRDefault="00F66B53" w:rsidP="00F66B53">
      <w:pPr>
        <w:tabs>
          <w:tab w:val="left" w:pos="682"/>
        </w:tabs>
        <w:autoSpaceDE w:val="0"/>
        <w:autoSpaceDN w:val="0"/>
        <w:adjustRightInd w:val="0"/>
        <w:spacing w:line="259" w:lineRule="atLeast"/>
        <w:ind w:left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-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ab/>
        <w:t>формирование необходимого уровня читательской компетентности;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5"/>
          <w:highlight w:val="white"/>
        </w:rPr>
        <w:t xml:space="preserve">овладение техникой чтения, приёмами понимания прочитанного и прослушанного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произведения;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овладение элементарными приёмами интерпретации, анализа, преобразования ху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дожественных, научно-познавательных и учебных текстов;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умение самостоятельно выбирать интересующую ученика литературу;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умение пользоваться словарями и справочной литературой;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осознание себя как грамотного читателя, способного к творческой деятельности;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умение составлять несложные монологические высказывания о произведении (геро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ях, событиях), устно передавать содержание текста по плану;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77"/>
        </w:tabs>
        <w:autoSpaceDE w:val="0"/>
        <w:autoSpaceDN w:val="0"/>
        <w:adjustRightInd w:val="0"/>
        <w:spacing w:after="0" w:line="259" w:lineRule="atLeast"/>
        <w:ind w:left="504" w:right="480" w:firstLine="542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умение декламировать (читать стихи наизусть) стихотворные произведения, высту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пать перед знакомой аудиторией с небольшими сообщениями.</w:t>
      </w: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</w:pPr>
    </w:p>
    <w:p w:rsidR="00F66B53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jc w:val="center"/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</w:pP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jc w:val="center"/>
        <w:rPr>
          <w:rFonts w:ascii="Calibri" w:eastAsia="Times New Roman" w:hAnsi="Calibri" w:cs="Times New Roman"/>
          <w:b/>
          <w:bCs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 xml:space="preserve">Система </w:t>
      </w:r>
      <w:proofErr w:type="gramStart"/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>оценки достижения планируемых результатов освоения предмета</w:t>
      </w:r>
      <w:proofErr w:type="gramEnd"/>
      <w:r w:rsidRPr="006F089E">
        <w:rPr>
          <w:rFonts w:ascii="Calibri" w:eastAsia="Times New Roman" w:hAnsi="Calibri" w:cs="Times New Roman"/>
          <w:b/>
          <w:bCs/>
          <w:color w:val="000000"/>
          <w:spacing w:val="-1"/>
          <w:highlight w:val="white"/>
        </w:rPr>
        <w:t>.</w:t>
      </w: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jc w:val="center"/>
        <w:rPr>
          <w:rFonts w:ascii="Calibri" w:eastAsia="Times New Roman" w:hAnsi="Calibri" w:cs="Times New Roman"/>
          <w:b/>
          <w:bCs/>
          <w:color w:val="000000"/>
          <w:highlight w:val="white"/>
        </w:rPr>
      </w:pPr>
    </w:p>
    <w:p w:rsidR="00F66B53" w:rsidRPr="006F089E" w:rsidRDefault="00F66B53" w:rsidP="00F66B53">
      <w:pPr>
        <w:tabs>
          <w:tab w:val="left" w:pos="677"/>
        </w:tabs>
        <w:autoSpaceDE w:val="0"/>
        <w:autoSpaceDN w:val="0"/>
        <w:adjustRightInd w:val="0"/>
        <w:spacing w:line="259" w:lineRule="atLeast"/>
        <w:ind w:right="480"/>
        <w:rPr>
          <w:rFonts w:ascii="Calibri" w:eastAsia="Times New Roman" w:hAnsi="Calibri" w:cs="Times New Roman"/>
          <w:b/>
          <w:bCs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b/>
          <w:bCs/>
          <w:color w:val="000000"/>
          <w:spacing w:val="-2"/>
          <w:highlight w:val="white"/>
        </w:rPr>
        <w:t>Критерии оценивания</w:t>
      </w:r>
    </w:p>
    <w:p w:rsidR="00F66B53" w:rsidRPr="006F089E" w:rsidRDefault="00F66B53" w:rsidP="00F66B53">
      <w:pPr>
        <w:autoSpaceDE w:val="0"/>
        <w:autoSpaceDN w:val="0"/>
        <w:adjustRightInd w:val="0"/>
        <w:spacing w:before="221" w:line="259" w:lineRule="atLeast"/>
        <w:ind w:left="5" w:right="533" w:firstLine="552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В соответствии с требованиями ФГОС, структура и содержание программы «Литературное чтение» направлены на достижение личностных результатов освоения программы. Формируется умение планировать, контролировать и оценивать учебные действия в соот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ветствии с поставле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ной задачей и условиями её реализации; определять наиболее эффек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тивные способы достижения результатов. Данный </w:t>
      </w:r>
      <w:proofErr w:type="spellStart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метапредметный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 результат достигается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посредством системы заданий, направленных на осознание ребёнком необходимости понимать смысл поставленной задачи для её успешного выполнения; на формирование умения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планировать учебную работу, используя различные справочные материалы (таблицы, схе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мы, алгоритмы, словари и т.д.); на развитие способности к самооценке и к самоконтролю.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right="533" w:firstLine="52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2"/>
          <w:highlight w:val="white"/>
        </w:rPr>
        <w:lastRenderedPageBreak/>
        <w:t xml:space="preserve">Текущий контроль 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проводится, в основном, в устной форме на каждом уроке в виде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индивидуального или фронтального опроса: чтение текста, пересказ содержания произве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дения (полно, кратко, выборочно), выразительное чтение наизусть или с листа. Возможны и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небольшие по объему письменные работы (ответы на вопросы, описание героя или собы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тия), а также самостоятельные работы с книгой, иллюстрациями и оглавлением.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left="10" w:right="533" w:firstLine="538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highlight w:val="white"/>
        </w:rPr>
        <w:t xml:space="preserve">Тематический контроль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проводится после изучения определенной темы и может про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ходить как в устной, так и в письменной форме. Пис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ь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менная работа также может быть про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ведена в виде тестовых заданий, построенных с учетом предмета чтения.</w:t>
      </w:r>
    </w:p>
    <w:p w:rsidR="00F66B53" w:rsidRPr="006F089E" w:rsidRDefault="00F66B53" w:rsidP="00F66B53">
      <w:pPr>
        <w:tabs>
          <w:tab w:val="left" w:pos="10157"/>
        </w:tabs>
        <w:autoSpaceDE w:val="0"/>
        <w:autoSpaceDN w:val="0"/>
        <w:adjustRightInd w:val="0"/>
        <w:spacing w:before="259" w:line="259" w:lineRule="atLeast"/>
        <w:ind w:left="19" w:firstLine="542"/>
        <w:rPr>
          <w:rFonts w:ascii="Calibri" w:eastAsia="Times New Roman" w:hAnsi="Calibri" w:cs="Times New Roman"/>
          <w:color w:val="000000"/>
          <w:spacing w:val="1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color w:val="000000"/>
          <w:spacing w:val="1"/>
          <w:highlight w:val="white"/>
        </w:rPr>
        <w:t xml:space="preserve">Итоговый контроль 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по проверке чтения вслух проводится индивидуально. </w:t>
      </w:r>
    </w:p>
    <w:p w:rsidR="00F66B53" w:rsidRPr="006F089E" w:rsidRDefault="00F66B53" w:rsidP="00F66B53">
      <w:pPr>
        <w:tabs>
          <w:tab w:val="left" w:pos="10157"/>
        </w:tabs>
        <w:autoSpaceDE w:val="0"/>
        <w:autoSpaceDN w:val="0"/>
        <w:adjustRightInd w:val="0"/>
        <w:spacing w:before="259" w:line="259" w:lineRule="atLeast"/>
        <w:ind w:left="19" w:firstLine="542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Для проверки подбираются доступные по лексике и содержанию незнакомые тексты. Для проверки 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понимания текста учитель после чтения задает вопросы.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ab/>
        <w:t>-</w:t>
      </w:r>
    </w:p>
    <w:p w:rsidR="00F66B53" w:rsidRPr="006F089E" w:rsidRDefault="00F66B53" w:rsidP="00F66B53">
      <w:pPr>
        <w:autoSpaceDE w:val="0"/>
        <w:autoSpaceDN w:val="0"/>
        <w:adjustRightInd w:val="0"/>
        <w:spacing w:before="254" w:line="259" w:lineRule="atLeast"/>
        <w:ind w:left="562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Критерии </w:t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сформированности</w:t>
      </w:r>
      <w:proofErr w:type="spell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</w:t>
      </w:r>
      <w:r w:rsidRPr="006F089E">
        <w:rPr>
          <w:rFonts w:ascii="Calibri" w:eastAsia="Times New Roman" w:hAnsi="Calibri" w:cs="Times New Roman"/>
          <w:b/>
          <w:bCs/>
          <w:i/>
          <w:iCs/>
          <w:color w:val="000000"/>
          <w:highlight w:val="white"/>
        </w:rPr>
        <w:t xml:space="preserve">навыка чтения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второклассников: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52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умение читать целыми словами и словосочетаниями;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" w:right="480" w:firstLine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осознание общего смысла и содержания прочитанного текста при темпе чтения вслух 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не менее 50-60 слов в минуту (на конец года);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" w:right="480" w:firstLine="547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умение использовать паузы, соответствующие знакам препинания, интонации, пере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дающие характерные особенности героев;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682"/>
        </w:tabs>
        <w:autoSpaceDE w:val="0"/>
        <w:autoSpaceDN w:val="0"/>
        <w:adjustRightInd w:val="0"/>
        <w:spacing w:after="0" w:line="259" w:lineRule="atLeast"/>
        <w:ind w:left="552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безошибочность чтения.    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14" w:firstLine="54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К итоговому контролю относятся и комплексные работы. Структура контрольно-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измерительных материалов соответствует структуре ЕГЭ, что по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з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волит начать подготовку к тестовым заданиям уже со второго класса. Данные работы позволяют быстро проверить усвоение материала у большого к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личества учащихся, объективно оценить результаты рабо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ты, повторить пройденный материал, углубить и систематизировать знания учащихся. На 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в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ы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 xml:space="preserve">полнение работы отводится 10-25 минут (в зависимости от уровня подготовленности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класса). На контрольную работу отводится весь урок.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При выставлении оценки следует ориентироваться на следующую шкалу: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«3» - если сделано не менее 50% объёма работы;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«4» - если сделано не менее 75% объёма работы;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color w:val="000000"/>
          <w:spacing w:val="1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«5» - если работа не содержит ошибок.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566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К концу второго полугодия во 2 классе задания по работе с детской книгой входят в текущую и итоговую проверку начитанности и знания изуче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ных произведений.</w:t>
      </w:r>
    </w:p>
    <w:p w:rsidR="00F66B53" w:rsidRPr="006F089E" w:rsidRDefault="00F66B53" w:rsidP="00F66B53">
      <w:pPr>
        <w:autoSpaceDE w:val="0"/>
        <w:autoSpaceDN w:val="0"/>
        <w:adjustRightInd w:val="0"/>
        <w:spacing w:line="250" w:lineRule="atLeast"/>
        <w:ind w:left="10" w:right="5" w:firstLine="557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Общими критериями оценивания результативности обучения чтению являются сле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дующие: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lastRenderedPageBreak/>
        <w:t>индивидуальный прогресс в совершенствовании правильности, беглости и способов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br/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чтения (слоговое, плавное слоговое, целыми словами, плавное слитное);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индивидуальный прогресс в понимании содержания прочитанного;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индивидуальный прогресс в выразительности чтения (соблюдение знаков препина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ния, интонационная передача эмоционального тона, лог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ческих ударений, пауз и </w:t>
      </w:r>
      <w:proofErr w:type="spellStart"/>
      <w:r w:rsidRPr="006F089E">
        <w:rPr>
          <w:rFonts w:ascii="Calibri" w:eastAsia="Times New Roman" w:hAnsi="Calibri" w:cs="Times New Roman"/>
          <w:color w:val="000000"/>
          <w:highlight w:val="white"/>
        </w:rPr>
        <w:t>мелодики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,</w:t>
      </w:r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т</w:t>
      </w:r>
      <w:proofErr w:type="gram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>емпа</w:t>
      </w:r>
      <w:proofErr w:type="spellEnd"/>
      <w:r w:rsidRPr="006F089E">
        <w:rPr>
          <w:rFonts w:ascii="Calibri" w:eastAsia="Times New Roman" w:hAnsi="Calibri" w:cs="Times New Roman"/>
          <w:color w:val="000000"/>
          <w:spacing w:val="1"/>
          <w:highlight w:val="white"/>
        </w:rPr>
        <w:t xml:space="preserve"> и громкости - в соответствии с характером текста);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индивидуальный прогресс в навыках работы с текстом;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4"/>
          <w:highlight w:val="white"/>
        </w:rPr>
        <w:t>умение прочитать и понять инструкцию, содержащуюся в тексте задания, и следо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вать ей;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ориентировка в книге, в группе книг, в мире детских книг;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интерес к чтению художественной, познавательной и справочной литературы, рас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ширение круга чтения.</w:t>
      </w:r>
    </w:p>
    <w:p w:rsidR="00F66B53" w:rsidRPr="006F089E" w:rsidRDefault="00F66B53" w:rsidP="00F66B53">
      <w:pPr>
        <w:autoSpaceDE w:val="0"/>
        <w:autoSpaceDN w:val="0"/>
        <w:adjustRightInd w:val="0"/>
        <w:spacing w:before="245" w:line="250" w:lineRule="atLeast"/>
        <w:ind w:left="576"/>
        <w:jc w:val="both"/>
        <w:rPr>
          <w:rFonts w:ascii="Calibri" w:eastAsia="Times New Roman" w:hAnsi="Calibri" w:cs="Times New Roman"/>
          <w:highlight w:val="white"/>
        </w:rPr>
      </w:pPr>
      <w:r w:rsidRPr="006F089E">
        <w:rPr>
          <w:rFonts w:ascii="Calibri" w:eastAsia="Times New Roman" w:hAnsi="Calibri" w:cs="Times New Roman"/>
          <w:b/>
          <w:bCs/>
          <w:i/>
          <w:iCs/>
          <w:color w:val="000000"/>
          <w:highlight w:val="white"/>
        </w:rPr>
        <w:t xml:space="preserve">Способами оценивания 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результативности обучения чтению являются: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замер скорости чтения (в скрытой для детей форме);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ответы обучающихся на вопросы по содержанию, структуре, языковому оформлению и жанровой принадлежности литературных произвед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е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ний;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before="5"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выразительность чтения (умение передать общий характер текста с помощью инто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национных средств - мелодики, темпа ритма, пауз, лог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и</w:t>
      </w:r>
      <w:r w:rsidRPr="006F089E">
        <w:rPr>
          <w:rFonts w:ascii="Calibri" w:eastAsia="Times New Roman" w:hAnsi="Calibri" w:cs="Times New Roman"/>
          <w:color w:val="000000"/>
          <w:spacing w:val="3"/>
          <w:highlight w:val="white"/>
        </w:rPr>
        <w:t>ческих ударений, громкости и эмо</w:t>
      </w: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циональной окраски голоса);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выполнение заданий на составление плана пересказа, собственного высказывания;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выполнение заданий по ориентировке в книгах;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наблюдение учителя за продуктивностью участия детей в коллективной творческой деятельности (в составлении книжных выставок, конку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р</w:t>
      </w:r>
      <w:r w:rsidRPr="006F089E">
        <w:rPr>
          <w:rFonts w:ascii="Calibri" w:eastAsia="Times New Roman" w:hAnsi="Calibri" w:cs="Times New Roman"/>
          <w:color w:val="000000"/>
          <w:spacing w:val="2"/>
          <w:highlight w:val="white"/>
        </w:rPr>
        <w:t>сах чтецов, драматизации, вообра</w:t>
      </w:r>
      <w:r w:rsidRPr="006F089E">
        <w:rPr>
          <w:rFonts w:ascii="Calibri" w:eastAsia="Times New Roman" w:hAnsi="Calibri" w:cs="Times New Roman"/>
          <w:color w:val="000000"/>
          <w:highlight w:val="white"/>
        </w:rPr>
        <w:t>жаемой экранизации и т.п.);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наблюдение учителя за соблюдением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обучающимися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 правил коллективной и группо</w:t>
      </w:r>
      <w:r w:rsidRPr="006F089E">
        <w:rPr>
          <w:rFonts w:ascii="Calibri" w:eastAsia="Times New Roman" w:hAnsi="Calibri" w:cs="Times New Roman"/>
          <w:color w:val="000000"/>
          <w:spacing w:val="-2"/>
          <w:highlight w:val="white"/>
        </w:rPr>
        <w:t>вой работы;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наблюдения за читательской деятельностью учащихся;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spacing w:val="-1"/>
          <w:highlight w:val="white"/>
        </w:rPr>
        <w:t>анализ читательского дневника;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547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 xml:space="preserve">анализ отзывов учащихся о </w:t>
      </w:r>
      <w:proofErr w:type="gramStart"/>
      <w:r w:rsidRPr="006F089E">
        <w:rPr>
          <w:rFonts w:ascii="Calibri" w:eastAsia="Times New Roman" w:hAnsi="Calibri" w:cs="Times New Roman"/>
          <w:color w:val="000000"/>
          <w:highlight w:val="white"/>
        </w:rPr>
        <w:t>прочитанном</w:t>
      </w:r>
      <w:proofErr w:type="gramEnd"/>
      <w:r w:rsidRPr="006F089E">
        <w:rPr>
          <w:rFonts w:ascii="Calibri" w:eastAsia="Times New Roman" w:hAnsi="Calibri" w:cs="Times New Roman"/>
          <w:color w:val="000000"/>
          <w:highlight w:val="white"/>
        </w:rPr>
        <w:t>, аннотаций, презентаций;</w:t>
      </w:r>
    </w:p>
    <w:p w:rsidR="00F66B53" w:rsidRPr="006F089E" w:rsidRDefault="00F66B53" w:rsidP="00F66B53">
      <w:pPr>
        <w:numPr>
          <w:ilvl w:val="0"/>
          <w:numId w:val="23"/>
        </w:numPr>
        <w:tabs>
          <w:tab w:val="left" w:pos="739"/>
        </w:tabs>
        <w:autoSpaceDE w:val="0"/>
        <w:autoSpaceDN w:val="0"/>
        <w:adjustRightInd w:val="0"/>
        <w:spacing w:after="0" w:line="250" w:lineRule="atLeast"/>
        <w:ind w:left="10" w:firstLine="538"/>
        <w:jc w:val="both"/>
        <w:rPr>
          <w:rFonts w:ascii="Calibri" w:eastAsia="Times New Roman" w:hAnsi="Calibri" w:cs="Times New Roman"/>
          <w:color w:val="000000"/>
          <w:highlight w:val="white"/>
        </w:rPr>
      </w:pPr>
      <w:r w:rsidRPr="006F089E">
        <w:rPr>
          <w:rFonts w:ascii="Calibri" w:eastAsia="Times New Roman" w:hAnsi="Calibri" w:cs="Times New Roman"/>
          <w:color w:val="000000"/>
          <w:highlight w:val="white"/>
        </w:rPr>
        <w:t>анализ творческих работ учащихся (в том числе входящих в рабочие тетради и в хре</w:t>
      </w:r>
      <w:r w:rsidRPr="006F089E">
        <w:rPr>
          <w:rFonts w:ascii="Calibri" w:eastAsia="Times New Roman" w:hAnsi="Calibri" w:cs="Times New Roman"/>
          <w:color w:val="000000"/>
          <w:spacing w:val="-3"/>
          <w:highlight w:val="white"/>
        </w:rPr>
        <w:t>стоматии).</w:t>
      </w:r>
    </w:p>
    <w:p w:rsidR="00F66B53" w:rsidRDefault="00F66B53" w:rsidP="00ED3BB0">
      <w:pPr>
        <w:autoSpaceDE w:val="0"/>
        <w:autoSpaceDN w:val="0"/>
        <w:adjustRightInd w:val="0"/>
        <w:spacing w:before="230"/>
        <w:ind w:left="19"/>
        <w:rPr>
          <w:rFonts w:ascii="Calibri" w:eastAsia="Times New Roman" w:hAnsi="Calibri" w:cs="Times New Roman"/>
          <w:b/>
          <w:bCs/>
          <w:color w:val="000000"/>
          <w:highlight w:val="white"/>
        </w:rPr>
      </w:pPr>
    </w:p>
    <w:p w:rsidR="00ED3BB0" w:rsidRDefault="00ED3BB0" w:rsidP="00F66B53">
      <w:pPr>
        <w:autoSpaceDE w:val="0"/>
        <w:autoSpaceDN w:val="0"/>
        <w:adjustRightInd w:val="0"/>
        <w:rPr>
          <w:rFonts w:ascii="Calibri" w:eastAsia="Times New Roman" w:hAnsi="Calibri" w:cs="Times New Roman"/>
          <w:b/>
          <w:bCs/>
          <w:color w:val="000000"/>
        </w:rPr>
      </w:pPr>
    </w:p>
    <w:p w:rsidR="00C53C04" w:rsidRPr="00ED3BB0" w:rsidRDefault="00C53C04" w:rsidP="00F66B53">
      <w:pPr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112550" w:rsidRDefault="00112550">
      <w:pPr>
        <w:rPr>
          <w:rFonts w:ascii="Times New Roman" w:hAnsi="Times New Roman" w:cs="Times New Roman"/>
          <w:b/>
          <w:sz w:val="20"/>
          <w:szCs w:val="20"/>
        </w:rPr>
      </w:pPr>
    </w:p>
    <w:p w:rsidR="00C53C04" w:rsidRPr="00DB47EC" w:rsidRDefault="00C53C04">
      <w:pPr>
        <w:rPr>
          <w:rFonts w:ascii="Times New Roman" w:hAnsi="Times New Roman" w:cs="Times New Roman"/>
          <w:b/>
          <w:sz w:val="20"/>
          <w:szCs w:val="20"/>
        </w:rPr>
      </w:pPr>
    </w:p>
    <w:p w:rsidR="008662C4" w:rsidRPr="00004395" w:rsidRDefault="006F3A91" w:rsidP="008D46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04395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  <w:r w:rsidR="008D46F0" w:rsidRPr="00004395">
        <w:rPr>
          <w:rFonts w:ascii="Times New Roman" w:hAnsi="Times New Roman" w:cs="Times New Roman"/>
          <w:sz w:val="24"/>
          <w:szCs w:val="24"/>
        </w:rPr>
        <w:t xml:space="preserve"> </w:t>
      </w:r>
      <w:r w:rsidRPr="0000439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004395">
        <w:rPr>
          <w:rFonts w:ascii="Times New Roman" w:hAnsi="Times New Roman" w:cs="Times New Roman"/>
          <w:b/>
          <w:sz w:val="24"/>
          <w:szCs w:val="24"/>
          <w:u w:val="single"/>
        </w:rPr>
        <w:t xml:space="preserve"> литературному чтению</w:t>
      </w:r>
      <w:r w:rsidR="00E76632" w:rsidRPr="00004395">
        <w:rPr>
          <w:rFonts w:ascii="Times New Roman" w:hAnsi="Times New Roman" w:cs="Times New Roman"/>
          <w:b/>
          <w:sz w:val="24"/>
          <w:szCs w:val="24"/>
          <w:u w:val="single"/>
        </w:rPr>
        <w:t xml:space="preserve"> 2 класс</w:t>
      </w:r>
    </w:p>
    <w:tbl>
      <w:tblPr>
        <w:tblW w:w="517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4538"/>
        <w:gridCol w:w="710"/>
        <w:gridCol w:w="5312"/>
        <w:gridCol w:w="18"/>
        <w:gridCol w:w="6"/>
        <w:gridCol w:w="46"/>
        <w:gridCol w:w="1987"/>
        <w:gridCol w:w="851"/>
        <w:gridCol w:w="989"/>
      </w:tblGrid>
      <w:tr w:rsidR="00EF4309" w:rsidRPr="00004395" w:rsidTr="00E4433A">
        <w:trPr>
          <w:trHeight w:val="585"/>
        </w:trPr>
        <w:tc>
          <w:tcPr>
            <w:tcW w:w="278" w:type="pct"/>
            <w:vMerge w:val="restar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82" w:type="pct"/>
            <w:vMerge w:val="restart"/>
          </w:tcPr>
          <w:p w:rsidR="00EF4309" w:rsidRPr="00004395" w:rsidRDefault="00EF4309" w:rsidP="00F96DB1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Название раздела и темы</w:t>
            </w:r>
          </w:p>
        </w:tc>
        <w:tc>
          <w:tcPr>
            <w:tcW w:w="232" w:type="pct"/>
            <w:vMerge w:val="restart"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Кол-во ч</w:t>
            </w: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сов</w:t>
            </w:r>
          </w:p>
        </w:tc>
        <w:tc>
          <w:tcPr>
            <w:tcW w:w="1743" w:type="pct"/>
            <w:gridSpan w:val="3"/>
            <w:vMerge w:val="restart"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Планируемые результаты</w:t>
            </w:r>
          </w:p>
        </w:tc>
        <w:tc>
          <w:tcPr>
            <w:tcW w:w="664" w:type="pct"/>
            <w:gridSpan w:val="2"/>
            <w:vMerge w:val="restart"/>
          </w:tcPr>
          <w:p w:rsidR="00EF4309" w:rsidRPr="00004395" w:rsidRDefault="00EF4309" w:rsidP="00EF4309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Форма</w:t>
            </w:r>
          </w:p>
          <w:p w:rsidR="00EF4309" w:rsidRPr="00004395" w:rsidRDefault="00EF4309" w:rsidP="00EF4309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занятия</w:t>
            </w:r>
          </w:p>
        </w:tc>
        <w:tc>
          <w:tcPr>
            <w:tcW w:w="601" w:type="pct"/>
            <w:gridSpan w:val="2"/>
          </w:tcPr>
          <w:p w:rsidR="00EF4309" w:rsidRPr="00004395" w:rsidRDefault="00EF4309" w:rsidP="00EF430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 Дата </w:t>
            </w:r>
          </w:p>
        </w:tc>
      </w:tr>
      <w:tr w:rsidR="00EF4309" w:rsidRPr="00004395" w:rsidTr="00E4433A">
        <w:trPr>
          <w:trHeight w:val="330"/>
        </w:trPr>
        <w:tc>
          <w:tcPr>
            <w:tcW w:w="278" w:type="pct"/>
            <w:vMerge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2" w:type="pct"/>
            <w:vMerge/>
          </w:tcPr>
          <w:p w:rsidR="00EF4309" w:rsidRPr="00004395" w:rsidRDefault="00EF4309" w:rsidP="00F96DB1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2" w:type="pct"/>
            <w:vMerge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3" w:type="pct"/>
            <w:gridSpan w:val="3"/>
            <w:vMerge/>
          </w:tcPr>
          <w:p w:rsidR="00EF4309" w:rsidRPr="00004395" w:rsidRDefault="00EF4309" w:rsidP="00F268F3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vMerge/>
          </w:tcPr>
          <w:p w:rsidR="00EF4309" w:rsidRPr="00004395" w:rsidRDefault="00EF4309" w:rsidP="00EF4309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004395" w:rsidRDefault="00EF4309" w:rsidP="00EF430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</w:t>
            </w:r>
          </w:p>
        </w:tc>
        <w:tc>
          <w:tcPr>
            <w:tcW w:w="323" w:type="pct"/>
          </w:tcPr>
          <w:p w:rsidR="00EF4309" w:rsidRPr="00004395" w:rsidRDefault="00EF4309" w:rsidP="00EF4309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факт</w:t>
            </w:r>
          </w:p>
        </w:tc>
      </w:tr>
      <w:tr w:rsidR="00974ECC" w:rsidRPr="00DB47EC" w:rsidTr="00E4433A">
        <w:tc>
          <w:tcPr>
            <w:tcW w:w="278" w:type="pct"/>
          </w:tcPr>
          <w:p w:rsidR="00974ECC" w:rsidRPr="00004395" w:rsidRDefault="00974ECC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0439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482" w:type="pct"/>
          </w:tcPr>
          <w:p w:rsidR="00974ECC" w:rsidRPr="00004395" w:rsidRDefault="00974ECC" w:rsidP="00DB47EC">
            <w:pPr>
              <w:spacing w:after="0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  <w:r w:rsidRPr="0000439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Самое</w:t>
            </w:r>
            <w:r w:rsidR="00004395" w:rsidRPr="0000439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 xml:space="preserve"> великое чудо на свете</w:t>
            </w:r>
          </w:p>
        </w:tc>
        <w:tc>
          <w:tcPr>
            <w:tcW w:w="232" w:type="pct"/>
          </w:tcPr>
          <w:p w:rsidR="00974ECC" w:rsidRPr="00004395" w:rsidRDefault="00004395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0043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974ECC" w:rsidRPr="00DB47EC" w:rsidRDefault="00974ECC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pct"/>
            <w:gridSpan w:val="2"/>
            <w:shd w:val="clear" w:color="auto" w:fill="auto"/>
          </w:tcPr>
          <w:p w:rsidR="00974ECC" w:rsidRDefault="00974E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974ECC" w:rsidRDefault="00974ECC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974ECC" w:rsidRPr="00DB47EC" w:rsidRDefault="00974ECC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309" w:rsidRPr="00DB47EC" w:rsidTr="00ED3BB0">
        <w:trPr>
          <w:trHeight w:val="2623"/>
        </w:trPr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2" w:type="pct"/>
          </w:tcPr>
          <w:p w:rsidR="00EF4309" w:rsidRPr="00004395" w:rsidRDefault="00EF4309" w:rsidP="00DB47EC">
            <w:pPr>
              <w:spacing w:after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0439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Р.С.Сеф</w:t>
            </w:r>
            <w:proofErr w:type="spellEnd"/>
            <w:r w:rsidRPr="00004395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«Читателю»</w:t>
            </w:r>
          </w:p>
        </w:tc>
        <w:tc>
          <w:tcPr>
            <w:tcW w:w="232" w:type="pc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Ориентироваться в учебнике, уметь пользоваться оглавлением, словарем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Использовать модели и схемы для решения учебных задач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личного дал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F4309" w:rsidRPr="00ED3BB0" w:rsidRDefault="00ED3BB0" w:rsidP="00ED3BB0">
            <w:r w:rsidRPr="003774B6">
              <w:t xml:space="preserve">- индивидуальные формы учебной деятельности </w:t>
            </w:r>
          </w:p>
        </w:tc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395" w:rsidRPr="00DB47EC" w:rsidTr="00E4433A">
        <w:trPr>
          <w:trHeight w:val="935"/>
        </w:trPr>
        <w:tc>
          <w:tcPr>
            <w:tcW w:w="278" w:type="pct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0439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482" w:type="pct"/>
          </w:tcPr>
          <w:p w:rsidR="00004395" w:rsidRPr="00004395" w:rsidRDefault="00004395" w:rsidP="00DB47EC">
            <w:pPr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004395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Устное народное творчество</w:t>
            </w:r>
          </w:p>
        </w:tc>
        <w:tc>
          <w:tcPr>
            <w:tcW w:w="232" w:type="pct"/>
          </w:tcPr>
          <w:p w:rsidR="00004395" w:rsidRPr="00004395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004395" w:rsidRPr="000043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shd w:val="clear" w:color="auto" w:fill="auto"/>
          </w:tcPr>
          <w:p w:rsidR="00004395" w:rsidRPr="00004395" w:rsidRDefault="000043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004395" w:rsidRPr="00004395" w:rsidRDefault="00004395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DB47EC" w:rsidTr="00E4433A">
        <w:trPr>
          <w:trHeight w:val="935"/>
        </w:trPr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pct"/>
          </w:tcPr>
          <w:p w:rsidR="00EF4309" w:rsidRPr="00004395" w:rsidRDefault="00EF430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Русские народные песни</w:t>
            </w:r>
          </w:p>
        </w:tc>
        <w:tc>
          <w:tcPr>
            <w:tcW w:w="232" w:type="pc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Читать, выражая настроение произведения, нах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дить созвучные окончания в тексте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Знакомство с культурно-историческим наслед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ем России.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F4309" w:rsidRPr="00ED3BB0" w:rsidRDefault="00ED3BB0" w:rsidP="00ED3BB0">
            <w:r w:rsidRPr="003774B6">
              <w:t>- индивидуаль</w:t>
            </w:r>
            <w:r>
              <w:t xml:space="preserve">ные формы учебной деятельности </w:t>
            </w:r>
          </w:p>
        </w:tc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DB47EC" w:rsidTr="00E4433A"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pct"/>
          </w:tcPr>
          <w:p w:rsidR="00EF4309" w:rsidRPr="00004395" w:rsidRDefault="00EF430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, прибаутки, считалки, небыл</w:t>
            </w:r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и</w:t>
            </w:r>
            <w:r w:rsidRPr="00004395">
              <w:rPr>
                <w:rFonts w:ascii="Times New Roman" w:eastAsia="Arial Unicode MS" w:hAnsi="Times New Roman" w:cs="Times New Roman"/>
                <w:sz w:val="24"/>
                <w:szCs w:val="24"/>
              </w:rPr>
              <w:t>цы</w:t>
            </w:r>
          </w:p>
        </w:tc>
        <w:tc>
          <w:tcPr>
            <w:tcW w:w="232" w:type="pct"/>
          </w:tcPr>
          <w:p w:rsidR="00EF4309" w:rsidRPr="00004395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различия в </w:t>
            </w:r>
            <w:proofErr w:type="spellStart"/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потешках</w:t>
            </w:r>
            <w:proofErr w:type="spellEnd"/>
            <w:r w:rsidRPr="00004395">
              <w:rPr>
                <w:rFonts w:ascii="Times New Roman" w:hAnsi="Times New Roman" w:cs="Times New Roman"/>
                <w:sz w:val="24"/>
                <w:szCs w:val="24"/>
              </w:rPr>
              <w:t xml:space="preserve"> и прибаутках, сходных по теме, отличать их от небылиц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анализ объектов с выделением </w:t>
            </w:r>
            <w:r w:rsidRPr="000043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существенных и несущественных признаков</w:t>
            </w:r>
          </w:p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395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64" w:type="pct"/>
            <w:gridSpan w:val="2"/>
            <w:shd w:val="clear" w:color="auto" w:fill="auto"/>
          </w:tcPr>
          <w:p w:rsidR="00EF4309" w:rsidRPr="00004395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004395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004395" w:rsidRDefault="00EF4309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004395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4433A">
        <w:tc>
          <w:tcPr>
            <w:tcW w:w="278" w:type="pct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82" w:type="pct"/>
          </w:tcPr>
          <w:p w:rsidR="00ED3BB0" w:rsidRPr="00004395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Скороговорки, </w:t>
            </w: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считалки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ебылицы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" w:type="pct"/>
          </w:tcPr>
          <w:p w:rsidR="00ED3BB0" w:rsidRPr="00004395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gridSpan w:val="2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004395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004395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Загадки, пословицы, поговорки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Находить различия в пословицах и поговорках, объяснять смысл пословиц, загадок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64" w:type="pct"/>
            <w:gridSpan w:val="2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rPr>
          <w:trHeight w:val="1326"/>
        </w:trPr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Ю.П.Мориц</w:t>
            </w:r>
            <w:proofErr w:type="spellEnd"/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«Сказка по лесу идет»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3" w:type="pct"/>
            <w:gridSpan w:val="3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 вслух, придумывать свои сказочные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жеты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64" w:type="pct"/>
            <w:gridSpan w:val="2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Русская народная сказка «Петушок и б</w:t>
            </w: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>бовое зернышко»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 по ролям. Рассказывать сказку, используя иллюстрации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 потребности в систематическом чтении  как средстве познания мира и самого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бя </w:t>
            </w:r>
          </w:p>
        </w:tc>
        <w:tc>
          <w:tcPr>
            <w:tcW w:w="666" w:type="pct"/>
            <w:gridSpan w:val="3"/>
            <w:vMerge w:val="restart"/>
            <w:shd w:val="clear" w:color="auto" w:fill="auto"/>
          </w:tcPr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4433A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Русская народная сказка «Лиса и тет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рев» Проверка техники чтения.</w:t>
            </w:r>
          </w:p>
          <w:p w:rsidR="00ED3BB0" w:rsidRPr="00486D74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1" w:type="pct"/>
            <w:gridSpan w:val="2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Читать, передавая настроение героев, характер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зовать героев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66" w:type="pct"/>
            <w:gridSpan w:val="3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Русская народная сказка «У страха глаза </w:t>
            </w:r>
            <w:r w:rsidRPr="00486D74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велики»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устной форме.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lastRenderedPageBreak/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«Лиса и ж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равль»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сказки. 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rPr>
          <w:trHeight w:val="170"/>
        </w:trPr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«Каша из топ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ра»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Русская народная сказка «Гуси-лебеди»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</w:t>
            </w:r>
            <w:proofErr w:type="gram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Составлять план сказки, пересказывать по составленному плану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6D74" w:rsidRPr="00486D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А.А.Шибаев «Вспомни сказку»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героев сказки. Соотносить п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словицы со сказками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EF4309" w:rsidRPr="00486D74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486D74" w:rsidRDefault="00EF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309" w:rsidRPr="00486D74" w:rsidRDefault="00EF4309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6D74" w:rsidRPr="00486D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«Устное народное творчество» Тест № 1.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Систематизировать и проверять свои знания по теме, отвечать на вопросы, формулировать выв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Уметь обобщать на основе выделения сущнос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ной связи 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649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D74" w:rsidRPr="00486D74" w:rsidTr="00ED3BB0">
        <w:tc>
          <w:tcPr>
            <w:tcW w:w="278" w:type="pct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86D7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III</w:t>
            </w:r>
          </w:p>
        </w:tc>
        <w:tc>
          <w:tcPr>
            <w:tcW w:w="1482" w:type="pct"/>
          </w:tcPr>
          <w:p w:rsidR="00486D74" w:rsidRPr="00486D74" w:rsidRDefault="00486D74" w:rsidP="00F96DB1">
            <w:pPr>
              <w:pStyle w:val="2"/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</w:pPr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 xml:space="preserve">Люблю природу </w:t>
            </w:r>
            <w:proofErr w:type="spellStart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русскую</w:t>
            </w:r>
            <w:proofErr w:type="gramStart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.О</w:t>
            </w:r>
            <w:proofErr w:type="gramEnd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сень</w:t>
            </w:r>
            <w:proofErr w:type="spellEnd"/>
            <w:r w:rsidRPr="00486D74">
              <w:rPr>
                <w:rFonts w:ascii="Times New Roman" w:hAnsi="Times New Roman" w:cs="Times New Roman"/>
                <w:bCs w:val="0"/>
                <w:iCs/>
                <w:color w:val="auto"/>
                <w:sz w:val="28"/>
                <w:szCs w:val="28"/>
              </w:rPr>
              <w:t>.</w:t>
            </w:r>
          </w:p>
        </w:tc>
        <w:tc>
          <w:tcPr>
            <w:tcW w:w="232" w:type="pct"/>
          </w:tcPr>
          <w:p w:rsidR="00486D74" w:rsidRPr="00486D74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486D74" w:rsidRPr="00486D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9" w:type="pct"/>
            <w:shd w:val="clear" w:color="auto" w:fill="auto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486D74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82" w:type="pct"/>
          </w:tcPr>
          <w:p w:rsidR="00EF4309" w:rsidRPr="00486D74" w:rsidRDefault="00EF4309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Нравится ли Вам осень? Осенние загадки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раздела, отвечать на вопросы, используя свои наблюдения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Сравнивать стихи разных поэтов на одну тему. Объяснять интересные выражения в лирическом тексте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486D74" w:rsidTr="00ED3BB0">
        <w:tc>
          <w:tcPr>
            <w:tcW w:w="278" w:type="pct"/>
          </w:tcPr>
          <w:p w:rsidR="00EF4309" w:rsidRPr="00486D74" w:rsidRDefault="00486D74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2" w:type="pct"/>
          </w:tcPr>
          <w:p w:rsidR="00EF4309" w:rsidRPr="00486D74" w:rsidRDefault="00EF4309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Ф.Тютчев «Есть в осени первоначал</w:t>
            </w: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ной», К.Бальмонт «Поспевает брусника», А.Плещеев «Осень наступила»</w:t>
            </w:r>
          </w:p>
        </w:tc>
        <w:tc>
          <w:tcPr>
            <w:tcW w:w="232" w:type="pct"/>
          </w:tcPr>
          <w:p w:rsidR="00EF4309" w:rsidRPr="00486D74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486D74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486D74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А.Фет «Ласточки пропали», А.Толстой «Осень»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Слушать звуки осени, переданные в лирическом произведении. Представлять картины осенней  природы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С.Есенин «Закружилась Сухие листья», </w:t>
            </w:r>
            <w:proofErr w:type="spellStart"/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И.Токмакова</w:t>
            </w:r>
            <w:proofErr w:type="spellEnd"/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 xml:space="preserve"> «Опустел скворечник»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Читать стихотворение, передавая с помощью и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тонации настроение поэта. Сравнивать стихи ра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ных поэтов на одну тему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 w:rsidRPr="00486D74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произведений, определение 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эмоционального характера текста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В.Д.Берестов «Хитрые грибы»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Наблюдать за жизнью слов в художественном тексте. Иллюстрировать стихотворение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ственное мнение и позицию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486D74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82" w:type="pct"/>
          </w:tcPr>
          <w:p w:rsidR="00ED3BB0" w:rsidRPr="00486D74" w:rsidRDefault="00ED3BB0" w:rsidP="00F96DB1">
            <w:pPr>
              <w:pStyle w:val="2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М.М.Пришвин «Осеннее утро»</w:t>
            </w: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, И.Бунин « Сегодня так светло кругом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DB47EC" w:rsidTr="00ED3BB0"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2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Проверочная работа № 1.</w:t>
            </w:r>
          </w:p>
        </w:tc>
        <w:tc>
          <w:tcPr>
            <w:tcW w:w="232" w:type="pct"/>
          </w:tcPr>
          <w:p w:rsidR="00ED3BB0" w:rsidRPr="00486D74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86D74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486D74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486D74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DD" w:rsidRPr="00DB47EC" w:rsidTr="00625070">
        <w:trPr>
          <w:trHeight w:val="764"/>
        </w:trPr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482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Русские писатели </w:t>
            </w:r>
          </w:p>
        </w:tc>
        <w:tc>
          <w:tcPr>
            <w:tcW w:w="232" w:type="pct"/>
          </w:tcPr>
          <w:p w:rsidR="002A3EDD" w:rsidRPr="002A3EDD" w:rsidRDefault="002A3EDD" w:rsidP="002A3EDD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14ч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2A3EDD" w:rsidRPr="00DB47EC" w:rsidRDefault="002A3EDD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2A3EDD" w:rsidRDefault="002A3EDD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2A3EDD" w:rsidRPr="00DB47EC" w:rsidRDefault="002A3EDD" w:rsidP="00DB47E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Викторина по сказкам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раздела, отвечать на вопросы, используя свои наблюдения. Познак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мить с биографией Пушкина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F4309" w:rsidRPr="00ED3BB0" w:rsidRDefault="00ED3BB0" w:rsidP="00ED3BB0">
            <w:r w:rsidRPr="003774B6">
              <w:t xml:space="preserve">- индивидуальные формы учебной деятельности </w:t>
            </w: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«У лукоморья дуб зеленый»</w:t>
            </w:r>
          </w:p>
        </w:tc>
        <w:tc>
          <w:tcPr>
            <w:tcW w:w="232" w:type="pct"/>
          </w:tcPr>
          <w:p w:rsidR="00EF4309" w:rsidRPr="002A3EDD" w:rsidRDefault="002A3EDD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«Вот север тучи нагоняя», «Зима! Крестьянин торжествуя»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-27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А.С.Пушкин «Сказка о рыбаке и рыбке»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авторские сравнения и подбирать свои. Определять главных героев произведения, давать им характеристики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И.А.Крылова. Отв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чать и задавать вопросы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 признаков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И.А.Крылов «Лебедь, рак и щука»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Отличать басню от стихотворения, знать особе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ности басни, характеризовать героев басни с оп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рой на текст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И.А.Крылов «Стрекоза и муравей»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«Старый дед и внучек»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«Филиппок»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всего дороже»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Пересказывать текст по предварительно соста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ленному тексту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Учиться основам смыслового чтения худож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ственных и познавательных текстов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Л.Н.Толстой «Котенок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Разноцветные страницы. 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ответ, планировать возможный вариант исправления допущенных ошибок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теме. Проверочная работа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DD" w:rsidRPr="002A3EDD" w:rsidTr="00ED3BB0"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482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О братьях моих меньших</w:t>
            </w:r>
          </w:p>
        </w:tc>
        <w:tc>
          <w:tcPr>
            <w:tcW w:w="232" w:type="pct"/>
          </w:tcPr>
          <w:p w:rsidR="002A3EDD" w:rsidRPr="002A3EDD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2A3EDD"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Н.И.Сладков «Они и мы», А.А.Шибаев «Кто кем становится?»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авторские сравнения и подбирать свои. Определять главных героев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художественные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разных жанров в исполнении учителя и учащихся.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«Плачет киска», И. Пивоварова «Жила-была собака»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В.Берестов «Кошкин щенок»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М.М.Пришвин «Ребята и утята»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Сравнивать художественные и научно-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тексты, сказки и рассказы о 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вотных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зательств. Обмениваться мнениями с одноклас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lastRenderedPageBreak/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Е.И.Чарушин</w:t>
            </w:r>
            <w:proofErr w:type="spellEnd"/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героев, характеризовать их, составлять план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зательств. Обмениваться мнениями с одноклас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Б.С.Житков «Храбрый утенок»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отношение к героям, 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нравственную оценку поступкам. Участв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в обсуждении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зательств. Обмениваться мнениями с одноклас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В.Бианки «Музык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Видеть картину природы в художественном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изведении, составлять план и пересказывать по нему, участвовать в обсуждении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В.Бианки «Сова»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свой ответ, планировать возможные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варианты исправления ошибок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худож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ственных и познавательных текстов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2A3EDD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ED3BB0" w:rsidRDefault="00ED3BB0" w:rsidP="00ED3BB0">
            <w:r w:rsidRPr="003774B6">
              <w:t xml:space="preserve">- индивидуальные формы учебной деятельности </w:t>
            </w: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Проверочная работа .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EF4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EDD" w:rsidRPr="002A3EDD" w:rsidTr="00ED3BB0"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1482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Из детских журналов</w:t>
            </w:r>
          </w:p>
        </w:tc>
        <w:tc>
          <w:tcPr>
            <w:tcW w:w="232" w:type="pct"/>
          </w:tcPr>
          <w:p w:rsidR="002A3EDD" w:rsidRPr="002A3EDD" w:rsidRDefault="002A3EDD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DD">
              <w:rPr>
                <w:rFonts w:ascii="Times New Roman" w:hAnsi="Times New Roman" w:cs="Times New Roman"/>
                <w:b/>
                <w:sz w:val="28"/>
                <w:szCs w:val="28"/>
              </w:rPr>
              <w:t>9ч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2A3EDD" w:rsidRPr="002A3EDD" w:rsidRDefault="002A3EDD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Знакомство с детскими журналами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«Игра»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Отличать журнал от книги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rPr>
          <w:trHeight w:val="276"/>
        </w:trPr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82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«Вы знаете?»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интересные и нужные статьи в журн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ле, создавать свой устный журнал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309" w:rsidRPr="002A3EDD" w:rsidTr="00ED3BB0"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82" w:type="pct"/>
          </w:tcPr>
          <w:p w:rsidR="00EF4309" w:rsidRPr="002A3EDD" w:rsidRDefault="00EF4309" w:rsidP="00F96DB1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Д.Хармс «Веселые чижи»</w:t>
            </w:r>
          </w:p>
        </w:tc>
        <w:tc>
          <w:tcPr>
            <w:tcW w:w="232" w:type="pct"/>
          </w:tcPr>
          <w:p w:rsidR="00EF4309" w:rsidRPr="002A3EDD" w:rsidRDefault="00EF430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Подбирать заголовок в соответствии с содерж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нием, главной мыслью произведения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осмысленному чтению художественных и познавательных текстов</w:t>
            </w:r>
          </w:p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F4309" w:rsidRPr="002A3EDD" w:rsidRDefault="00EF430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«Что это было?» «Очень-очень вкусный пирог»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Знать названия детских журналов, Уметь нах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дить нужную статью в журнале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Ю.Д.Владимиров «Чудаки», А.И.Введенский  «Ученый Петя»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интересные и нужные статьи в журн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ле, создавать свой устный журнал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А.И.Введенский «Лошадка»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Подбирать заголовок в соответствии с содерж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нием, главной мыслью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осмысленному чтению художественных и познавательных текстов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2A3EDD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BB0" w:rsidRPr="002A3EDD" w:rsidRDefault="00ED3BB0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Д.Хармс «Веселый старичок»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3A" w:rsidRPr="002A3EDD" w:rsidTr="00ED3BB0">
        <w:tc>
          <w:tcPr>
            <w:tcW w:w="278" w:type="pct"/>
          </w:tcPr>
          <w:p w:rsidR="00E4433A" w:rsidRPr="00E4433A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4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VII</w:t>
            </w:r>
          </w:p>
        </w:tc>
        <w:tc>
          <w:tcPr>
            <w:tcW w:w="1482" w:type="pct"/>
          </w:tcPr>
          <w:p w:rsidR="00E4433A" w:rsidRPr="00E4433A" w:rsidRDefault="00E4433A" w:rsidP="00DB47EC">
            <w:pPr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Люблю природу русскую. Зима.</w:t>
            </w:r>
          </w:p>
        </w:tc>
        <w:tc>
          <w:tcPr>
            <w:tcW w:w="232" w:type="pct"/>
          </w:tcPr>
          <w:p w:rsidR="00E4433A" w:rsidRPr="00E4433A" w:rsidRDefault="00CA63C8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E4433A" w:rsidRPr="00E4433A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Нравится ли Вам зима? Зимние загадки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ED3BB0" w:rsidRPr="003774B6" w:rsidRDefault="00ED3BB0" w:rsidP="00ED3BB0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ED3BB0" w:rsidRPr="003774B6" w:rsidRDefault="00ED3BB0" w:rsidP="00ED3BB0">
            <w:r w:rsidRPr="003774B6">
              <w:t xml:space="preserve">- парная, </w:t>
            </w:r>
          </w:p>
          <w:p w:rsidR="00ED3BB0" w:rsidRPr="003774B6" w:rsidRDefault="00ED3BB0" w:rsidP="00ED3BB0">
            <w:r w:rsidRPr="003774B6">
              <w:t>- групповая,</w:t>
            </w:r>
          </w:p>
          <w:p w:rsidR="00ED3BB0" w:rsidRPr="003774B6" w:rsidRDefault="00ED3BB0" w:rsidP="00ED3BB0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И.А.Бунин «Зимним холодом пахнуло», К.Д.Бальмонт «Светло-пушистая»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Я.А.Аким «Утром кот принес на лапах», Ф.И.Тютчев «Чародейкою Зимою»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Различать стихотворный и прозаический текст. Определять главных героев произведения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ственное мнение и позицию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BB0" w:rsidRPr="002A3EDD" w:rsidTr="00ED3BB0"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pct"/>
          </w:tcPr>
          <w:p w:rsidR="00ED3BB0" w:rsidRPr="002A3EDD" w:rsidRDefault="00ED3BB0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С.А.Есенин</w:t>
            </w:r>
            <w:proofErr w:type="spellEnd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«Поет </w:t>
            </w:r>
            <w:proofErr w:type="gramStart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зима-аукает</w:t>
            </w:r>
            <w:proofErr w:type="gramEnd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», «Береза»</w:t>
            </w:r>
          </w:p>
        </w:tc>
        <w:tc>
          <w:tcPr>
            <w:tcW w:w="232" w:type="pct"/>
          </w:tcPr>
          <w:p w:rsidR="00ED3BB0" w:rsidRPr="002A3EDD" w:rsidRDefault="00ED3BB0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 Сравнивать стихи разных п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этов на одну тему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Построение логической цепи рассуждений, док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зательств</w:t>
            </w:r>
          </w:p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D3BB0" w:rsidRPr="002A3EDD" w:rsidRDefault="00ED3BB0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Русская народная сказка «Два мороза»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Характеризовать и сравнивать героев, использ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слова антонимы для их характеристики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Учиться основам смыслового чтения худож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ственных и познавательных текстов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С.В.Михалков «Новогодняя быль»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«Дело было в январе», С.Д.Дрожжин «Улицей гуляет»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Наблюдать за рифмой и ритмом стихотворного текста. Находить средства художественной выр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зительности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ственное мнение и позицию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</w:pPr>
            <w:r w:rsidRPr="002A3EDD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 xml:space="preserve">Обобщающий урок. 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shd w:val="clear" w:color="auto" w:fill="auto"/>
          </w:tcPr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3A" w:rsidRPr="002A3EDD" w:rsidTr="00ED3BB0">
        <w:tc>
          <w:tcPr>
            <w:tcW w:w="278" w:type="pct"/>
          </w:tcPr>
          <w:p w:rsidR="00E4433A" w:rsidRPr="00E4433A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443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</w:p>
        </w:tc>
        <w:tc>
          <w:tcPr>
            <w:tcW w:w="1482" w:type="pct"/>
          </w:tcPr>
          <w:p w:rsidR="00E4433A" w:rsidRPr="00E4433A" w:rsidRDefault="00E4433A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Писатели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</w:t>
            </w: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</w:t>
            </w:r>
            <w:r w:rsidRPr="00E4433A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детям</w:t>
            </w:r>
          </w:p>
        </w:tc>
        <w:tc>
          <w:tcPr>
            <w:tcW w:w="232" w:type="pct"/>
          </w:tcPr>
          <w:p w:rsidR="00E4433A" w:rsidRPr="00E4433A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E4433A" w:rsidRPr="00E4433A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4433A" w:rsidRPr="00E4433A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9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widowControl w:val="0"/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Писатели 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етям.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К.И.Чуковский «Путаница»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Характеризовать и сравнивать героев, использ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слова антонимы для их характеристики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К.И.Чуковский «Радость»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69-71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К.И.Чуковский</w:t>
            </w:r>
            <w:proofErr w:type="spellEnd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2A3ED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горе»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смысл произведения, составлять план, давать характеристики героям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разных мнений.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С.Я.Маршак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С.Я.Маршака, сделать обзор произведений писателя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нейшего развития</w:t>
            </w:r>
          </w:p>
        </w:tc>
        <w:tc>
          <w:tcPr>
            <w:tcW w:w="649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С.Я.Маршак «Кот и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лодыри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стихи, передавая с помощью интонации настроение поэта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С.В.Михалков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С.В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Михалкова, сд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лать обзор произведений писателя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учебных заданий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С.В.Михалков «Мой секрет»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С.В.Михалков «Сила воли»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характеристики героям по их поступкам. Делить текст на смысловые части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поэтическ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С.В.Михалков «Мой щенок»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«Веревочка»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биографией 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, сделать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обзор произведений писателя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«Мы не заметили жука», «В школу»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Осознанно читать стихотворные произведения, оценивать события, характеризовать героев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Устанавливать аналогии, формулировать со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ственное мнение и позицию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А.Л.Барто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«Вовка – добрая душа»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Умение определять тему и главную мысль прои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ведения, выразительно читать наизусть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Соотносить иллюстрации с фрагментами текста.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Н.Н.Носов «Затейники»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Познакомить с биографией Н.Н.Носова, сделать обзор произведений писателя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Н.Н.Носов «Живая шляпа»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Составление  картинного плана. Умение опред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лять главных героев и характеризовать их.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Обмениваться мнениями с одноклассниками по поводу читаемых произведений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Н.Н.Носов «На горке»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Скороговорки.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Знание понятия «скороговорка», ее назначение, малые фольклорные жанры, работа над выраз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тельностью и ритмом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Соотносить название произведения с его соде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жанием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Проверочная работа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33A" w:rsidRPr="002A3EDD" w:rsidTr="00ED3BB0">
        <w:tc>
          <w:tcPr>
            <w:tcW w:w="278" w:type="pct"/>
          </w:tcPr>
          <w:p w:rsidR="00E4433A" w:rsidRPr="00F30092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IX</w:t>
            </w:r>
          </w:p>
        </w:tc>
        <w:tc>
          <w:tcPr>
            <w:tcW w:w="1482" w:type="pct"/>
          </w:tcPr>
          <w:p w:rsidR="00E4433A" w:rsidRPr="00F30092" w:rsidRDefault="00E4433A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Я и мои друзья</w:t>
            </w:r>
          </w:p>
        </w:tc>
        <w:tc>
          <w:tcPr>
            <w:tcW w:w="232" w:type="pct"/>
          </w:tcPr>
          <w:p w:rsidR="00E4433A" w:rsidRPr="00F30092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E4433A" w:rsidRPr="002A3EDD" w:rsidRDefault="00E4433A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В.Д.Берестов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«За игрой», 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Э.Э.Мошковская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«Я ушел в свою обиду»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Работа со словарем, осознанное чтение текста х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дожественного произведения, определение темы и главной мысли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эмоциональный характер текста. 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вечать на вопросы по содержанию литературного текста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В.Д.Берестов «Гляжу с высоты», В.В.Лунин «Я и Вовка»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Соблюдение интонации при чтении, осознанное чтение текста художественного произведения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Н.Булгаков «Анна, не грусти»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Ю.И.Ермолаев «Два пирожных»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произведения,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прочитанное</w:t>
            </w:r>
            <w:proofErr w:type="gramEnd"/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D3BB0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В.А.Осеева «Волшебное слово»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8" w:type="pct"/>
            <w:gridSpan w:val="4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В.А.Осеева «Хорошее»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силу голоса при чтении, читать по ролям, делить текст на смысловые ч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сти, составлять простой план, монологическое выступление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прислушиват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ся к мнению товарищей и учителя</w:t>
            </w:r>
          </w:p>
        </w:tc>
        <w:tc>
          <w:tcPr>
            <w:tcW w:w="649" w:type="pct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D3BB0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В.А.Осеева «Почему?»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8" w:type="pct"/>
            <w:gridSpan w:val="4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Умения оценивать события, героев произведения, анализировать взаимоотношения героев, оцен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 их поступки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49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Е.А.Благинина «Простокваша», В.И.Орлов «На печи»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знанности и выразительности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высказывание, проверка универсальных учебных умений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Нравится ли Вам весна? Весенние зага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Ф.И.Тютчев «Зима недаром злится», «В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сенние воды».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А.Н.Плещеев «Сельская песенка»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Отношение автора к литературному персонажу. Составление картинного плана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А.А.Блок «На лугу», С.Я.Маршак «Снег теперь уже не тот»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Составлять небольшие монологические выск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зывания с опорой на авторский текст 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И.А.Бунин «Матери». Проверка техники чтения. Текст № 4.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Проверка предметных и универсальных учебных умений. Определение главных героев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А.И.Плещеев «В бурю»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Е.А.Благинина «Посидим в тишине», 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Э.Э.Мошковская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«Я маму мою обидел»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силу голоса при чтении, читать по ролям, делить текст на смысловые ч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сти, составлять простой план, монологическое выступление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И.М.Пивоварова «Здравствуй». Обобщ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ющий урок.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853" w:rsidRPr="002A3EDD" w:rsidRDefault="00BC1853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092" w:rsidRPr="002A3EDD" w:rsidTr="00E4433A">
        <w:tc>
          <w:tcPr>
            <w:tcW w:w="278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1482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И в шутку и всерьез</w:t>
            </w:r>
          </w:p>
        </w:tc>
        <w:tc>
          <w:tcPr>
            <w:tcW w:w="232" w:type="pct"/>
          </w:tcPr>
          <w:p w:rsidR="00F30092" w:rsidRPr="00F30092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35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«Мозговая атака». Развитие речи.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вильность и беглость чтения. Формирование ос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Допускать возможность существования у людей различных точек зрения, иногда не совпадающих с точкой зрения ученика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lastRenderedPageBreak/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lastRenderedPageBreak/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Б.В.Заходер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«Товарищам детям», «Что красивее всего?»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Определять эмоциональный характер текста. Высказывать суждения о значении тех или иных нравственных качеств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Б.В.Заходер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«Песенки Вини Пуха».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Находить авторские сравнения, подбирать свои. Определять главных героев произведения, учас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вовать в обсуждении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110-111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Э.Н.Успенский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«Чебурашка»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потребности  в систематическом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Э.Н.Успенский «Если был бы я девчо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кой», «Над нашей квартирой», «Память»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текста. 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мениваться мнениями с одноклассниками по п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воду читаемых произведений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В.Д.Берестов «Знакомый», «Путеш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ственники», «Кисточка»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И.П.Токмакова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Плим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», «В чужой стране»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Читать вслух целыми словами, постепенно ув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личивая скорость чтения в соответствии с инд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видуальными возможностями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 в систематическом чтении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Г.Б.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Остер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«Будем знакомы»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вырабатывающих пр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вильность и беглость чтения. Формирование ос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знанности и выразительности чтения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116-117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В.Ю.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«Тайное становится я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ным»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произведения. Отношение 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тора и собственное отношение к литературному персонажу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Соотносить название произведения с его соде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жанием. Инсценировать прочитанное. Сотру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2A3EDD" w:rsidRDefault="005A2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Ю.Тувим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«Про пана 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Трулялянского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», обобщение по разделу.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Уметь делать обобщение по разделу, проверять свои знания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Речевое высказывание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 для своего дал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нейшего развития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BC1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Викторина. Развитие речи.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раздела, отвечать на вопросы, используя свои наблюдения. 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доказательств. Развивать воображ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литературного произведения, как особого вида искусства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092" w:rsidRPr="002A3EDD" w:rsidTr="00E4433A">
        <w:tc>
          <w:tcPr>
            <w:tcW w:w="278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</w:t>
            </w:r>
          </w:p>
        </w:tc>
        <w:tc>
          <w:tcPr>
            <w:tcW w:w="1482" w:type="pct"/>
          </w:tcPr>
          <w:p w:rsidR="00F30092" w:rsidRPr="00F30092" w:rsidRDefault="00F30092" w:rsidP="00DB47EC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 зарубежных стран</w:t>
            </w:r>
          </w:p>
        </w:tc>
        <w:tc>
          <w:tcPr>
            <w:tcW w:w="232" w:type="pct"/>
          </w:tcPr>
          <w:p w:rsidR="00F30092" w:rsidRPr="00F30092" w:rsidRDefault="00F30092" w:rsidP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F30092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735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F30092" w:rsidRPr="002A3EDD" w:rsidRDefault="00F30092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Американская народная песенка «Бул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дог по кличке Дог»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Анализ заголовка произведения. Определение собственного отношения к литературному пе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сонажу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в исполнении учителя и учащихся.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трудничать с одноклассниками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Учиться работать в группах, уметь считаться с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Английские народные песенки «Перча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ки», «Храбрецы»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Французская народная песенка «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Сюзон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и  Мотылек»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осознанности и выразительности чтения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в исполнении учителя и учащихся.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трудничать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Немецкая народная песенка «Знают м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мы, знают дети».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запаса. Тренировка и заучивание наизусть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Восприятие на слух художественного произв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дения в исполнении учителя и учащихся. С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трудничать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124-126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Ш.Перро «Кот в сапогах»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pct"/>
            <w:vMerge w:val="restar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Анализ заголовка произведения. Определение собственного отношения к литературному пе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сонажу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основам смыслового чтения поэтич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ского текста. Сотрудничать с одноклассниками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работать в группах, уметь считаться с мнением товарищей</w:t>
            </w:r>
          </w:p>
        </w:tc>
        <w:tc>
          <w:tcPr>
            <w:tcW w:w="672" w:type="pct"/>
            <w:gridSpan w:val="4"/>
            <w:vMerge w:val="restart"/>
            <w:shd w:val="clear" w:color="auto" w:fill="auto"/>
          </w:tcPr>
          <w:p w:rsidR="005A2B59" w:rsidRPr="003774B6" w:rsidRDefault="005A2B59" w:rsidP="005A2B59">
            <w:r w:rsidRPr="003774B6">
              <w:rPr>
                <w:b/>
                <w:bCs/>
              </w:rPr>
              <w:t xml:space="preserve">- </w:t>
            </w:r>
            <w:r w:rsidRPr="003774B6">
              <w:t xml:space="preserve">фронтальная, </w:t>
            </w:r>
          </w:p>
          <w:p w:rsidR="005A2B59" w:rsidRPr="003774B6" w:rsidRDefault="005A2B59" w:rsidP="005A2B59">
            <w:r w:rsidRPr="003774B6">
              <w:t xml:space="preserve">- парная, </w:t>
            </w:r>
          </w:p>
          <w:p w:rsidR="005A2B59" w:rsidRPr="003774B6" w:rsidRDefault="005A2B59" w:rsidP="005A2B59">
            <w:r w:rsidRPr="003774B6">
              <w:t>- групповая,</w:t>
            </w:r>
          </w:p>
          <w:p w:rsidR="005A2B59" w:rsidRPr="003774B6" w:rsidRDefault="005A2B59" w:rsidP="005A2B59">
            <w:r w:rsidRPr="003774B6">
              <w:t xml:space="preserve">- индивидуальные формы учебной деятельности 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127-128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Ш.Перро  «Красная шапочка»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5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129-132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Г.Х.Андерсен «Принцесса на горошине» </w:t>
            </w:r>
          </w:p>
        </w:tc>
        <w:tc>
          <w:tcPr>
            <w:tcW w:w="232" w:type="pct"/>
          </w:tcPr>
          <w:p w:rsidR="005A2B59" w:rsidRPr="002A3EDD" w:rsidRDefault="005A2B59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5" w:type="pct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B59" w:rsidRPr="002A3EDD" w:rsidTr="00E4433A"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133-135</w:t>
            </w:r>
          </w:p>
        </w:tc>
        <w:tc>
          <w:tcPr>
            <w:tcW w:w="1482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Э.Хогарт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Мафин</w:t>
            </w:r>
            <w:proofErr w:type="spell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 и паук»</w:t>
            </w:r>
          </w:p>
        </w:tc>
        <w:tc>
          <w:tcPr>
            <w:tcW w:w="232" w:type="pct"/>
          </w:tcPr>
          <w:p w:rsidR="005A2B59" w:rsidRPr="002A3EDD" w:rsidRDefault="005A2B59" w:rsidP="00A75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запаса. Тренировка и заучивание наизусть</w:t>
            </w:r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Обмениваться мнением с одноклассниками по поводу читаемых произведений, инсценировать 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</w:p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Учиться высказывать свои мысли, прислуш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ваться к мнению товарищей и учителя</w:t>
            </w:r>
          </w:p>
        </w:tc>
        <w:tc>
          <w:tcPr>
            <w:tcW w:w="672" w:type="pct"/>
            <w:gridSpan w:val="4"/>
            <w:vMerge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5A2B59" w:rsidRPr="002A3EDD" w:rsidRDefault="005A2B59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853" w:rsidRPr="002A3EDD" w:rsidTr="00E4433A"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82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Проверочная работа.</w:t>
            </w:r>
          </w:p>
        </w:tc>
        <w:tc>
          <w:tcPr>
            <w:tcW w:w="232" w:type="pct"/>
          </w:tcPr>
          <w:p w:rsidR="00BC1853" w:rsidRPr="002A3EDD" w:rsidRDefault="00BC1853" w:rsidP="00DB47E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предметных универсальных учебных </w:t>
            </w:r>
            <w:r w:rsidRPr="002A3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</w:t>
            </w:r>
          </w:p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Адекватное понимание причин успех</w:t>
            </w:r>
            <w:proofErr w:type="gramStart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2A3EDD">
              <w:rPr>
                <w:rFonts w:ascii="Times New Roman" w:hAnsi="Times New Roman" w:cs="Times New Roman"/>
                <w:sz w:val="24"/>
                <w:szCs w:val="24"/>
              </w:rPr>
              <w:t>неуспеха) в учебной деятельности</w:t>
            </w:r>
          </w:p>
        </w:tc>
        <w:tc>
          <w:tcPr>
            <w:tcW w:w="672" w:type="pct"/>
            <w:gridSpan w:val="4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auto"/>
          </w:tcPr>
          <w:p w:rsidR="00BC1853" w:rsidRPr="002A3EDD" w:rsidRDefault="00BC1853" w:rsidP="00DB47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0E5" w:rsidRPr="002A3EDD" w:rsidRDefault="00A930E5" w:rsidP="00DB47E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550" w:rsidRPr="00DB47EC" w:rsidRDefault="00112550">
      <w:pPr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br w:type="page"/>
      </w:r>
    </w:p>
    <w:p w:rsidR="00112550" w:rsidRPr="00F30092" w:rsidRDefault="00085C84" w:rsidP="00112550">
      <w:pPr>
        <w:tabs>
          <w:tab w:val="left" w:pos="9288"/>
        </w:tabs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</w:t>
      </w:r>
    </w:p>
    <w:p w:rsidR="00112550" w:rsidRPr="00F30092" w:rsidRDefault="00112550" w:rsidP="00112550">
      <w:pPr>
        <w:pStyle w:val="a4"/>
        <w:spacing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F30092">
        <w:rPr>
          <w:rFonts w:ascii="Times New Roman" w:hAnsi="Times New Roman"/>
          <w:b/>
          <w:bCs/>
          <w:sz w:val="24"/>
          <w:szCs w:val="24"/>
        </w:rPr>
        <w:t>1.Учебное оборудование: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0092">
        <w:rPr>
          <w:rFonts w:ascii="Times New Roman" w:hAnsi="Times New Roman" w:cs="Times New Roman"/>
          <w:bCs/>
          <w:sz w:val="24"/>
          <w:szCs w:val="24"/>
        </w:rPr>
        <w:t>а) технические средства (мультимедийный проектор, компьютер)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0092">
        <w:rPr>
          <w:rFonts w:ascii="Times New Roman" w:hAnsi="Times New Roman" w:cs="Times New Roman"/>
          <w:bCs/>
          <w:sz w:val="24"/>
          <w:szCs w:val="24"/>
        </w:rPr>
        <w:t>б) учебные  (столы, доска)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0092">
        <w:rPr>
          <w:rFonts w:ascii="Times New Roman" w:hAnsi="Times New Roman" w:cs="Times New Roman"/>
          <w:b/>
          <w:bCs/>
          <w:sz w:val="24"/>
          <w:szCs w:val="24"/>
        </w:rPr>
        <w:t>2. Собственно учебные средства: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 xml:space="preserve">1.Климанова Л.Ф., Горецкий В.Г.  Учебник «Литературное чтение» в двух частях, часть </w:t>
      </w:r>
      <w:smartTag w:uri="urn:schemas-microsoft-com:office:smarttags" w:element="metricconverter">
        <w:smartTagPr>
          <w:attr w:name="ProductID" w:val="1. М"/>
        </w:smartTagPr>
        <w:r w:rsidRPr="00F30092">
          <w:rPr>
            <w:rFonts w:ascii="Times New Roman" w:hAnsi="Times New Roman" w:cs="Times New Roman"/>
            <w:sz w:val="24"/>
            <w:szCs w:val="24"/>
          </w:rPr>
          <w:t>1. М</w:t>
        </w:r>
      </w:smartTag>
      <w:r w:rsidRPr="00F30092">
        <w:rPr>
          <w:rFonts w:ascii="Times New Roman" w:hAnsi="Times New Roman" w:cs="Times New Roman"/>
          <w:sz w:val="24"/>
          <w:szCs w:val="24"/>
        </w:rPr>
        <w:t>., «Просвещение», 2012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 xml:space="preserve">2. Климанова Л.Ф., Горецкий В.Г.  Учебник «Литературное чтение» в двух частях, часть </w:t>
      </w:r>
      <w:smartTag w:uri="urn:schemas-microsoft-com:office:smarttags" w:element="metricconverter">
        <w:smartTagPr>
          <w:attr w:name="ProductID" w:val="2. М"/>
        </w:smartTagPr>
        <w:r w:rsidRPr="00F30092">
          <w:rPr>
            <w:rFonts w:ascii="Times New Roman" w:hAnsi="Times New Roman" w:cs="Times New Roman"/>
            <w:sz w:val="24"/>
            <w:szCs w:val="24"/>
          </w:rPr>
          <w:t>2. М</w:t>
        </w:r>
      </w:smartTag>
      <w:r w:rsidRPr="00F30092">
        <w:rPr>
          <w:rFonts w:ascii="Times New Roman" w:hAnsi="Times New Roman" w:cs="Times New Roman"/>
          <w:sz w:val="24"/>
          <w:szCs w:val="24"/>
        </w:rPr>
        <w:t>., «Просвещение», 2012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0092">
        <w:rPr>
          <w:rFonts w:ascii="Times New Roman" w:hAnsi="Times New Roman" w:cs="Times New Roman"/>
          <w:b/>
          <w:bCs/>
          <w:sz w:val="24"/>
          <w:szCs w:val="24"/>
        </w:rPr>
        <w:t>3. Информационные материалы</w:t>
      </w:r>
      <w:r w:rsidRPr="00F30092">
        <w:rPr>
          <w:rFonts w:ascii="Times New Roman" w:hAnsi="Times New Roman" w:cs="Times New Roman"/>
          <w:bCs/>
          <w:sz w:val="24"/>
          <w:szCs w:val="24"/>
        </w:rPr>
        <w:t xml:space="preserve"> (программно-методическое обеспечение) 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>1. Климанова Л.Ф., Бабушкина Т.В. Методическое пособие к учебнику «Русский язык». М., «Просвещение», 2011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>2. Нормативно-правовой документ. Контроль и оценка результатов обучения. М., «Просвещение», 2011 год.</w:t>
      </w:r>
    </w:p>
    <w:p w:rsidR="00112550" w:rsidRPr="00F30092" w:rsidRDefault="00112550" w:rsidP="001125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0092">
        <w:rPr>
          <w:rFonts w:ascii="Times New Roman" w:hAnsi="Times New Roman" w:cs="Times New Roman"/>
          <w:sz w:val="24"/>
          <w:szCs w:val="24"/>
        </w:rPr>
        <w:t>3. «Школа России»: Программы для начальной школы. — М.: Просвещение, 2011.</w:t>
      </w:r>
    </w:p>
    <w:p w:rsidR="00DB47EC" w:rsidRPr="00DB47EC" w:rsidRDefault="00DB47EC">
      <w:pPr>
        <w:rPr>
          <w:rFonts w:ascii="Times New Roman" w:hAnsi="Times New Roman" w:cs="Times New Roman"/>
          <w:sz w:val="20"/>
          <w:szCs w:val="20"/>
        </w:rPr>
      </w:pPr>
      <w:r w:rsidRPr="00DB47EC">
        <w:rPr>
          <w:rFonts w:ascii="Times New Roman" w:hAnsi="Times New Roman" w:cs="Times New Roman"/>
          <w:sz w:val="20"/>
          <w:szCs w:val="20"/>
        </w:rPr>
        <w:br w:type="page"/>
      </w:r>
    </w:p>
    <w:p w:rsidR="00DB47EC" w:rsidRPr="00DB47EC" w:rsidRDefault="00DB47EC" w:rsidP="00DB47EC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Cs w:val="28"/>
        </w:rPr>
      </w:pPr>
      <w:r w:rsidRPr="00DB47EC">
        <w:rPr>
          <w:rFonts w:ascii="Times New Roman" w:hAnsi="Times New Roman" w:cs="Times New Roman"/>
          <w:b/>
          <w:szCs w:val="28"/>
        </w:rPr>
        <w:lastRenderedPageBreak/>
        <w:t>ЛИСТ ВНЕСЕНИЙ ИЗМЕНЕНИЙ И ДОПОЛНЕНИЙ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5245"/>
        <w:gridCol w:w="4035"/>
        <w:gridCol w:w="3697"/>
      </w:tblGrid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B47EC" w:rsidRPr="00DB47EC" w:rsidRDefault="00DB47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Дата</w:t>
            </w:r>
          </w:p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Содержание изменений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Причина</w:t>
            </w: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7EC">
              <w:rPr>
                <w:rFonts w:ascii="Times New Roman" w:hAnsi="Times New Roman" w:cs="Times New Roman"/>
                <w:b/>
                <w:szCs w:val="28"/>
              </w:rPr>
              <w:t>Примечание</w:t>
            </w: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B47EC" w:rsidRPr="00DB47EC" w:rsidTr="00DB47EC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7EC" w:rsidRPr="00DB47EC" w:rsidRDefault="00DB47E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42D69" w:rsidRPr="00DB47EC" w:rsidRDefault="00942D69" w:rsidP="00A930E5">
      <w:pPr>
        <w:rPr>
          <w:rFonts w:ascii="Times New Roman" w:hAnsi="Times New Roman" w:cs="Times New Roman"/>
          <w:sz w:val="20"/>
          <w:szCs w:val="20"/>
        </w:rPr>
      </w:pPr>
    </w:p>
    <w:sectPr w:rsidR="00942D69" w:rsidRPr="00DB47EC" w:rsidSect="00BE0C74">
      <w:footerReference w:type="default" r:id="rId10"/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58A" w:rsidRDefault="00F1558A" w:rsidP="00D81E79">
      <w:pPr>
        <w:spacing w:after="0" w:line="240" w:lineRule="auto"/>
      </w:pPr>
      <w:r>
        <w:separator/>
      </w:r>
    </w:p>
  </w:endnote>
  <w:endnote w:type="continuationSeparator" w:id="0">
    <w:p w:rsidR="00F1558A" w:rsidRDefault="00F1558A" w:rsidP="00D8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4425"/>
      <w:docPartObj>
        <w:docPartGallery w:val="Page Numbers (Bottom of Page)"/>
        <w:docPartUnique/>
      </w:docPartObj>
    </w:sdtPr>
    <w:sdtEndPr/>
    <w:sdtContent>
      <w:p w:rsidR="003D0E58" w:rsidRDefault="00A42091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3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D0E58" w:rsidRDefault="003D0E5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58A" w:rsidRDefault="00F1558A" w:rsidP="00D81E79">
      <w:pPr>
        <w:spacing w:after="0" w:line="240" w:lineRule="auto"/>
      </w:pPr>
      <w:r>
        <w:separator/>
      </w:r>
    </w:p>
  </w:footnote>
  <w:footnote w:type="continuationSeparator" w:id="0">
    <w:p w:rsidR="00F1558A" w:rsidRDefault="00F1558A" w:rsidP="00D81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3CC0C66"/>
    <w:lvl w:ilvl="0">
      <w:numFmt w:val="bullet"/>
      <w:lvlText w:val="*"/>
      <w:lvlJc w:val="left"/>
    </w:lvl>
  </w:abstractNum>
  <w:abstractNum w:abstractNumId="1">
    <w:nsid w:val="00224725"/>
    <w:multiLevelType w:val="singleLevel"/>
    <w:tmpl w:val="13167752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084B594D"/>
    <w:multiLevelType w:val="hybridMultilevel"/>
    <w:tmpl w:val="6FEE8854"/>
    <w:lvl w:ilvl="0" w:tplc="041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15B271B0"/>
    <w:multiLevelType w:val="hybridMultilevel"/>
    <w:tmpl w:val="8EB4F1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B7207F8"/>
    <w:multiLevelType w:val="hybridMultilevel"/>
    <w:tmpl w:val="67467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D5945"/>
    <w:multiLevelType w:val="hybridMultilevel"/>
    <w:tmpl w:val="0FD0E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6366E"/>
    <w:multiLevelType w:val="hybridMultilevel"/>
    <w:tmpl w:val="3CA6F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B4584"/>
    <w:multiLevelType w:val="hybridMultilevel"/>
    <w:tmpl w:val="544E8B1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E8C7D99"/>
    <w:multiLevelType w:val="hybridMultilevel"/>
    <w:tmpl w:val="532053C4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C6042"/>
    <w:multiLevelType w:val="hybridMultilevel"/>
    <w:tmpl w:val="97647AD6"/>
    <w:lvl w:ilvl="0" w:tplc="D5D4A314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0">
    <w:nsid w:val="356B14D1"/>
    <w:multiLevelType w:val="hybridMultilevel"/>
    <w:tmpl w:val="C5CE01DC"/>
    <w:lvl w:ilvl="0" w:tplc="BFD86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DAB7B36"/>
    <w:multiLevelType w:val="hybridMultilevel"/>
    <w:tmpl w:val="BD7C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D07F4"/>
    <w:multiLevelType w:val="hybridMultilevel"/>
    <w:tmpl w:val="5F7EBEA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5C15DB"/>
    <w:multiLevelType w:val="hybridMultilevel"/>
    <w:tmpl w:val="BD7C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0D31F4"/>
    <w:multiLevelType w:val="hybridMultilevel"/>
    <w:tmpl w:val="1B0AAB58"/>
    <w:lvl w:ilvl="0" w:tplc="30908CFE">
      <w:start w:val="1"/>
      <w:numFmt w:val="bullet"/>
      <w:lvlText w:val="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15">
    <w:nsid w:val="45C853BF"/>
    <w:multiLevelType w:val="hybridMultilevel"/>
    <w:tmpl w:val="2468182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>
    <w:nsid w:val="45FC198E"/>
    <w:multiLevelType w:val="hybridMultilevel"/>
    <w:tmpl w:val="646CEC7C"/>
    <w:lvl w:ilvl="0" w:tplc="FAF415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12E0DF5"/>
    <w:multiLevelType w:val="hybridMultilevel"/>
    <w:tmpl w:val="AFFA9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F437FB"/>
    <w:multiLevelType w:val="hybridMultilevel"/>
    <w:tmpl w:val="A0A459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710C49"/>
    <w:multiLevelType w:val="hybridMultilevel"/>
    <w:tmpl w:val="0B9EE7AA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0">
    <w:nsid w:val="650C5569"/>
    <w:multiLevelType w:val="hybridMultilevel"/>
    <w:tmpl w:val="A80C4B20"/>
    <w:lvl w:ilvl="0" w:tplc="4C2CABA8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FD0926"/>
    <w:multiLevelType w:val="hybridMultilevel"/>
    <w:tmpl w:val="3932C13C"/>
    <w:lvl w:ilvl="0" w:tplc="AEC2EFCC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151051F"/>
    <w:multiLevelType w:val="hybridMultilevel"/>
    <w:tmpl w:val="CAE8E130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94E44B4">
      <w:start w:val="67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927AD3"/>
    <w:multiLevelType w:val="hybridMultilevel"/>
    <w:tmpl w:val="8708AA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20"/>
  </w:num>
  <w:num w:numId="4">
    <w:abstractNumId w:val="14"/>
  </w:num>
  <w:num w:numId="5">
    <w:abstractNumId w:val="18"/>
  </w:num>
  <w:num w:numId="6">
    <w:abstractNumId w:val="1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0"/>
  </w:num>
  <w:num w:numId="10">
    <w:abstractNumId w:val="13"/>
  </w:num>
  <w:num w:numId="11">
    <w:abstractNumId w:val="6"/>
  </w:num>
  <w:num w:numId="12">
    <w:abstractNumId w:val="4"/>
  </w:num>
  <w:num w:numId="13">
    <w:abstractNumId w:val="17"/>
  </w:num>
  <w:num w:numId="14">
    <w:abstractNumId w:val="9"/>
  </w:num>
  <w:num w:numId="15">
    <w:abstractNumId w:val="7"/>
  </w:num>
  <w:num w:numId="16">
    <w:abstractNumId w:val="5"/>
  </w:num>
  <w:num w:numId="17">
    <w:abstractNumId w:val="15"/>
  </w:num>
  <w:num w:numId="18">
    <w:abstractNumId w:val="19"/>
  </w:num>
  <w:num w:numId="19">
    <w:abstractNumId w:val="2"/>
  </w:num>
  <w:num w:numId="20">
    <w:abstractNumId w:val="8"/>
  </w:num>
  <w:num w:numId="21">
    <w:abstractNumId w:val="22"/>
  </w:num>
  <w:num w:numId="22">
    <w:abstractNumId w:val="21"/>
  </w:num>
  <w:num w:numId="2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760C"/>
    <w:rsid w:val="00004395"/>
    <w:rsid w:val="00005396"/>
    <w:rsid w:val="00010763"/>
    <w:rsid w:val="000603AF"/>
    <w:rsid w:val="00065C8D"/>
    <w:rsid w:val="00074559"/>
    <w:rsid w:val="00085C84"/>
    <w:rsid w:val="000B7422"/>
    <w:rsid w:val="000E02DC"/>
    <w:rsid w:val="000F69A2"/>
    <w:rsid w:val="0010495B"/>
    <w:rsid w:val="001069E1"/>
    <w:rsid w:val="00111DF9"/>
    <w:rsid w:val="00112550"/>
    <w:rsid w:val="001163CD"/>
    <w:rsid w:val="0013188F"/>
    <w:rsid w:val="001473D3"/>
    <w:rsid w:val="001747BF"/>
    <w:rsid w:val="00196665"/>
    <w:rsid w:val="001C4DAB"/>
    <w:rsid w:val="001C50D5"/>
    <w:rsid w:val="001E1D14"/>
    <w:rsid w:val="001E7636"/>
    <w:rsid w:val="001F0E50"/>
    <w:rsid w:val="002338CE"/>
    <w:rsid w:val="00240F47"/>
    <w:rsid w:val="00262D8B"/>
    <w:rsid w:val="00284509"/>
    <w:rsid w:val="0028509A"/>
    <w:rsid w:val="002972D3"/>
    <w:rsid w:val="0029760C"/>
    <w:rsid w:val="002A3EDD"/>
    <w:rsid w:val="002B1F05"/>
    <w:rsid w:val="00300A7E"/>
    <w:rsid w:val="00320726"/>
    <w:rsid w:val="00322AAB"/>
    <w:rsid w:val="00326A55"/>
    <w:rsid w:val="0034233A"/>
    <w:rsid w:val="003A39EB"/>
    <w:rsid w:val="003C23F5"/>
    <w:rsid w:val="003D0E58"/>
    <w:rsid w:val="004154D3"/>
    <w:rsid w:val="004249BD"/>
    <w:rsid w:val="00424E85"/>
    <w:rsid w:val="00433D4C"/>
    <w:rsid w:val="00482BD7"/>
    <w:rsid w:val="00486D74"/>
    <w:rsid w:val="004A50DE"/>
    <w:rsid w:val="004D6BBD"/>
    <w:rsid w:val="005147FC"/>
    <w:rsid w:val="00587E93"/>
    <w:rsid w:val="005A2B59"/>
    <w:rsid w:val="005B6322"/>
    <w:rsid w:val="005D2F60"/>
    <w:rsid w:val="00622149"/>
    <w:rsid w:val="00625070"/>
    <w:rsid w:val="00675D9B"/>
    <w:rsid w:val="006E0D32"/>
    <w:rsid w:val="006F3A91"/>
    <w:rsid w:val="0071735F"/>
    <w:rsid w:val="00733A5E"/>
    <w:rsid w:val="00735065"/>
    <w:rsid w:val="00737A2C"/>
    <w:rsid w:val="00740692"/>
    <w:rsid w:val="00744787"/>
    <w:rsid w:val="00760466"/>
    <w:rsid w:val="00761F97"/>
    <w:rsid w:val="00807997"/>
    <w:rsid w:val="00811118"/>
    <w:rsid w:val="00811C70"/>
    <w:rsid w:val="00817220"/>
    <w:rsid w:val="008662C4"/>
    <w:rsid w:val="008700B2"/>
    <w:rsid w:val="0088066B"/>
    <w:rsid w:val="00882DA5"/>
    <w:rsid w:val="008B6200"/>
    <w:rsid w:val="008D46F0"/>
    <w:rsid w:val="008E3BD3"/>
    <w:rsid w:val="008F62B2"/>
    <w:rsid w:val="00925F7C"/>
    <w:rsid w:val="00930B28"/>
    <w:rsid w:val="00942D69"/>
    <w:rsid w:val="009547BF"/>
    <w:rsid w:val="009570E5"/>
    <w:rsid w:val="00961BA2"/>
    <w:rsid w:val="00964D7F"/>
    <w:rsid w:val="009655CF"/>
    <w:rsid w:val="00972658"/>
    <w:rsid w:val="00974ECC"/>
    <w:rsid w:val="00984F68"/>
    <w:rsid w:val="009A4A50"/>
    <w:rsid w:val="009A706A"/>
    <w:rsid w:val="009A784A"/>
    <w:rsid w:val="009B013B"/>
    <w:rsid w:val="009B47ED"/>
    <w:rsid w:val="009B657E"/>
    <w:rsid w:val="009C15DA"/>
    <w:rsid w:val="009E34D8"/>
    <w:rsid w:val="00A42091"/>
    <w:rsid w:val="00A447C9"/>
    <w:rsid w:val="00A50BF0"/>
    <w:rsid w:val="00A65BCE"/>
    <w:rsid w:val="00A75FA1"/>
    <w:rsid w:val="00A930E5"/>
    <w:rsid w:val="00AA7B5A"/>
    <w:rsid w:val="00AB31B1"/>
    <w:rsid w:val="00AB59AC"/>
    <w:rsid w:val="00AB5BD7"/>
    <w:rsid w:val="00AB72F8"/>
    <w:rsid w:val="00AD374B"/>
    <w:rsid w:val="00AD5C3F"/>
    <w:rsid w:val="00B15869"/>
    <w:rsid w:val="00B30CF4"/>
    <w:rsid w:val="00B51510"/>
    <w:rsid w:val="00BB6087"/>
    <w:rsid w:val="00BB6596"/>
    <w:rsid w:val="00BC1853"/>
    <w:rsid w:val="00BD009E"/>
    <w:rsid w:val="00BD1105"/>
    <w:rsid w:val="00BE0C74"/>
    <w:rsid w:val="00BF7EF3"/>
    <w:rsid w:val="00C05872"/>
    <w:rsid w:val="00C05E1E"/>
    <w:rsid w:val="00C16E9C"/>
    <w:rsid w:val="00C17DBB"/>
    <w:rsid w:val="00C3460B"/>
    <w:rsid w:val="00C4067C"/>
    <w:rsid w:val="00C53C04"/>
    <w:rsid w:val="00C7230C"/>
    <w:rsid w:val="00C72695"/>
    <w:rsid w:val="00C95DB4"/>
    <w:rsid w:val="00CA63C8"/>
    <w:rsid w:val="00CD1C8D"/>
    <w:rsid w:val="00CD6F77"/>
    <w:rsid w:val="00CD7F44"/>
    <w:rsid w:val="00CE1632"/>
    <w:rsid w:val="00CE2FCB"/>
    <w:rsid w:val="00CE3D04"/>
    <w:rsid w:val="00CF3654"/>
    <w:rsid w:val="00CF42C9"/>
    <w:rsid w:val="00CF7E2B"/>
    <w:rsid w:val="00D14D8E"/>
    <w:rsid w:val="00D17F80"/>
    <w:rsid w:val="00D24D9E"/>
    <w:rsid w:val="00D2574C"/>
    <w:rsid w:val="00D405EF"/>
    <w:rsid w:val="00D42089"/>
    <w:rsid w:val="00D455BA"/>
    <w:rsid w:val="00D71BCA"/>
    <w:rsid w:val="00D81E79"/>
    <w:rsid w:val="00D85353"/>
    <w:rsid w:val="00DB47EC"/>
    <w:rsid w:val="00DC07F4"/>
    <w:rsid w:val="00DD517E"/>
    <w:rsid w:val="00E3217A"/>
    <w:rsid w:val="00E355EA"/>
    <w:rsid w:val="00E4433A"/>
    <w:rsid w:val="00E57E24"/>
    <w:rsid w:val="00E65120"/>
    <w:rsid w:val="00E76632"/>
    <w:rsid w:val="00E82800"/>
    <w:rsid w:val="00E87D12"/>
    <w:rsid w:val="00EA6855"/>
    <w:rsid w:val="00EB07C2"/>
    <w:rsid w:val="00EB29A2"/>
    <w:rsid w:val="00EC6C37"/>
    <w:rsid w:val="00ED0BDF"/>
    <w:rsid w:val="00ED3BB0"/>
    <w:rsid w:val="00EE5CA6"/>
    <w:rsid w:val="00EF4309"/>
    <w:rsid w:val="00F1558A"/>
    <w:rsid w:val="00F25610"/>
    <w:rsid w:val="00F268F3"/>
    <w:rsid w:val="00F30092"/>
    <w:rsid w:val="00F4427B"/>
    <w:rsid w:val="00F5156F"/>
    <w:rsid w:val="00F66B53"/>
    <w:rsid w:val="00F757C2"/>
    <w:rsid w:val="00F76988"/>
    <w:rsid w:val="00F941F7"/>
    <w:rsid w:val="00F96DB1"/>
    <w:rsid w:val="00FA06AE"/>
    <w:rsid w:val="00FD22CE"/>
    <w:rsid w:val="00FD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6B"/>
  </w:style>
  <w:style w:type="paragraph" w:styleId="1">
    <w:name w:val="heading 1"/>
    <w:basedOn w:val="a"/>
    <w:next w:val="a"/>
    <w:link w:val="10"/>
    <w:qFormat/>
    <w:rsid w:val="008E3BD3"/>
    <w:pPr>
      <w:keepNext/>
      <w:spacing w:before="240" w:after="60" w:line="240" w:lineRule="auto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96D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96D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BD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rmal (Web)"/>
    <w:basedOn w:val="a"/>
    <w:rsid w:val="008E3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E3BD3"/>
    <w:rPr>
      <w:rFonts w:ascii="Lucida Sans Unicode" w:hAnsi="Lucida Sans Unicode" w:cs="Lucida Sans Unicode" w:hint="default"/>
      <w:spacing w:val="-10"/>
      <w:sz w:val="20"/>
      <w:szCs w:val="20"/>
    </w:rPr>
  </w:style>
  <w:style w:type="paragraph" w:styleId="a4">
    <w:name w:val="List Paragraph"/>
    <w:basedOn w:val="a"/>
    <w:uiPriority w:val="99"/>
    <w:qFormat/>
    <w:rsid w:val="0010495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rvts7">
    <w:name w:val="rvts7"/>
    <w:basedOn w:val="a0"/>
    <w:rsid w:val="0010495B"/>
    <w:rPr>
      <w:b/>
      <w:bCs/>
    </w:rPr>
  </w:style>
  <w:style w:type="paragraph" w:customStyle="1" w:styleId="rvps2">
    <w:name w:val="rvps2"/>
    <w:basedOn w:val="a"/>
    <w:rsid w:val="00104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10495B"/>
  </w:style>
  <w:style w:type="paragraph" w:customStyle="1" w:styleId="FR2">
    <w:name w:val="FR2"/>
    <w:rsid w:val="0010495B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5">
    <w:name w:val="Table Grid"/>
    <w:basedOn w:val="a1"/>
    <w:rsid w:val="00C34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81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81E79"/>
  </w:style>
  <w:style w:type="paragraph" w:styleId="a8">
    <w:name w:val="footer"/>
    <w:basedOn w:val="a"/>
    <w:link w:val="a9"/>
    <w:uiPriority w:val="99"/>
    <w:unhideWhenUsed/>
    <w:rsid w:val="00D81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1E79"/>
  </w:style>
  <w:style w:type="paragraph" w:styleId="aa">
    <w:name w:val="Balloon Text"/>
    <w:basedOn w:val="a"/>
    <w:link w:val="ab"/>
    <w:uiPriority w:val="99"/>
    <w:semiHidden/>
    <w:unhideWhenUsed/>
    <w:rsid w:val="001F0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0E50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8079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96D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F96DB1"/>
    <w:rPr>
      <w:rFonts w:ascii="Times New Roman" w:eastAsia="Times New Roman" w:hAnsi="Times New Roman" w:cs="Times New Roman"/>
      <w:b/>
      <w:bCs/>
      <w:szCs w:val="24"/>
    </w:rPr>
  </w:style>
  <w:style w:type="character" w:customStyle="1" w:styleId="Zag11">
    <w:name w:val="Zag_11"/>
    <w:uiPriority w:val="99"/>
    <w:rsid w:val="00AA7B5A"/>
  </w:style>
  <w:style w:type="paragraph" w:styleId="ac">
    <w:name w:val="No Spacing"/>
    <w:uiPriority w:val="1"/>
    <w:qFormat/>
    <w:rsid w:val="00AA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74A1B-50E6-4CBC-B460-B95D0EA8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41</Pages>
  <Words>8581</Words>
  <Characters>48912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ИДИ</dc:creator>
  <cp:keywords/>
  <dc:description/>
  <cp:lastModifiedBy>лщьз</cp:lastModifiedBy>
  <cp:revision>64</cp:revision>
  <cp:lastPrinted>2017-09-07T16:48:00Z</cp:lastPrinted>
  <dcterms:created xsi:type="dcterms:W3CDTF">2011-08-26T13:24:00Z</dcterms:created>
  <dcterms:modified xsi:type="dcterms:W3CDTF">2017-10-09T19:41:00Z</dcterms:modified>
</cp:coreProperties>
</file>