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12D"/>
          <w:sz w:val="28"/>
          <w:szCs w:val="28"/>
          <w:lang w:eastAsia="ru-RU"/>
        </w:rPr>
        <w:drawing>
          <wp:inline distT="0" distB="0" distL="0" distR="0">
            <wp:extent cx="6434429" cy="8846288"/>
            <wp:effectExtent l="19050" t="0" r="4471" b="0"/>
            <wp:docPr id="1" name="Рисунок 1" descr="C:\Users\User\Pictures\2019-06-24 од д\од 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4 од д\од 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0" cy="884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lastRenderedPageBreak/>
        <w:t>Принцип опережающего обучения.</w:t>
      </w: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комфортности в любой деятельности.</w:t>
      </w: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разнообразия предлагаемых возможностей для реализации способностей учащихся.</w:t>
      </w: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Возрастание роли внеурочной деятельности.</w:t>
      </w: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развивающего обучения.</w:t>
      </w:r>
    </w:p>
    <w:p w:rsidR="006C7C5F" w:rsidRPr="006C7C5F" w:rsidRDefault="006C7C5F" w:rsidP="006C7C5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Принцип добровольности.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4. Участниками реализации данного положения являются: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Администрация школы (директор, заместители)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Рабочая группа, создаваемая сроком на 1 год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Руководители школьных  МО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Учителя-предметники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Классные руководители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Руководители кружков и секций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Медицинский работник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Психолог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Библиотекарь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Родители или законные представители учащихся</w:t>
      </w:r>
    </w:p>
    <w:p w:rsidR="006C7C5F" w:rsidRPr="006C7C5F" w:rsidRDefault="006C7C5F" w:rsidP="006C7C5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Попечительский совет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5.Формы проведения мониторинга реализации положения.</w:t>
      </w:r>
    </w:p>
    <w:tbl>
      <w:tblPr>
        <w:tblW w:w="9343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2"/>
        <w:gridCol w:w="2311"/>
      </w:tblGrid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педсовет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1 раз в год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Тематические конкурсы, выставки.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плану.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6C7C5F" w:rsidRPr="006C7C5F" w:rsidTr="006C7C5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Мониторинг динамики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C7C5F" w:rsidRPr="006C7C5F" w:rsidRDefault="006C7C5F" w:rsidP="006C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6C7C5F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По годовому плану</w:t>
            </w:r>
          </w:p>
        </w:tc>
      </w:tr>
    </w:tbl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 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II. Основные направления работы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lastRenderedPageBreak/>
        <w:t>1) Диагностика одарённости учащихся.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2) Расширение и совершенствование деятельности психологической службы.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3) Включение проблемы работы с одарёнными детьми как приоритетного направления в системы научно-методической и опытно-экспериментальной работы учителей.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4) Создание и организация работы научного общества учащихся.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5) Помощь педагогам в работе с одарёнными детьми (проведение семинаров, тренингов и т.д.)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6) Работа с родителями (классные собрания, тренинги, индивидуальные консультации).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III. Организация и функциональное обеспечение данного положения.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Функции директора.</w:t>
      </w:r>
    </w:p>
    <w:p w:rsidR="006C7C5F" w:rsidRPr="006C7C5F" w:rsidRDefault="006C7C5F" w:rsidP="006C7C5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6C7C5F" w:rsidRPr="006C7C5F" w:rsidRDefault="006C7C5F" w:rsidP="006C7C5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6C7C5F" w:rsidRPr="006C7C5F" w:rsidRDefault="006C7C5F" w:rsidP="006C7C5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Введение штатной единицы (заместителя директора или ответственного за работу с одаренными детьми).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2.Функции зам. директора.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элективы</w:t>
      </w:r>
      <w:proofErr w:type="spellEnd"/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). (Постоянно)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нормативной документации.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Разработка программ.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и проведение семинаров по проблемам работы с одарёнными детьми. (Не менее 1 раза в год.)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Координация действий учителей, работающих с одарёнными детьми. (Постоянно)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Помощь в разработке индивидуальных образовательных программ для одарённых детей. (По заявкам учителей-предметников и классных руководителей.)</w:t>
      </w:r>
    </w:p>
    <w:p w:rsidR="006C7C5F" w:rsidRPr="006C7C5F" w:rsidRDefault="006C7C5F" w:rsidP="006C7C5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Сбор банка данных по одарённым детям.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lastRenderedPageBreak/>
        <w:t>3.Функции рабочей группы.</w:t>
      </w:r>
    </w:p>
    <w:p w:rsidR="006C7C5F" w:rsidRPr="006C7C5F" w:rsidRDefault="006C7C5F" w:rsidP="006C7C5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Подбор диагностических материалов для выявления одарённых детей.</w:t>
      </w:r>
    </w:p>
    <w:p w:rsidR="006C7C5F" w:rsidRPr="006C7C5F" w:rsidRDefault="006C7C5F" w:rsidP="006C7C5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</w:p>
    <w:p w:rsidR="006C7C5F" w:rsidRPr="006C7C5F" w:rsidRDefault="006C7C5F" w:rsidP="006C7C5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методических рекомендаций по работе с одарёнными детьми.</w:t>
      </w:r>
    </w:p>
    <w:p w:rsidR="006C7C5F" w:rsidRPr="006C7C5F" w:rsidRDefault="006C7C5F" w:rsidP="006C7C5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Определение критериев эффективности работы.</w:t>
      </w:r>
    </w:p>
    <w:p w:rsidR="006C7C5F" w:rsidRPr="006C7C5F" w:rsidRDefault="006C7C5F" w:rsidP="006C7C5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детьми;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4.Функции руководителей ШМО.</w:t>
      </w:r>
    </w:p>
    <w:p w:rsidR="006C7C5F" w:rsidRPr="006C7C5F" w:rsidRDefault="006C7C5F" w:rsidP="006C7C5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и проведение школьных предметных недель и олимпиад (ежегодно).</w:t>
      </w:r>
    </w:p>
    <w:p w:rsidR="006C7C5F" w:rsidRPr="006C7C5F" w:rsidRDefault="006C7C5F" w:rsidP="006C7C5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Разработка материалов, вопросов и заданий повышенного уровня сложности по предметам (постоянно).</w:t>
      </w:r>
    </w:p>
    <w:p w:rsidR="006C7C5F" w:rsidRPr="006C7C5F" w:rsidRDefault="006C7C5F" w:rsidP="006C7C5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6C7C5F" w:rsidRPr="006C7C5F" w:rsidRDefault="006C7C5F" w:rsidP="006C7C5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5.Функции учителей-предметников.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одарённых детей.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индивидуальной работы с одарёнными детьми.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учащихся к олимпиадам, конкурсам, викторинам, конференциям школьного, областного, регионального и др. уровня.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Создание в учебных кабинетах картотеки материалов повышенного уровня сложности.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Консультирование родителей одарённых детей по вопросам развития способностей их детей.</w:t>
      </w:r>
    </w:p>
    <w:p w:rsidR="006C7C5F" w:rsidRPr="006C7C5F" w:rsidRDefault="006C7C5F" w:rsidP="006C7C5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детьми;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6.Функции классных руководителей.</w:t>
      </w:r>
    </w:p>
    <w:p w:rsidR="006C7C5F" w:rsidRPr="006C7C5F" w:rsidRDefault="006C7C5F" w:rsidP="006C7C5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детей с общей одарённостью.</w:t>
      </w:r>
    </w:p>
    <w:p w:rsidR="006C7C5F" w:rsidRPr="006C7C5F" w:rsidRDefault="006C7C5F" w:rsidP="006C7C5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Оформление в дневниках классных руководителей сводной таблицы по видам (областям) одарённости детей, используя данные своих </w:t>
      </w: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lastRenderedPageBreak/>
        <w:t>диагностик и наблюдений, учителей-предметников, руководителей кружков, родителей.</w:t>
      </w:r>
    </w:p>
    <w:p w:rsidR="006C7C5F" w:rsidRPr="006C7C5F" w:rsidRDefault="006C7C5F" w:rsidP="006C7C5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6C7C5F" w:rsidRPr="006C7C5F" w:rsidRDefault="006C7C5F" w:rsidP="006C7C5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6C7C5F" w:rsidRPr="006C7C5F" w:rsidRDefault="006C7C5F" w:rsidP="006C7C5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Взаимосвязь с учреждениями дополнительного образования.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7.Функции руководителей кружков и секций.</w:t>
      </w:r>
    </w:p>
    <w:p w:rsidR="006C7C5F" w:rsidRPr="006C7C5F" w:rsidRDefault="006C7C5F" w:rsidP="006C7C5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Выявление одарённых детей.</w:t>
      </w:r>
    </w:p>
    <w:p w:rsidR="006C7C5F" w:rsidRPr="006C7C5F" w:rsidRDefault="006C7C5F" w:rsidP="006C7C5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Организация творческих отчётов детей.</w:t>
      </w:r>
    </w:p>
    <w:p w:rsidR="006C7C5F" w:rsidRPr="006C7C5F" w:rsidRDefault="006C7C5F" w:rsidP="006C7C5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Предоставление необходимой информации классным руководителям.</w:t>
      </w:r>
    </w:p>
    <w:p w:rsidR="006C7C5F" w:rsidRPr="006C7C5F" w:rsidRDefault="006C7C5F" w:rsidP="006C7C5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Консультирование родителей.</w:t>
      </w:r>
    </w:p>
    <w:p w:rsidR="006C7C5F" w:rsidRPr="006C7C5F" w:rsidRDefault="006C7C5F" w:rsidP="006C7C5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 (в произвольной форме).</w:t>
      </w:r>
    </w:p>
    <w:p w:rsidR="006C7C5F" w:rsidRPr="006C7C5F" w:rsidRDefault="006C7C5F" w:rsidP="006C7C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b/>
          <w:bCs/>
          <w:color w:val="36312D"/>
          <w:sz w:val="28"/>
          <w:szCs w:val="28"/>
          <w:lang w:eastAsia="ru-RU"/>
        </w:rPr>
        <w:t>8. Функции психолога</w:t>
      </w:r>
    </w:p>
    <w:p w:rsidR="006C7C5F" w:rsidRPr="006C7C5F" w:rsidRDefault="006C7C5F" w:rsidP="006C7C5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Психодиагностическая работа (групповая, индивидуальная).</w:t>
      </w:r>
    </w:p>
    <w:p w:rsidR="006C7C5F" w:rsidRPr="006C7C5F" w:rsidRDefault="006C7C5F" w:rsidP="006C7C5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Индивидуальные и групповые занятия с учащимися.</w:t>
      </w:r>
    </w:p>
    <w:p w:rsidR="006C7C5F" w:rsidRPr="006C7C5F" w:rsidRDefault="006C7C5F" w:rsidP="006C7C5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Индивидуальные и групповые консультации для учащихся.</w:t>
      </w:r>
    </w:p>
    <w:p w:rsidR="006C7C5F" w:rsidRPr="006C7C5F" w:rsidRDefault="006C7C5F" w:rsidP="006C7C5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Работа с родителями (выступления на родительских собраниях, консультации).</w:t>
      </w:r>
    </w:p>
    <w:p w:rsidR="006C7C5F" w:rsidRPr="006C7C5F" w:rsidRDefault="006C7C5F" w:rsidP="006C7C5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i/>
          <w:iCs/>
          <w:color w:val="36312D"/>
          <w:sz w:val="28"/>
          <w:szCs w:val="28"/>
          <w:lang w:eastAsia="ru-RU"/>
        </w:rPr>
        <w:t>Работа с учителями (консультации, тренинги, просветительская работа).</w:t>
      </w:r>
    </w:p>
    <w:p w:rsidR="006C7C5F" w:rsidRPr="006C7C5F" w:rsidRDefault="006C7C5F" w:rsidP="006C7C5F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6C7C5F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Подготовка отчетов о работе с одаренными детьми.</w:t>
      </w:r>
    </w:p>
    <w:p w:rsidR="005D27B1" w:rsidRPr="006C7C5F" w:rsidRDefault="006C7C5F">
      <w:pPr>
        <w:rPr>
          <w:rFonts w:ascii="Times New Roman" w:hAnsi="Times New Roman" w:cs="Times New Roman"/>
          <w:sz w:val="28"/>
          <w:szCs w:val="28"/>
        </w:rPr>
      </w:pPr>
    </w:p>
    <w:sectPr w:rsidR="005D27B1" w:rsidRPr="006C7C5F" w:rsidSect="001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6C6"/>
    <w:multiLevelType w:val="multilevel"/>
    <w:tmpl w:val="EFA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17B3D"/>
    <w:multiLevelType w:val="multilevel"/>
    <w:tmpl w:val="312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6743A"/>
    <w:multiLevelType w:val="multilevel"/>
    <w:tmpl w:val="53D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010D0"/>
    <w:multiLevelType w:val="multilevel"/>
    <w:tmpl w:val="7AC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D6D5A"/>
    <w:multiLevelType w:val="multilevel"/>
    <w:tmpl w:val="AF6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C1D70"/>
    <w:multiLevelType w:val="multilevel"/>
    <w:tmpl w:val="13A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14B58"/>
    <w:multiLevelType w:val="multilevel"/>
    <w:tmpl w:val="61E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26074F"/>
    <w:multiLevelType w:val="multilevel"/>
    <w:tmpl w:val="475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EC672B"/>
    <w:multiLevelType w:val="multilevel"/>
    <w:tmpl w:val="49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FA113E"/>
    <w:multiLevelType w:val="multilevel"/>
    <w:tmpl w:val="60E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993748"/>
    <w:multiLevelType w:val="multilevel"/>
    <w:tmpl w:val="FF1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C5F"/>
    <w:rsid w:val="001F392B"/>
    <w:rsid w:val="006C7C5F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B"/>
  </w:style>
  <w:style w:type="paragraph" w:styleId="2">
    <w:name w:val="heading 2"/>
    <w:basedOn w:val="a"/>
    <w:link w:val="20"/>
    <w:uiPriority w:val="9"/>
    <w:qFormat/>
    <w:rsid w:val="006C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C7C5F"/>
    <w:rPr>
      <w:i/>
      <w:iCs/>
    </w:rPr>
  </w:style>
  <w:style w:type="character" w:styleId="a4">
    <w:name w:val="Strong"/>
    <w:basedOn w:val="a0"/>
    <w:uiPriority w:val="22"/>
    <w:qFormat/>
    <w:rsid w:val="006C7C5F"/>
    <w:rPr>
      <w:b/>
      <w:bCs/>
    </w:rPr>
  </w:style>
  <w:style w:type="paragraph" w:styleId="a5">
    <w:name w:val="Normal (Web)"/>
    <w:basedOn w:val="a"/>
    <w:uiPriority w:val="99"/>
    <w:semiHidden/>
    <w:unhideWhenUsed/>
    <w:rsid w:val="006C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2019-06-24T10:56:00Z</dcterms:created>
  <dcterms:modified xsi:type="dcterms:W3CDTF">2019-06-24T11:00:00Z</dcterms:modified>
</cp:coreProperties>
</file>