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6D" w:rsidRPr="00C2436D" w:rsidRDefault="00C2436D" w:rsidP="00C243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243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Продолжительность ЕГЭ-2019:</w:t>
      </w:r>
    </w:p>
    <w:tbl>
      <w:tblPr>
        <w:tblW w:w="45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0"/>
        <w:gridCol w:w="1280"/>
      </w:tblGrid>
      <w:tr w:rsidR="00C2436D" w:rsidRPr="00C2436D" w:rsidTr="00C2436D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Химия</w:t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часа 30 минут</w:t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(210 минут)</w:t>
            </w:r>
          </w:p>
        </w:tc>
      </w:tr>
      <w:tr w:rsidR="00C2436D" w:rsidRPr="00C2436D" w:rsidTr="00C2436D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Математика 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(профильный уровень)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Обществознание</w:t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Физика</w:t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Информатика и ИКТ</w:t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История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часа 55 минут 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(235 минут)</w:t>
            </w:r>
          </w:p>
        </w:tc>
      </w:tr>
      <w:tr w:rsidR="00C2436D" w:rsidRPr="00C2436D" w:rsidTr="00C2436D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Математика 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(базовый уровень)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 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(письменная часть)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часа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(180 минут)</w:t>
            </w:r>
          </w:p>
        </w:tc>
      </w:tr>
      <w:tr w:rsidR="00C2436D" w:rsidRPr="00C2436D" w:rsidTr="00C2436D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Китайский язык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(устная часть)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минут</w:t>
            </w:r>
          </w:p>
        </w:tc>
      </w:tr>
      <w:tr w:rsidR="00C2436D" w:rsidRPr="00C2436D" w:rsidTr="00C2436D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иностранные язык</w:t>
            </w:r>
            <w:proofErr w:type="gramStart"/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C24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устная часть)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C2436D" w:rsidRPr="00C2436D" w:rsidRDefault="00C2436D" w:rsidP="00C2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мину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</w:tr>
    </w:tbl>
    <w:p w:rsidR="00C2436D" w:rsidRDefault="00C2436D" w:rsidP="00C24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C2436D" w:rsidRPr="00C2436D" w:rsidRDefault="00C2436D" w:rsidP="00C24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Устная часть ЕГЭ по китайскому языку содержит 3 здания, а не 4, как ЕГЭ по другим иностранным языкам. Поэтому на ЕГЭ по китайскому выделено чуть меньше времени.</w:t>
      </w:r>
    </w:p>
    <w:p w:rsidR="00C2436D" w:rsidRPr="00C2436D" w:rsidRDefault="00C2436D" w:rsidP="00C24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участников ЕГЭ с ограниченными возможностями здоровья, для выпускников, относящихся к категории инвалидов и детей-инвалидов, а также тех, кто по состоянию здоровья обучался на дому или в специальных образовательных учреждениях, продолжительность экзамена </w:t>
      </w:r>
      <w:r w:rsidRPr="00C243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увеличивается на 1,5 часа</w:t>
      </w: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2436D" w:rsidRPr="00C2436D" w:rsidRDefault="00C2436D" w:rsidP="00C24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продолжительность экзамена составляет 4 часа и более, организуется питание участников экзамена.</w:t>
      </w:r>
    </w:p>
    <w:p w:rsidR="00C2436D" w:rsidRPr="00C2436D" w:rsidRDefault="00C2436D" w:rsidP="00C24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всех испытаний ЕГЭ назначается на </w:t>
      </w:r>
      <w:r w:rsidRPr="00C243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10.00 по местному времени</w:t>
      </w: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2436D" w:rsidRPr="00C2436D" w:rsidRDefault="00C2436D" w:rsidP="00C24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 </w:t>
      </w:r>
      <w:hyperlink r:id="rId5" w:history="1">
        <w:r w:rsidRPr="00C2436D">
          <w:rPr>
            <w:rFonts w:ascii="Arial" w:eastAsia="Times New Roman" w:hAnsi="Arial" w:cs="Arial"/>
            <w:b/>
            <w:bCs/>
            <w:color w:val="2C7BDE"/>
            <w:sz w:val="18"/>
            <w:szCs w:val="18"/>
            <w:u w:val="single"/>
            <w:lang w:eastAsia="ru-RU"/>
          </w:rPr>
          <w:t>итогового сочинения (изложения)</w:t>
        </w:r>
      </w:hyperlink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также назначено во всех регионах на </w:t>
      </w:r>
      <w:r w:rsidRPr="00C243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10.00 по местному времени</w:t>
      </w: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2436D" w:rsidRPr="00C2436D" w:rsidRDefault="00C2436D" w:rsidP="00C24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написание сочинения будет выделено </w:t>
      </w:r>
      <w:r w:rsidRPr="00C243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часа 55 минут (235 минут)</w:t>
      </w: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участников с ограниченными возможностями здоровья, инвалидов продолжительность испытания увеличивается на 1,5 часа. Если на написание сочинения отводится 4 часа и более, для участников должно быть организовано питание.</w:t>
      </w:r>
    </w:p>
    <w:p w:rsidR="00C2436D" w:rsidRPr="00C2436D" w:rsidRDefault="00C2436D" w:rsidP="00C2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36D" w:rsidRPr="00C2436D" w:rsidRDefault="00C2436D" w:rsidP="00C2436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Источник: </w:t>
      </w:r>
      <w:hyperlink r:id="rId6" w:history="1">
        <w:r w:rsidRPr="00C2436D">
          <w:rPr>
            <w:rFonts w:ascii="Arial" w:eastAsia="Times New Roman" w:hAnsi="Arial" w:cs="Arial"/>
            <w:color w:val="2C7BDE"/>
            <w:sz w:val="18"/>
            <w:szCs w:val="18"/>
            <w:lang w:eastAsia="ru-RU"/>
          </w:rPr>
          <w:t>«Моё образование»</w:t>
        </w:r>
      </w:hyperlink>
      <w:r w:rsidRPr="00C243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4C1642" w:rsidRDefault="004C1642"/>
    <w:sectPr w:rsidR="004C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6D"/>
    <w:rsid w:val="004C1642"/>
    <w:rsid w:val="00C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eobrazovanie.ru/" TargetMode="External"/><Relationship Id="rId5" Type="http://schemas.openxmlformats.org/officeDocument/2006/relationships/hyperlink" Target="https://moeobrazovanie.ru/itogovoe_sochin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2018-11-09T20:30:00Z</dcterms:created>
  <dcterms:modified xsi:type="dcterms:W3CDTF">2018-11-09T20:31:00Z</dcterms:modified>
</cp:coreProperties>
</file>